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A29" w:rsidRDefault="00B47DBF" w:rsidP="00291A29">
      <w:pPr>
        <w:jc w:val="center"/>
        <w:rPr>
          <w:noProof/>
        </w:rPr>
      </w:pPr>
      <w:r>
        <w:rPr>
          <w:noProof/>
        </w:rPr>
        <w:drawing>
          <wp:inline distT="0" distB="0" distL="0" distR="0">
            <wp:extent cx="676275" cy="836629"/>
            <wp:effectExtent l="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a:srcRect/>
                    <a:stretch>
                      <a:fillRect/>
                    </a:stretch>
                  </pic:blipFill>
                  <pic:spPr bwMode="auto">
                    <a:xfrm>
                      <a:off x="0" y="0"/>
                      <a:ext cx="678552" cy="839446"/>
                    </a:xfrm>
                    <a:prstGeom prst="rect">
                      <a:avLst/>
                    </a:prstGeom>
                    <a:noFill/>
                    <a:ln w="9525">
                      <a:noFill/>
                      <a:miter lim="800000"/>
                      <a:headEnd/>
                      <a:tailEnd/>
                    </a:ln>
                  </pic:spPr>
                </pic:pic>
              </a:graphicData>
            </a:graphic>
          </wp:inline>
        </w:drawing>
      </w:r>
    </w:p>
    <w:p w:rsidR="003D3E82" w:rsidRPr="00291A29" w:rsidRDefault="003D3E82" w:rsidP="00291A29">
      <w:pPr>
        <w:jc w:val="center"/>
        <w:rPr>
          <w:noProof/>
        </w:rPr>
      </w:pPr>
    </w:p>
    <w:p w:rsidR="00286D9C" w:rsidRPr="00E92CC6" w:rsidRDefault="00286D9C" w:rsidP="00286D9C">
      <w:pPr>
        <w:pStyle w:val="1"/>
        <w:jc w:val="center"/>
      </w:pPr>
      <w:r w:rsidRPr="00E92CC6">
        <w:t>АДМИНИСТРАЦИЯ АЛЕКСАНДРОВСКОГО СЕЛЬСКОГО</w:t>
      </w:r>
    </w:p>
    <w:p w:rsidR="00286D9C" w:rsidRPr="00E92CC6" w:rsidRDefault="00286D9C" w:rsidP="00286D9C">
      <w:pPr>
        <w:pStyle w:val="1"/>
        <w:jc w:val="center"/>
      </w:pPr>
      <w:r w:rsidRPr="00E92CC6">
        <w:t>ПОСЕЛЕНИЯ</w:t>
      </w:r>
    </w:p>
    <w:p w:rsidR="00286D9C" w:rsidRDefault="00286D9C" w:rsidP="00286D9C">
      <w:pPr>
        <w:jc w:val="center"/>
      </w:pPr>
    </w:p>
    <w:p w:rsidR="00286D9C" w:rsidRDefault="00286D9C" w:rsidP="0054039B">
      <w:pPr>
        <w:jc w:val="center"/>
        <w:rPr>
          <w:b/>
          <w:sz w:val="32"/>
        </w:rPr>
      </w:pPr>
      <w:r w:rsidRPr="00B1603E">
        <w:rPr>
          <w:b/>
          <w:sz w:val="32"/>
        </w:rPr>
        <w:t>ПОСТАНОВЛЕНИЕ</w:t>
      </w:r>
      <w:r w:rsidR="00BA6FC5">
        <w:rPr>
          <w:b/>
          <w:sz w:val="32"/>
        </w:rPr>
        <w:t xml:space="preserve">                    </w:t>
      </w:r>
    </w:p>
    <w:p w:rsidR="001A5023" w:rsidRPr="00A83584" w:rsidRDefault="001A5023" w:rsidP="00286D9C">
      <w:pPr>
        <w:jc w:val="center"/>
      </w:pPr>
    </w:p>
    <w:p w:rsidR="00E56D46" w:rsidRDefault="0054039B" w:rsidP="00476B74">
      <w:pPr>
        <w:rPr>
          <w:sz w:val="24"/>
          <w:szCs w:val="24"/>
        </w:rPr>
      </w:pPr>
      <w:r>
        <w:rPr>
          <w:sz w:val="24"/>
          <w:szCs w:val="24"/>
        </w:rPr>
        <w:t>03.08</w:t>
      </w:r>
      <w:r w:rsidR="00291A29">
        <w:rPr>
          <w:sz w:val="24"/>
          <w:szCs w:val="24"/>
        </w:rPr>
        <w:t>.</w:t>
      </w:r>
      <w:r w:rsidR="00E27D98" w:rsidRPr="00870B30">
        <w:rPr>
          <w:sz w:val="24"/>
          <w:szCs w:val="24"/>
        </w:rPr>
        <w:t>2020</w:t>
      </w:r>
      <w:r w:rsidR="00E56D46">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r>
      <w:r w:rsidR="00E27D98">
        <w:rPr>
          <w:sz w:val="24"/>
          <w:szCs w:val="24"/>
        </w:rPr>
        <w:tab/>
        <w:t xml:space="preserve">      </w:t>
      </w:r>
      <w:r w:rsidR="00476B74">
        <w:rPr>
          <w:sz w:val="24"/>
          <w:szCs w:val="24"/>
        </w:rPr>
        <w:t xml:space="preserve">                         </w:t>
      </w:r>
      <w:r w:rsidR="00E27D98">
        <w:rPr>
          <w:sz w:val="24"/>
          <w:szCs w:val="24"/>
        </w:rPr>
        <w:t xml:space="preserve">                №</w:t>
      </w:r>
      <w:r w:rsidR="006B3C98">
        <w:rPr>
          <w:sz w:val="24"/>
          <w:szCs w:val="24"/>
        </w:rPr>
        <w:t xml:space="preserve"> 209</w:t>
      </w:r>
    </w:p>
    <w:p w:rsidR="00E56D46" w:rsidRDefault="00E56D46" w:rsidP="00E453A3">
      <w:pPr>
        <w:jc w:val="center"/>
        <w:rPr>
          <w:sz w:val="22"/>
          <w:szCs w:val="22"/>
        </w:rPr>
      </w:pPr>
      <w:r>
        <w:rPr>
          <w:sz w:val="22"/>
          <w:szCs w:val="22"/>
        </w:rPr>
        <w:t>с.Александровское</w:t>
      </w:r>
    </w:p>
    <w:p w:rsidR="00E56D46" w:rsidRDefault="00E56D46" w:rsidP="00E453A3">
      <w:pPr>
        <w:jc w:val="both"/>
        <w:rPr>
          <w:sz w:val="24"/>
          <w:szCs w:val="24"/>
        </w:rPr>
      </w:pPr>
    </w:p>
    <w:p w:rsidR="00547A6C" w:rsidRDefault="00547A6C" w:rsidP="00E453A3">
      <w:pPr>
        <w:jc w:val="both"/>
        <w:rPr>
          <w:sz w:val="24"/>
          <w:szCs w:val="24"/>
        </w:rPr>
      </w:pPr>
      <w:r w:rsidRPr="00547A6C">
        <w:rPr>
          <w:sz w:val="24"/>
          <w:szCs w:val="24"/>
        </w:rPr>
        <w:t>Об утверждении муниципальной программы</w:t>
      </w:r>
    </w:p>
    <w:p w:rsidR="00547A6C" w:rsidRPr="00547A6C" w:rsidRDefault="00547A6C" w:rsidP="00E453A3">
      <w:pPr>
        <w:jc w:val="both"/>
        <w:rPr>
          <w:sz w:val="24"/>
          <w:szCs w:val="24"/>
        </w:rPr>
      </w:pPr>
      <w:r w:rsidRPr="00547A6C">
        <w:rPr>
          <w:sz w:val="24"/>
          <w:szCs w:val="24"/>
        </w:rPr>
        <w:t>«Социальная поддержка населения Александровского</w:t>
      </w:r>
    </w:p>
    <w:p w:rsidR="00E56D46" w:rsidRDefault="00E27D98" w:rsidP="00E453A3">
      <w:pPr>
        <w:jc w:val="both"/>
        <w:rPr>
          <w:sz w:val="24"/>
          <w:szCs w:val="24"/>
        </w:rPr>
      </w:pPr>
      <w:r>
        <w:rPr>
          <w:sz w:val="24"/>
          <w:szCs w:val="24"/>
        </w:rPr>
        <w:t xml:space="preserve"> сельского поселения  на 2021-2025</w:t>
      </w:r>
      <w:r w:rsidR="00547A6C" w:rsidRPr="00547A6C">
        <w:rPr>
          <w:sz w:val="24"/>
          <w:szCs w:val="24"/>
        </w:rPr>
        <w:t xml:space="preserve"> годы»</w:t>
      </w:r>
    </w:p>
    <w:p w:rsidR="003D3E82" w:rsidRDefault="003D3E82" w:rsidP="00E453A3">
      <w:pPr>
        <w:jc w:val="both"/>
        <w:rPr>
          <w:sz w:val="24"/>
          <w:szCs w:val="24"/>
        </w:rPr>
      </w:pPr>
      <w:r w:rsidRPr="003D3E82">
        <w:rPr>
          <w:sz w:val="24"/>
          <w:szCs w:val="24"/>
        </w:rPr>
        <w:t>(</w:t>
      </w:r>
      <w:r>
        <w:rPr>
          <w:sz w:val="24"/>
          <w:szCs w:val="24"/>
        </w:rPr>
        <w:t>в ред. пост. от 10.02.2021 № 37, от 02.02.2022 № 46,</w:t>
      </w:r>
    </w:p>
    <w:p w:rsidR="00D6196A" w:rsidRDefault="003D3E82" w:rsidP="00E453A3">
      <w:pPr>
        <w:jc w:val="both"/>
        <w:rPr>
          <w:sz w:val="24"/>
          <w:szCs w:val="24"/>
        </w:rPr>
      </w:pPr>
      <w:r>
        <w:rPr>
          <w:sz w:val="24"/>
          <w:szCs w:val="24"/>
        </w:rPr>
        <w:t>от 07.04.2022 № 144, 09.08.2022 № 335</w:t>
      </w:r>
      <w:r w:rsidR="00156257">
        <w:rPr>
          <w:sz w:val="24"/>
          <w:szCs w:val="24"/>
        </w:rPr>
        <w:t>, от 30.11.2022 № 469</w:t>
      </w:r>
      <w:r w:rsidR="00D6196A">
        <w:rPr>
          <w:sz w:val="24"/>
          <w:szCs w:val="24"/>
        </w:rPr>
        <w:t xml:space="preserve">, </w:t>
      </w:r>
    </w:p>
    <w:p w:rsidR="003D3E82" w:rsidRPr="003D3E82" w:rsidRDefault="00D6196A" w:rsidP="00E453A3">
      <w:pPr>
        <w:jc w:val="both"/>
        <w:rPr>
          <w:sz w:val="24"/>
          <w:szCs w:val="24"/>
        </w:rPr>
      </w:pPr>
      <w:r>
        <w:rPr>
          <w:sz w:val="24"/>
          <w:szCs w:val="24"/>
        </w:rPr>
        <w:t>от 27.02.2023 № 64</w:t>
      </w:r>
      <w:r w:rsidR="00AC1361">
        <w:rPr>
          <w:sz w:val="24"/>
          <w:szCs w:val="24"/>
        </w:rPr>
        <w:t>, от 28.08.2023 № 270</w:t>
      </w:r>
      <w:r w:rsidR="00A84361">
        <w:rPr>
          <w:sz w:val="24"/>
          <w:szCs w:val="24"/>
        </w:rPr>
        <w:t>, от 12.01.2024г № 11</w:t>
      </w:r>
      <w:r w:rsidR="00072D59">
        <w:rPr>
          <w:sz w:val="24"/>
          <w:szCs w:val="24"/>
        </w:rPr>
        <w:t>, от 03.06.2024 № 195</w:t>
      </w:r>
      <w:bookmarkStart w:id="0" w:name="_GoBack"/>
      <w:bookmarkEnd w:id="0"/>
      <w:r w:rsidR="003D3E82">
        <w:rPr>
          <w:sz w:val="24"/>
          <w:szCs w:val="24"/>
        </w:rPr>
        <w:t>)</w:t>
      </w:r>
    </w:p>
    <w:p w:rsidR="00547A6C" w:rsidRPr="00547A6C" w:rsidRDefault="00547A6C" w:rsidP="00E453A3">
      <w:pPr>
        <w:jc w:val="both"/>
        <w:rPr>
          <w:sz w:val="24"/>
          <w:szCs w:val="24"/>
        </w:rPr>
      </w:pPr>
    </w:p>
    <w:p w:rsidR="00E56D46" w:rsidRDefault="00E56D46" w:rsidP="00E453A3">
      <w:pPr>
        <w:pStyle w:val="ConsPlusTitle"/>
        <w:widowControl/>
        <w:ind w:firstLine="540"/>
        <w:jc w:val="both"/>
        <w:rPr>
          <w:b w:val="0"/>
        </w:rPr>
      </w:pPr>
      <w:r>
        <w:rPr>
          <w:b w:val="0"/>
        </w:rPr>
        <w:t xml:space="preserve">    Руководствуясь статьей 179 Бюджетного кодекса Российской Федерации, пунктом 6 части 1 статьи 17 Федерального закона от 06.10.2003 №131-ФЗ «Об общих принципах организации местного самоуправления в Российской Федерации», </w:t>
      </w:r>
    </w:p>
    <w:p w:rsidR="00E56D46" w:rsidRDefault="00E56D46" w:rsidP="00E453A3">
      <w:pPr>
        <w:pStyle w:val="ConsPlusTitle"/>
        <w:widowControl/>
        <w:ind w:firstLine="540"/>
        <w:jc w:val="both"/>
        <w:rPr>
          <w:b w:val="0"/>
          <w:bCs w:val="0"/>
        </w:rPr>
      </w:pPr>
    </w:p>
    <w:p w:rsidR="00E56D46" w:rsidRDefault="00E56D46" w:rsidP="00E453A3">
      <w:pPr>
        <w:ind w:firstLine="540"/>
        <w:jc w:val="both"/>
        <w:rPr>
          <w:sz w:val="24"/>
          <w:szCs w:val="24"/>
        </w:rPr>
      </w:pPr>
      <w:r>
        <w:rPr>
          <w:sz w:val="24"/>
          <w:szCs w:val="24"/>
        </w:rPr>
        <w:t>ПОСТАНОВЛЯЮ:</w:t>
      </w:r>
    </w:p>
    <w:p w:rsidR="00E56D46" w:rsidRDefault="00E56D46" w:rsidP="00E453A3">
      <w:pPr>
        <w:pStyle w:val="ConsPlusTitle"/>
        <w:widowControl/>
        <w:ind w:firstLine="540"/>
        <w:jc w:val="both"/>
        <w:rPr>
          <w:b w:val="0"/>
          <w:bCs w:val="0"/>
        </w:rPr>
      </w:pPr>
      <w:r>
        <w:rPr>
          <w:b w:val="0"/>
        </w:rPr>
        <w:t>1.Утвердить прилагаемую муниципальную программу</w:t>
      </w:r>
      <w:r>
        <w:t xml:space="preserve"> </w:t>
      </w:r>
      <w:r>
        <w:rPr>
          <w:b w:val="0"/>
          <w:bCs w:val="0"/>
        </w:rPr>
        <w:t>«Социальная поддержка населения Александров</w:t>
      </w:r>
      <w:r w:rsidR="00E27D98">
        <w:rPr>
          <w:b w:val="0"/>
          <w:bCs w:val="0"/>
        </w:rPr>
        <w:t>ского сельского поселения на 2021</w:t>
      </w:r>
      <w:r>
        <w:rPr>
          <w:b w:val="0"/>
          <w:bCs w:val="0"/>
        </w:rPr>
        <w:t>-20</w:t>
      </w:r>
      <w:r w:rsidR="00E27D98">
        <w:rPr>
          <w:b w:val="0"/>
          <w:bCs w:val="0"/>
        </w:rPr>
        <w:t>25</w:t>
      </w:r>
      <w:r>
        <w:rPr>
          <w:b w:val="0"/>
          <w:bCs w:val="0"/>
        </w:rPr>
        <w:t>годы».</w:t>
      </w:r>
    </w:p>
    <w:p w:rsidR="00BA6FC5" w:rsidRPr="00BA6FC5" w:rsidRDefault="0037117C" w:rsidP="00BA6FC5">
      <w:pPr>
        <w:jc w:val="both"/>
        <w:rPr>
          <w:sz w:val="24"/>
          <w:szCs w:val="24"/>
        </w:rPr>
      </w:pPr>
      <w:r w:rsidRPr="00BA6FC5">
        <w:rPr>
          <w:bCs/>
          <w:sz w:val="24"/>
          <w:szCs w:val="24"/>
        </w:rPr>
        <w:t xml:space="preserve">   </w:t>
      </w:r>
      <w:r w:rsidR="00BA6FC5">
        <w:rPr>
          <w:bCs/>
          <w:sz w:val="24"/>
          <w:szCs w:val="24"/>
        </w:rPr>
        <w:t xml:space="preserve">  </w:t>
      </w:r>
      <w:r w:rsidRPr="00BA6FC5">
        <w:rPr>
          <w:bCs/>
          <w:sz w:val="24"/>
          <w:szCs w:val="24"/>
        </w:rPr>
        <w:t xml:space="preserve">   </w:t>
      </w:r>
      <w:r w:rsidR="00E56D46" w:rsidRPr="00BA6FC5">
        <w:rPr>
          <w:sz w:val="24"/>
          <w:szCs w:val="24"/>
        </w:rPr>
        <w:t>2</w:t>
      </w:r>
      <w:r w:rsidRPr="00BA6FC5">
        <w:rPr>
          <w:bCs/>
          <w:sz w:val="24"/>
          <w:szCs w:val="24"/>
        </w:rPr>
        <w:t xml:space="preserve">. </w:t>
      </w:r>
      <w:r w:rsidR="00BA6FC5" w:rsidRPr="00BA6FC5">
        <w:rPr>
          <w:sz w:val="24"/>
          <w:szCs w:val="24"/>
        </w:rPr>
        <w:t xml:space="preserve">Настоящее постановление </w:t>
      </w:r>
      <w:r w:rsidR="00317EB0">
        <w:rPr>
          <w:sz w:val="24"/>
          <w:szCs w:val="24"/>
        </w:rPr>
        <w:t xml:space="preserve">подлежит официальному обнародованию и </w:t>
      </w:r>
      <w:r w:rsidR="00BA6FC5" w:rsidRPr="00BA6FC5">
        <w:rPr>
          <w:sz w:val="24"/>
          <w:szCs w:val="24"/>
        </w:rPr>
        <w:t xml:space="preserve">вступает в силу </w:t>
      </w:r>
      <w:r w:rsidR="00E27D98">
        <w:rPr>
          <w:sz w:val="24"/>
          <w:szCs w:val="24"/>
        </w:rPr>
        <w:t>с 01.01.2021</w:t>
      </w:r>
      <w:r w:rsidR="00BA6FC5" w:rsidRPr="00BA6FC5">
        <w:rPr>
          <w:sz w:val="24"/>
          <w:szCs w:val="24"/>
        </w:rPr>
        <w:t>г</w:t>
      </w:r>
    </w:p>
    <w:p w:rsidR="00E56D46" w:rsidRPr="00BA6FC5" w:rsidRDefault="0037117C" w:rsidP="00BA6FC5">
      <w:pPr>
        <w:pStyle w:val="ConsPlusTitle"/>
        <w:widowControl/>
        <w:jc w:val="both"/>
        <w:rPr>
          <w:b w:val="0"/>
        </w:rPr>
      </w:pPr>
      <w:r w:rsidRPr="00BA6FC5">
        <w:rPr>
          <w:b w:val="0"/>
        </w:rPr>
        <w:t xml:space="preserve">        3. Контроль за исполнением настоящего постан</w:t>
      </w:r>
      <w:r w:rsidR="00E27D98">
        <w:rPr>
          <w:b w:val="0"/>
        </w:rPr>
        <w:t>овления оставляю за собой.</w:t>
      </w: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Pr="00BA6FC5" w:rsidRDefault="00E56D46" w:rsidP="00E453A3">
      <w:pPr>
        <w:ind w:firstLine="540"/>
        <w:jc w:val="both"/>
        <w:rPr>
          <w:sz w:val="24"/>
          <w:szCs w:val="24"/>
        </w:rPr>
      </w:pPr>
    </w:p>
    <w:p w:rsidR="00E56D46" w:rsidRDefault="00E56D46" w:rsidP="00E453A3">
      <w:pPr>
        <w:ind w:firstLine="540"/>
        <w:jc w:val="both"/>
        <w:rPr>
          <w:sz w:val="24"/>
          <w:szCs w:val="24"/>
        </w:rPr>
      </w:pPr>
    </w:p>
    <w:p w:rsidR="00E56D46" w:rsidRDefault="00E56D46" w:rsidP="001A5023">
      <w:pPr>
        <w:tabs>
          <w:tab w:val="left" w:pos="0"/>
        </w:tabs>
      </w:pPr>
      <w:r>
        <w:rPr>
          <w:sz w:val="24"/>
          <w:szCs w:val="24"/>
        </w:rPr>
        <w:t xml:space="preserve">       </w:t>
      </w:r>
      <w:r w:rsidR="001A5023">
        <w:rPr>
          <w:sz w:val="24"/>
          <w:szCs w:val="24"/>
        </w:rPr>
        <w:t>И.о.</w:t>
      </w:r>
      <w:r>
        <w:rPr>
          <w:sz w:val="24"/>
          <w:szCs w:val="24"/>
        </w:rPr>
        <w:t>Глав</w:t>
      </w:r>
      <w:r w:rsidR="001A5023">
        <w:rPr>
          <w:sz w:val="24"/>
          <w:szCs w:val="24"/>
        </w:rPr>
        <w:t>ы</w:t>
      </w:r>
      <w:r>
        <w:rPr>
          <w:sz w:val="24"/>
          <w:szCs w:val="24"/>
        </w:rPr>
        <w:t xml:space="preserve"> поселения                                                                                               </w:t>
      </w:r>
      <w:r w:rsidR="001A5023">
        <w:rPr>
          <w:sz w:val="24"/>
          <w:szCs w:val="24"/>
        </w:rPr>
        <w:t>И.А.Герцен</w:t>
      </w: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Pr>
        <w:ind w:firstLine="540"/>
      </w:pPr>
    </w:p>
    <w:p w:rsidR="00E56D46" w:rsidRDefault="00E56D46" w:rsidP="00E453A3"/>
    <w:p w:rsidR="00E56D46" w:rsidRDefault="00E56D46" w:rsidP="00E453A3"/>
    <w:p w:rsidR="00E56D46" w:rsidRDefault="00E56D46" w:rsidP="00E453A3"/>
    <w:p w:rsidR="0037117C" w:rsidRDefault="0037117C" w:rsidP="00E453A3"/>
    <w:p w:rsidR="00E56D46" w:rsidRDefault="00E56D46" w:rsidP="00E453A3"/>
    <w:p w:rsidR="00286D9C" w:rsidRDefault="00286D9C" w:rsidP="00E453A3"/>
    <w:p w:rsidR="00286D9C" w:rsidRDefault="00286D9C" w:rsidP="00E453A3"/>
    <w:p w:rsidR="00E56D46" w:rsidRDefault="00E56D46" w:rsidP="00E453A3"/>
    <w:p w:rsidR="00BA6FC5" w:rsidRDefault="00BA6FC5" w:rsidP="00E453A3"/>
    <w:p w:rsidR="00BA6FC5" w:rsidRDefault="00BA6FC5" w:rsidP="00E453A3"/>
    <w:p w:rsidR="00870B30" w:rsidRDefault="00870B30" w:rsidP="00E453A3"/>
    <w:p w:rsidR="00870B30" w:rsidRDefault="00870B30" w:rsidP="00E453A3"/>
    <w:p w:rsidR="00870B30" w:rsidRDefault="00870B30" w:rsidP="00E453A3"/>
    <w:p w:rsidR="00870B30" w:rsidRDefault="00870B30" w:rsidP="00E453A3"/>
    <w:p w:rsidR="00E56D46" w:rsidRDefault="00E56D46" w:rsidP="00DE524E">
      <w:r>
        <w:t>Исп.</w:t>
      </w:r>
      <w:r w:rsidR="00E27D98">
        <w:t>:</w:t>
      </w:r>
      <w:r w:rsidR="0037117C">
        <w:t>Е</w:t>
      </w:r>
      <w:r w:rsidR="00E27D98">
        <w:t>.Ю.Белевцева</w:t>
      </w:r>
    </w:p>
    <w:p w:rsidR="00E56D46" w:rsidRDefault="00E56D46" w:rsidP="00DE524E">
      <w:r>
        <w:t xml:space="preserve">(8 382 55) 2 55 10 </w:t>
      </w:r>
    </w:p>
    <w:p w:rsidR="0054039B" w:rsidRDefault="0054039B" w:rsidP="00DE524E"/>
    <w:p w:rsidR="0054039B" w:rsidRDefault="0054039B" w:rsidP="00DE524E"/>
    <w:p w:rsidR="00547A6C" w:rsidRDefault="00547A6C" w:rsidP="00DE524E"/>
    <w:p w:rsidR="00E56D46" w:rsidRPr="00DE524E" w:rsidRDefault="00E56D46" w:rsidP="00291A29">
      <w:pPr>
        <w:ind w:left="6804"/>
        <w:jc w:val="both"/>
      </w:pPr>
      <w:r>
        <w:rPr>
          <w:sz w:val="22"/>
          <w:szCs w:val="22"/>
        </w:rPr>
        <w:t>Утверждена</w:t>
      </w:r>
    </w:p>
    <w:p w:rsidR="00E56D46" w:rsidRDefault="00E56D46" w:rsidP="00291A29">
      <w:pPr>
        <w:autoSpaceDE w:val="0"/>
        <w:autoSpaceDN w:val="0"/>
        <w:adjustRightInd w:val="0"/>
        <w:ind w:left="6804"/>
        <w:jc w:val="both"/>
        <w:rPr>
          <w:sz w:val="22"/>
          <w:szCs w:val="22"/>
        </w:rPr>
      </w:pPr>
      <w:r>
        <w:rPr>
          <w:sz w:val="22"/>
          <w:szCs w:val="22"/>
        </w:rPr>
        <w:t xml:space="preserve">постановлением Администрации </w:t>
      </w:r>
    </w:p>
    <w:p w:rsidR="00E56D46" w:rsidRDefault="00E56D46" w:rsidP="00291A29">
      <w:pPr>
        <w:autoSpaceDE w:val="0"/>
        <w:autoSpaceDN w:val="0"/>
        <w:adjustRightInd w:val="0"/>
        <w:ind w:left="6804"/>
        <w:jc w:val="both"/>
        <w:rPr>
          <w:sz w:val="22"/>
          <w:szCs w:val="22"/>
        </w:rPr>
      </w:pPr>
      <w:r>
        <w:rPr>
          <w:sz w:val="22"/>
          <w:szCs w:val="22"/>
        </w:rPr>
        <w:t>Александровского сельского</w:t>
      </w:r>
    </w:p>
    <w:p w:rsidR="00E56D46" w:rsidRDefault="00286D9C" w:rsidP="00291A29">
      <w:pPr>
        <w:autoSpaceDE w:val="0"/>
        <w:autoSpaceDN w:val="0"/>
        <w:adjustRightInd w:val="0"/>
        <w:ind w:left="6804"/>
        <w:jc w:val="both"/>
        <w:rPr>
          <w:color w:val="FF0000"/>
          <w:sz w:val="22"/>
          <w:szCs w:val="22"/>
        </w:rPr>
      </w:pPr>
      <w:r>
        <w:rPr>
          <w:sz w:val="22"/>
          <w:szCs w:val="22"/>
        </w:rPr>
        <w:t>поселения   от</w:t>
      </w:r>
      <w:r w:rsidR="0054039B">
        <w:rPr>
          <w:sz w:val="22"/>
          <w:szCs w:val="22"/>
        </w:rPr>
        <w:t xml:space="preserve"> 03.08.2020</w:t>
      </w:r>
      <w:r w:rsidR="00E56D46">
        <w:rPr>
          <w:sz w:val="22"/>
          <w:szCs w:val="22"/>
        </w:rPr>
        <w:t xml:space="preserve">  №</w:t>
      </w:r>
      <w:r>
        <w:rPr>
          <w:sz w:val="22"/>
          <w:szCs w:val="22"/>
        </w:rPr>
        <w:t xml:space="preserve"> </w:t>
      </w:r>
      <w:r w:rsidR="006B3C98">
        <w:rPr>
          <w:sz w:val="22"/>
          <w:szCs w:val="22"/>
        </w:rPr>
        <w:t>209</w:t>
      </w:r>
      <w:r>
        <w:rPr>
          <w:sz w:val="22"/>
          <w:szCs w:val="22"/>
        </w:rPr>
        <w:t xml:space="preserve"> </w:t>
      </w:r>
    </w:p>
    <w:p w:rsidR="00E56D46" w:rsidRDefault="00E56D46" w:rsidP="00291A29">
      <w:pPr>
        <w:autoSpaceDE w:val="0"/>
        <w:autoSpaceDN w:val="0"/>
        <w:adjustRightInd w:val="0"/>
        <w:jc w:val="both"/>
        <w:rPr>
          <w:sz w:val="22"/>
          <w:szCs w:val="22"/>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p>
    <w:p w:rsidR="00E56D46" w:rsidRDefault="00E56D46" w:rsidP="00E453A3">
      <w:pPr>
        <w:autoSpaceDE w:val="0"/>
        <w:autoSpaceDN w:val="0"/>
        <w:adjustRightInd w:val="0"/>
        <w:jc w:val="center"/>
        <w:rPr>
          <w:sz w:val="36"/>
          <w:szCs w:val="36"/>
        </w:rPr>
      </w:pPr>
      <w:r>
        <w:rPr>
          <w:sz w:val="36"/>
          <w:szCs w:val="36"/>
        </w:rPr>
        <w:t>Муниципальная программа</w:t>
      </w:r>
    </w:p>
    <w:p w:rsidR="00E56D46" w:rsidRDefault="00E56D46" w:rsidP="00E453A3">
      <w:pPr>
        <w:autoSpaceDE w:val="0"/>
        <w:autoSpaceDN w:val="0"/>
        <w:adjustRightInd w:val="0"/>
        <w:jc w:val="center"/>
        <w:rPr>
          <w:sz w:val="36"/>
          <w:szCs w:val="36"/>
        </w:rPr>
      </w:pPr>
      <w:r>
        <w:rPr>
          <w:sz w:val="36"/>
          <w:szCs w:val="36"/>
        </w:rPr>
        <w:t>«Социальная поддержка населения Александров</w:t>
      </w:r>
      <w:r w:rsidR="00E27D98">
        <w:rPr>
          <w:sz w:val="36"/>
          <w:szCs w:val="36"/>
        </w:rPr>
        <w:t>ского сельского поселения на 2021</w:t>
      </w:r>
      <w:r>
        <w:rPr>
          <w:sz w:val="36"/>
          <w:szCs w:val="36"/>
        </w:rPr>
        <w:t>-20</w:t>
      </w:r>
      <w:r w:rsidR="00E27D98">
        <w:rPr>
          <w:sz w:val="36"/>
          <w:szCs w:val="36"/>
        </w:rPr>
        <w:t>25</w:t>
      </w:r>
      <w:r>
        <w:rPr>
          <w:sz w:val="36"/>
          <w:szCs w:val="36"/>
        </w:rPr>
        <w:t xml:space="preserve"> годы»</w:t>
      </w: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E453A3">
      <w:pPr>
        <w:autoSpaceDE w:val="0"/>
        <w:autoSpaceDN w:val="0"/>
        <w:adjustRightInd w:val="0"/>
        <w:rPr>
          <w:sz w:val="24"/>
          <w:szCs w:val="24"/>
        </w:rPr>
      </w:pPr>
    </w:p>
    <w:p w:rsidR="00E56D46" w:rsidRDefault="00E56D46" w:rsidP="00142539">
      <w:pPr>
        <w:autoSpaceDE w:val="0"/>
        <w:autoSpaceDN w:val="0"/>
        <w:adjustRightInd w:val="0"/>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497CB4" w:rsidRDefault="00497CB4"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4"/>
          <w:szCs w:val="24"/>
        </w:rPr>
      </w:pPr>
    </w:p>
    <w:p w:rsidR="00E56D46" w:rsidRDefault="00E56D46" w:rsidP="00E453A3">
      <w:pPr>
        <w:autoSpaceDE w:val="0"/>
        <w:autoSpaceDN w:val="0"/>
        <w:adjustRightInd w:val="0"/>
        <w:jc w:val="center"/>
        <w:rPr>
          <w:sz w:val="28"/>
          <w:szCs w:val="28"/>
        </w:rPr>
      </w:pPr>
      <w:r>
        <w:rPr>
          <w:sz w:val="24"/>
          <w:szCs w:val="24"/>
        </w:rPr>
        <w:t xml:space="preserve"> </w:t>
      </w:r>
      <w:r>
        <w:rPr>
          <w:sz w:val="28"/>
          <w:szCs w:val="28"/>
        </w:rPr>
        <w:t>Паспорт  программы</w:t>
      </w:r>
    </w:p>
    <w:p w:rsidR="00E56D46" w:rsidRDefault="00E56D46" w:rsidP="00E453A3">
      <w:pPr>
        <w:autoSpaceDE w:val="0"/>
        <w:autoSpaceDN w:val="0"/>
        <w:adjustRightInd w:val="0"/>
        <w:jc w:val="center"/>
        <w:rPr>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00"/>
      </w:tblGrid>
      <w:tr w:rsidR="00E56D46" w:rsidTr="00E453A3">
        <w:tc>
          <w:tcPr>
            <w:tcW w:w="3600" w:type="dxa"/>
          </w:tcPr>
          <w:p w:rsidR="00E56D46" w:rsidRDefault="00E56D46">
            <w:pPr>
              <w:autoSpaceDE w:val="0"/>
              <w:autoSpaceDN w:val="0"/>
              <w:adjustRightInd w:val="0"/>
              <w:jc w:val="both"/>
              <w:rPr>
                <w:sz w:val="24"/>
                <w:szCs w:val="24"/>
              </w:rPr>
            </w:pPr>
            <w:r>
              <w:rPr>
                <w:sz w:val="24"/>
                <w:szCs w:val="24"/>
              </w:rPr>
              <w:t>Наименование муниципальной программы</w:t>
            </w:r>
          </w:p>
        </w:tc>
        <w:tc>
          <w:tcPr>
            <w:tcW w:w="6300" w:type="dxa"/>
          </w:tcPr>
          <w:p w:rsidR="00E56D46" w:rsidRDefault="00E56D46" w:rsidP="001550FB">
            <w:pPr>
              <w:autoSpaceDE w:val="0"/>
              <w:autoSpaceDN w:val="0"/>
              <w:adjustRightInd w:val="0"/>
              <w:jc w:val="both"/>
              <w:rPr>
                <w:sz w:val="24"/>
                <w:szCs w:val="24"/>
              </w:rPr>
            </w:pPr>
            <w:r>
              <w:rPr>
                <w:sz w:val="24"/>
                <w:szCs w:val="24"/>
              </w:rPr>
              <w:t xml:space="preserve"> Муниципальная программа «</w:t>
            </w:r>
            <w:r>
              <w:rPr>
                <w:bCs/>
                <w:sz w:val="24"/>
                <w:szCs w:val="24"/>
              </w:rPr>
              <w:t>Социальная поддержка  населения Александров</w:t>
            </w:r>
            <w:r w:rsidR="00E27D98">
              <w:rPr>
                <w:bCs/>
                <w:sz w:val="24"/>
                <w:szCs w:val="24"/>
              </w:rPr>
              <w:t>ского сельского поселения на 2021-2025</w:t>
            </w:r>
            <w:r>
              <w:rPr>
                <w:bCs/>
                <w:sz w:val="24"/>
                <w:szCs w:val="24"/>
              </w:rPr>
              <w:t xml:space="preserve"> годы</w:t>
            </w:r>
            <w:r>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Основание для разработки муниципальной программы</w:t>
            </w:r>
          </w:p>
        </w:tc>
        <w:tc>
          <w:tcPr>
            <w:tcW w:w="6300" w:type="dxa"/>
          </w:tcPr>
          <w:p w:rsidR="00E56D46" w:rsidRDefault="00AA4D26" w:rsidP="00AA4D26">
            <w:pPr>
              <w:autoSpaceDE w:val="0"/>
              <w:autoSpaceDN w:val="0"/>
              <w:adjustRightInd w:val="0"/>
              <w:jc w:val="both"/>
              <w:rPr>
                <w:sz w:val="24"/>
                <w:szCs w:val="24"/>
              </w:rPr>
            </w:pPr>
            <w:r>
              <w:rPr>
                <w:sz w:val="24"/>
                <w:szCs w:val="24"/>
              </w:rPr>
              <w:t xml:space="preserve">Статья 179 Бюджетного Кодекса РФ, </w:t>
            </w:r>
            <w:r w:rsidR="00E56D46">
              <w:rPr>
                <w:sz w:val="24"/>
                <w:szCs w:val="24"/>
              </w:rPr>
              <w:t xml:space="preserve">Постановление Администрации Александровского сельского поселения от </w:t>
            </w:r>
            <w:r>
              <w:rPr>
                <w:sz w:val="24"/>
                <w:szCs w:val="24"/>
              </w:rPr>
              <w:t>04.12.2013</w:t>
            </w:r>
            <w:r w:rsidR="00E56D46">
              <w:rPr>
                <w:sz w:val="24"/>
                <w:szCs w:val="24"/>
              </w:rPr>
              <w:t xml:space="preserve"> № </w:t>
            </w:r>
            <w:r>
              <w:rPr>
                <w:sz w:val="24"/>
                <w:szCs w:val="24"/>
              </w:rPr>
              <w:t>418</w:t>
            </w:r>
            <w:r w:rsidR="00E56D46">
              <w:rPr>
                <w:sz w:val="24"/>
                <w:szCs w:val="24"/>
              </w:rPr>
              <w:t xml:space="preserve"> «О</w:t>
            </w:r>
            <w:r>
              <w:rPr>
                <w:sz w:val="24"/>
                <w:szCs w:val="24"/>
              </w:rPr>
              <w:t>б</w:t>
            </w:r>
            <w:r w:rsidR="00E56D46">
              <w:rPr>
                <w:sz w:val="24"/>
                <w:szCs w:val="24"/>
              </w:rPr>
              <w:t xml:space="preserve"> </w:t>
            </w:r>
            <w:r>
              <w:rPr>
                <w:sz w:val="24"/>
                <w:szCs w:val="24"/>
              </w:rPr>
              <w:t>утверждении Положения о порядке разработки, утверждения и реализации ведомственных целевых программ Александровского сельского поселения</w:t>
            </w:r>
            <w:r w:rsidR="00E56D46">
              <w:rPr>
                <w:sz w:val="24"/>
                <w:szCs w:val="24"/>
              </w:rPr>
              <w:t>».</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Муниципальный заказчик</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Разработчик муниципальной программы</w:t>
            </w:r>
          </w:p>
        </w:tc>
        <w:tc>
          <w:tcPr>
            <w:tcW w:w="6300" w:type="dxa"/>
          </w:tcPr>
          <w:p w:rsidR="00E56D46" w:rsidRDefault="00E56D46">
            <w:pPr>
              <w:autoSpaceDE w:val="0"/>
              <w:autoSpaceDN w:val="0"/>
              <w:adjustRightInd w:val="0"/>
              <w:jc w:val="both"/>
              <w:rPr>
                <w:sz w:val="24"/>
                <w:szCs w:val="24"/>
              </w:rPr>
            </w:pPr>
            <w:r>
              <w:rPr>
                <w:sz w:val="24"/>
                <w:szCs w:val="24"/>
              </w:rPr>
              <w:t>Администрация Александровского сельского поселения</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Исполнители муниципальной программы</w:t>
            </w:r>
          </w:p>
        </w:tc>
        <w:tc>
          <w:tcPr>
            <w:tcW w:w="6300" w:type="dxa"/>
          </w:tcPr>
          <w:p w:rsidR="00E56D46" w:rsidRPr="0054039B"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ИП Гутова Ж.П.</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Александровское  районное общество инвалидов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Александровская районная общественная организация  ветеранов (пенсионеров) войны, труда, Вооруженных сил и правоохранительных органов</w:t>
            </w:r>
          </w:p>
          <w:p w:rsidR="00E56D46" w:rsidRDefault="00E56D46" w:rsidP="006B3C98">
            <w:pPr>
              <w:numPr>
                <w:ilvl w:val="0"/>
                <w:numId w:val="1"/>
              </w:numPr>
              <w:tabs>
                <w:tab w:val="clear" w:pos="720"/>
                <w:tab w:val="num" w:pos="403"/>
              </w:tabs>
              <w:autoSpaceDE w:val="0"/>
              <w:autoSpaceDN w:val="0"/>
              <w:adjustRightInd w:val="0"/>
              <w:ind w:left="403" w:hanging="403"/>
              <w:jc w:val="both"/>
              <w:rPr>
                <w:sz w:val="24"/>
                <w:szCs w:val="24"/>
              </w:rPr>
            </w:pPr>
            <w:r>
              <w:rPr>
                <w:sz w:val="24"/>
                <w:szCs w:val="24"/>
              </w:rPr>
              <w:t>Специалист по социальным вопросам и работе с населением</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Цели и задачи муниципальной программы</w:t>
            </w:r>
          </w:p>
        </w:tc>
        <w:tc>
          <w:tcPr>
            <w:tcW w:w="6300" w:type="dxa"/>
          </w:tcPr>
          <w:p w:rsidR="00E56D46" w:rsidRDefault="00E56D46">
            <w:pPr>
              <w:jc w:val="both"/>
              <w:rPr>
                <w:sz w:val="24"/>
                <w:szCs w:val="24"/>
              </w:rPr>
            </w:pPr>
            <w:r>
              <w:rPr>
                <w:sz w:val="24"/>
                <w:szCs w:val="24"/>
              </w:rPr>
              <w:t xml:space="preserve">Цель: </w:t>
            </w:r>
          </w:p>
          <w:p w:rsidR="00E56D46" w:rsidRDefault="00E56D46">
            <w:pPr>
              <w:jc w:val="both"/>
              <w:rPr>
                <w:sz w:val="24"/>
                <w:szCs w:val="24"/>
              </w:rPr>
            </w:pPr>
            <w:r>
              <w:rPr>
                <w:sz w:val="24"/>
                <w:szCs w:val="24"/>
              </w:rPr>
              <w:t xml:space="preserve">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инвалидов, больных. </w:t>
            </w:r>
          </w:p>
          <w:p w:rsidR="00E56D46" w:rsidRDefault="00E56D46">
            <w:pPr>
              <w:jc w:val="both"/>
              <w:rPr>
                <w:sz w:val="24"/>
                <w:szCs w:val="24"/>
              </w:rPr>
            </w:pPr>
            <w:r>
              <w:rPr>
                <w:sz w:val="24"/>
                <w:szCs w:val="24"/>
              </w:rPr>
              <w:t>Задачи:</w:t>
            </w:r>
          </w:p>
          <w:p w:rsidR="00E56D46" w:rsidRDefault="00E56D46" w:rsidP="00C46E61">
            <w:pPr>
              <w:numPr>
                <w:ilvl w:val="0"/>
                <w:numId w:val="2"/>
              </w:numPr>
              <w:jc w:val="both"/>
              <w:rPr>
                <w:sz w:val="24"/>
              </w:rPr>
            </w:pPr>
            <w:r>
              <w:rPr>
                <w:sz w:val="24"/>
              </w:rPr>
              <w:t>Обеспечение социально-экономической поддержки малообеспеченных слоев населения.</w:t>
            </w:r>
          </w:p>
          <w:p w:rsidR="00E56D46" w:rsidRDefault="00E56D46" w:rsidP="00C46E61">
            <w:pPr>
              <w:numPr>
                <w:ilvl w:val="0"/>
                <w:numId w:val="2"/>
              </w:numPr>
              <w:jc w:val="both"/>
              <w:rPr>
                <w:sz w:val="24"/>
                <w:szCs w:val="24"/>
              </w:rPr>
            </w:pPr>
            <w:r>
              <w:rPr>
                <w:sz w:val="24"/>
                <w:szCs w:val="24"/>
              </w:rPr>
              <w:t>Реализация местных социальных гарантий через комплекс программных мероприятий.</w:t>
            </w:r>
          </w:p>
          <w:p w:rsidR="00E56D46" w:rsidRDefault="00E56D46" w:rsidP="00C46E61">
            <w:pPr>
              <w:numPr>
                <w:ilvl w:val="0"/>
                <w:numId w:val="2"/>
              </w:numPr>
              <w:jc w:val="both"/>
              <w:rPr>
                <w:sz w:val="24"/>
                <w:szCs w:val="24"/>
              </w:rPr>
            </w:pPr>
            <w:r>
              <w:rPr>
                <w:sz w:val="24"/>
                <w:szCs w:val="24"/>
              </w:rPr>
              <w:t>Снижение социальной напряженности среди слабо защищенных слоев населения</w:t>
            </w:r>
          </w:p>
          <w:p w:rsidR="00E56D46" w:rsidRDefault="00E56D46" w:rsidP="00C46E61">
            <w:pPr>
              <w:numPr>
                <w:ilvl w:val="0"/>
                <w:numId w:val="2"/>
              </w:numPr>
              <w:jc w:val="both"/>
              <w:rPr>
                <w:sz w:val="24"/>
                <w:szCs w:val="24"/>
              </w:rPr>
            </w:pPr>
            <w:r>
              <w:rPr>
                <w:sz w:val="24"/>
                <w:szCs w:val="24"/>
              </w:rPr>
              <w:t>Поддержка социально значимых общественных объединений, в том числе инвалидов, ветеранов.</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Сроки реализации муниципальной программы</w:t>
            </w:r>
          </w:p>
        </w:tc>
        <w:tc>
          <w:tcPr>
            <w:tcW w:w="6300" w:type="dxa"/>
          </w:tcPr>
          <w:p w:rsidR="00E56D46" w:rsidRDefault="00E27D98" w:rsidP="00EE32B2">
            <w:pPr>
              <w:autoSpaceDE w:val="0"/>
              <w:autoSpaceDN w:val="0"/>
              <w:adjustRightInd w:val="0"/>
              <w:jc w:val="both"/>
              <w:rPr>
                <w:sz w:val="24"/>
                <w:szCs w:val="24"/>
              </w:rPr>
            </w:pPr>
            <w:r>
              <w:rPr>
                <w:sz w:val="24"/>
                <w:szCs w:val="24"/>
              </w:rPr>
              <w:t>2021</w:t>
            </w:r>
            <w:r w:rsidR="00E56D46">
              <w:rPr>
                <w:sz w:val="24"/>
                <w:szCs w:val="24"/>
              </w:rPr>
              <w:t>-20</w:t>
            </w:r>
            <w:r>
              <w:rPr>
                <w:sz w:val="24"/>
                <w:szCs w:val="24"/>
              </w:rPr>
              <w:t>25</w:t>
            </w:r>
            <w:r w:rsidR="00E56D46">
              <w:rPr>
                <w:sz w:val="24"/>
                <w:szCs w:val="24"/>
              </w:rPr>
              <w:t xml:space="preserve"> годы.</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Объемы и источники финансирования муниципальной программы</w:t>
            </w:r>
          </w:p>
        </w:tc>
        <w:tc>
          <w:tcPr>
            <w:tcW w:w="6300" w:type="dxa"/>
          </w:tcPr>
          <w:p w:rsidR="009347A8" w:rsidRPr="0089412E" w:rsidRDefault="009347A8" w:rsidP="009347A8">
            <w:pPr>
              <w:autoSpaceDE w:val="0"/>
              <w:autoSpaceDN w:val="0"/>
              <w:adjustRightInd w:val="0"/>
              <w:jc w:val="both"/>
              <w:rPr>
                <w:sz w:val="24"/>
                <w:szCs w:val="24"/>
              </w:rPr>
            </w:pPr>
            <w:r w:rsidRPr="0089412E">
              <w:rPr>
                <w:sz w:val="24"/>
                <w:szCs w:val="24"/>
              </w:rPr>
              <w:t xml:space="preserve">Объём финансирования, всего </w:t>
            </w:r>
            <w:r w:rsidR="0089412E" w:rsidRPr="0089412E">
              <w:rPr>
                <w:color w:val="FF0000"/>
                <w:sz w:val="24"/>
                <w:szCs w:val="24"/>
              </w:rPr>
              <w:t>16</w:t>
            </w:r>
            <w:r w:rsidR="0089412E">
              <w:rPr>
                <w:color w:val="FF0000"/>
                <w:sz w:val="24"/>
                <w:szCs w:val="24"/>
                <w:lang w:val="en-US"/>
              </w:rPr>
              <w:t> </w:t>
            </w:r>
            <w:r w:rsidR="0089412E" w:rsidRPr="0089412E">
              <w:rPr>
                <w:color w:val="FF0000"/>
                <w:sz w:val="24"/>
                <w:szCs w:val="24"/>
              </w:rPr>
              <w:t>070</w:t>
            </w:r>
            <w:r w:rsidR="0089412E">
              <w:rPr>
                <w:color w:val="FF0000"/>
                <w:sz w:val="24"/>
                <w:szCs w:val="24"/>
              </w:rPr>
              <w:t>,</w:t>
            </w:r>
            <w:r w:rsidR="0089412E" w:rsidRPr="0089412E">
              <w:rPr>
                <w:color w:val="FF0000"/>
                <w:sz w:val="24"/>
                <w:szCs w:val="24"/>
              </w:rPr>
              <w:t>295</w:t>
            </w:r>
            <w:r w:rsidR="00A701BF" w:rsidRPr="0089412E">
              <w:rPr>
                <w:sz w:val="24"/>
                <w:szCs w:val="24"/>
              </w:rPr>
              <w:t xml:space="preserve"> </w:t>
            </w:r>
            <w:r w:rsidRPr="0089412E">
              <w:rPr>
                <w:sz w:val="24"/>
                <w:szCs w:val="24"/>
              </w:rPr>
              <w:t>тыс. рублей из них:</w:t>
            </w:r>
          </w:p>
          <w:p w:rsidR="009347A8" w:rsidRPr="0089412E" w:rsidRDefault="009347A8" w:rsidP="009347A8">
            <w:pPr>
              <w:autoSpaceDE w:val="0"/>
              <w:autoSpaceDN w:val="0"/>
              <w:adjustRightInd w:val="0"/>
              <w:jc w:val="both"/>
              <w:rPr>
                <w:sz w:val="24"/>
                <w:szCs w:val="24"/>
              </w:rPr>
            </w:pPr>
            <w:r w:rsidRPr="0089412E">
              <w:rPr>
                <w:sz w:val="24"/>
                <w:szCs w:val="24"/>
              </w:rPr>
              <w:t>2021г.- 1 834,402 тыс. руб.</w:t>
            </w:r>
          </w:p>
          <w:p w:rsidR="009347A8" w:rsidRPr="0089412E" w:rsidRDefault="009347A8" w:rsidP="009347A8">
            <w:pPr>
              <w:autoSpaceDE w:val="0"/>
              <w:autoSpaceDN w:val="0"/>
              <w:adjustRightInd w:val="0"/>
              <w:jc w:val="both"/>
              <w:rPr>
                <w:sz w:val="24"/>
                <w:szCs w:val="24"/>
              </w:rPr>
            </w:pPr>
            <w:r w:rsidRPr="0089412E">
              <w:rPr>
                <w:sz w:val="24"/>
                <w:szCs w:val="24"/>
              </w:rPr>
              <w:t>2022г.- 3 446,029 тыс. руб.</w:t>
            </w:r>
          </w:p>
          <w:p w:rsidR="009347A8" w:rsidRPr="0089412E" w:rsidRDefault="009347A8" w:rsidP="009347A8">
            <w:pPr>
              <w:autoSpaceDE w:val="0"/>
              <w:autoSpaceDN w:val="0"/>
              <w:adjustRightInd w:val="0"/>
              <w:jc w:val="both"/>
              <w:rPr>
                <w:sz w:val="24"/>
                <w:szCs w:val="24"/>
              </w:rPr>
            </w:pPr>
            <w:r w:rsidRPr="0089412E">
              <w:rPr>
                <w:sz w:val="24"/>
                <w:szCs w:val="24"/>
              </w:rPr>
              <w:t xml:space="preserve">2023г.- </w:t>
            </w:r>
            <w:r w:rsidR="00A701BF" w:rsidRPr="0089412E">
              <w:rPr>
                <w:color w:val="FF0000"/>
                <w:sz w:val="24"/>
                <w:szCs w:val="24"/>
              </w:rPr>
              <w:t>4</w:t>
            </w:r>
            <w:r w:rsidR="0089412E">
              <w:rPr>
                <w:color w:val="FF0000"/>
                <w:sz w:val="24"/>
                <w:szCs w:val="24"/>
                <w:lang w:val="en-US"/>
              </w:rPr>
              <w:t> </w:t>
            </w:r>
            <w:r w:rsidR="0089412E" w:rsidRPr="00072D59">
              <w:rPr>
                <w:color w:val="FF0000"/>
                <w:sz w:val="24"/>
                <w:szCs w:val="24"/>
              </w:rPr>
              <w:t>779</w:t>
            </w:r>
            <w:r w:rsidR="0089412E">
              <w:rPr>
                <w:color w:val="FF0000"/>
                <w:sz w:val="24"/>
                <w:szCs w:val="24"/>
              </w:rPr>
              <w:t>,</w:t>
            </w:r>
            <w:r w:rsidR="0089412E" w:rsidRPr="00072D59">
              <w:rPr>
                <w:color w:val="FF0000"/>
                <w:sz w:val="24"/>
                <w:szCs w:val="24"/>
              </w:rPr>
              <w:t>037</w:t>
            </w:r>
            <w:r w:rsidRPr="0089412E">
              <w:rPr>
                <w:sz w:val="24"/>
                <w:szCs w:val="24"/>
              </w:rPr>
              <w:t xml:space="preserve"> тыс. руб.</w:t>
            </w:r>
          </w:p>
          <w:p w:rsidR="009347A8" w:rsidRPr="0089412E" w:rsidRDefault="009347A8" w:rsidP="009347A8">
            <w:pPr>
              <w:autoSpaceDE w:val="0"/>
              <w:autoSpaceDN w:val="0"/>
              <w:adjustRightInd w:val="0"/>
              <w:jc w:val="both"/>
              <w:rPr>
                <w:sz w:val="24"/>
                <w:szCs w:val="24"/>
              </w:rPr>
            </w:pPr>
            <w:r w:rsidRPr="0089412E">
              <w:rPr>
                <w:sz w:val="24"/>
                <w:szCs w:val="24"/>
              </w:rPr>
              <w:t>2024г.- 2</w:t>
            </w:r>
            <w:r w:rsidR="00A701BF" w:rsidRPr="0089412E">
              <w:rPr>
                <w:sz w:val="24"/>
                <w:szCs w:val="24"/>
              </w:rPr>
              <w:t> 976,167</w:t>
            </w:r>
            <w:r w:rsidRPr="0089412E">
              <w:rPr>
                <w:sz w:val="24"/>
                <w:szCs w:val="24"/>
              </w:rPr>
              <w:t xml:space="preserve"> тыс. руб.</w:t>
            </w:r>
          </w:p>
          <w:p w:rsidR="00E56D46" w:rsidRDefault="00A701BF" w:rsidP="00A701BF">
            <w:pPr>
              <w:autoSpaceDE w:val="0"/>
              <w:autoSpaceDN w:val="0"/>
              <w:adjustRightInd w:val="0"/>
              <w:jc w:val="both"/>
              <w:rPr>
                <w:sz w:val="24"/>
                <w:szCs w:val="24"/>
              </w:rPr>
            </w:pPr>
            <w:r w:rsidRPr="0089412E">
              <w:rPr>
                <w:sz w:val="24"/>
                <w:szCs w:val="24"/>
              </w:rPr>
              <w:t>2025г.- 3 034,660</w:t>
            </w:r>
            <w:r w:rsidR="009347A8" w:rsidRPr="0089412E">
              <w:rPr>
                <w:sz w:val="24"/>
                <w:szCs w:val="24"/>
              </w:rPr>
              <w:t xml:space="preserve"> тыс.руб.</w:t>
            </w:r>
          </w:p>
        </w:tc>
      </w:tr>
      <w:tr w:rsidR="00E56D46" w:rsidTr="00E453A3">
        <w:tc>
          <w:tcPr>
            <w:tcW w:w="3600" w:type="dxa"/>
          </w:tcPr>
          <w:p w:rsidR="00E56D46" w:rsidRDefault="00E56D46">
            <w:pPr>
              <w:autoSpaceDE w:val="0"/>
              <w:autoSpaceDN w:val="0"/>
              <w:adjustRightInd w:val="0"/>
              <w:jc w:val="both"/>
              <w:rPr>
                <w:sz w:val="24"/>
                <w:szCs w:val="24"/>
              </w:rPr>
            </w:pPr>
            <w:r>
              <w:rPr>
                <w:sz w:val="24"/>
                <w:szCs w:val="24"/>
              </w:rPr>
              <w:t>Основные программные мероприятия</w:t>
            </w:r>
          </w:p>
        </w:tc>
        <w:tc>
          <w:tcPr>
            <w:tcW w:w="6300" w:type="dxa"/>
          </w:tcPr>
          <w:p w:rsidR="00E56D46" w:rsidRDefault="00E56D46">
            <w:pPr>
              <w:autoSpaceDE w:val="0"/>
              <w:autoSpaceDN w:val="0"/>
              <w:adjustRightInd w:val="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pPr>
              <w:autoSpaceDE w:val="0"/>
              <w:autoSpaceDN w:val="0"/>
              <w:adjustRightInd w:val="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pPr>
              <w:autoSpaceDE w:val="0"/>
              <w:autoSpaceDN w:val="0"/>
              <w:adjustRightInd w:val="0"/>
              <w:jc w:val="both"/>
              <w:rPr>
                <w:sz w:val="24"/>
                <w:szCs w:val="24"/>
              </w:rPr>
            </w:pPr>
            <w:r>
              <w:rPr>
                <w:sz w:val="24"/>
                <w:szCs w:val="24"/>
              </w:rPr>
              <w:t>2) предоставление помощи и услуг пожилым гражданам и инвалидам, малообеспеченным слоям населения</w:t>
            </w:r>
          </w:p>
          <w:p w:rsidR="00E56D46" w:rsidRDefault="00E56D46">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tc>
      </w:tr>
      <w:tr w:rsidR="00E56D46" w:rsidTr="00E453A3">
        <w:tc>
          <w:tcPr>
            <w:tcW w:w="3600" w:type="dxa"/>
          </w:tcPr>
          <w:p w:rsidR="00E56D46" w:rsidRDefault="00E56D46">
            <w:pPr>
              <w:autoSpaceDE w:val="0"/>
              <w:autoSpaceDN w:val="0"/>
              <w:adjustRightInd w:val="0"/>
              <w:rPr>
                <w:sz w:val="24"/>
                <w:szCs w:val="24"/>
              </w:rPr>
            </w:pPr>
            <w:r>
              <w:rPr>
                <w:sz w:val="24"/>
                <w:szCs w:val="24"/>
              </w:rPr>
              <w:lastRenderedPageBreak/>
              <w:t xml:space="preserve">Ожидаемые  конечные результаты от реализации муниципальной программы </w:t>
            </w:r>
          </w:p>
        </w:tc>
        <w:tc>
          <w:tcPr>
            <w:tcW w:w="6300" w:type="dxa"/>
          </w:tcPr>
          <w:p w:rsidR="00E56D46" w:rsidRDefault="00E56D46">
            <w:pPr>
              <w:autoSpaceDE w:val="0"/>
              <w:autoSpaceDN w:val="0"/>
              <w:adjustRightInd w:val="0"/>
              <w:jc w:val="both"/>
              <w:rPr>
                <w:sz w:val="24"/>
                <w:szCs w:val="24"/>
              </w:rPr>
            </w:pPr>
            <w:r>
              <w:rPr>
                <w:sz w:val="24"/>
                <w:szCs w:val="24"/>
              </w:rPr>
              <w:t xml:space="preserve"> Создание дополнительных условий для обеспечения социальной защищенности, повышению качества жизни наиболее социально незащищенных граждан.  </w:t>
            </w:r>
          </w:p>
          <w:p w:rsidR="00E56D46" w:rsidRDefault="00E56D46">
            <w:pPr>
              <w:autoSpaceDE w:val="0"/>
              <w:autoSpaceDN w:val="0"/>
              <w:adjustRightInd w:val="0"/>
              <w:jc w:val="both"/>
              <w:rPr>
                <w:sz w:val="24"/>
                <w:szCs w:val="24"/>
              </w:rPr>
            </w:pPr>
            <w:r>
              <w:rPr>
                <w:sz w:val="24"/>
                <w:szCs w:val="24"/>
              </w:rPr>
              <w:t xml:space="preserve">Критериями оценки эффективности является охват наиболее социально незащищенных граждан мерами социальной поддержки.  </w:t>
            </w:r>
          </w:p>
        </w:tc>
      </w:tr>
      <w:tr w:rsidR="00E56D46" w:rsidTr="00E453A3">
        <w:trPr>
          <w:trHeight w:val="70"/>
        </w:trPr>
        <w:tc>
          <w:tcPr>
            <w:tcW w:w="3600" w:type="dxa"/>
          </w:tcPr>
          <w:p w:rsidR="00E56D46" w:rsidRDefault="00E56D46">
            <w:pPr>
              <w:autoSpaceDE w:val="0"/>
              <w:autoSpaceDN w:val="0"/>
              <w:adjustRightInd w:val="0"/>
              <w:jc w:val="both"/>
              <w:rPr>
                <w:sz w:val="24"/>
                <w:szCs w:val="24"/>
              </w:rPr>
            </w:pPr>
            <w:r>
              <w:rPr>
                <w:sz w:val="24"/>
                <w:szCs w:val="24"/>
              </w:rPr>
              <w:t>Система организации   контроля за исполнением муниципальной программы</w:t>
            </w:r>
          </w:p>
        </w:tc>
        <w:tc>
          <w:tcPr>
            <w:tcW w:w="6300" w:type="dxa"/>
          </w:tcPr>
          <w:p w:rsidR="00E56D46" w:rsidRDefault="00E56D46">
            <w:pPr>
              <w:autoSpaceDE w:val="0"/>
              <w:autoSpaceDN w:val="0"/>
              <w:adjustRightInd w:val="0"/>
              <w:jc w:val="both"/>
              <w:rPr>
                <w:color w:val="000000"/>
                <w:sz w:val="24"/>
                <w:szCs w:val="24"/>
              </w:rPr>
            </w:pPr>
            <w:r>
              <w:rPr>
                <w:color w:val="000000"/>
                <w:sz w:val="24"/>
                <w:szCs w:val="24"/>
              </w:rPr>
              <w:t xml:space="preserve"> Контроль за исполнением муниципальной программы осуществляет Администрация Александровского сельского поселения</w:t>
            </w:r>
          </w:p>
        </w:tc>
      </w:tr>
    </w:tbl>
    <w:p w:rsidR="00E56D46" w:rsidRDefault="00E56D46" w:rsidP="00E453A3">
      <w:pPr>
        <w:pStyle w:val="ConsPlusTitle"/>
        <w:widowControl/>
        <w:jc w:val="center"/>
        <w:rPr>
          <w:bCs w:val="0"/>
        </w:rPr>
      </w:pPr>
    </w:p>
    <w:p w:rsidR="00E56D46" w:rsidRDefault="00E56D46" w:rsidP="00E453A3">
      <w:pPr>
        <w:pStyle w:val="ConsPlusNonformat"/>
        <w:widowControl/>
        <w:jc w:val="both"/>
      </w:pPr>
    </w:p>
    <w:p w:rsidR="00E56D46" w:rsidRDefault="00E56D46" w:rsidP="005A6031">
      <w:pPr>
        <w:pStyle w:val="ConsPlusTitle"/>
        <w:widowControl/>
        <w:numPr>
          <w:ilvl w:val="0"/>
          <w:numId w:val="3"/>
        </w:numPr>
        <w:jc w:val="center"/>
      </w:pPr>
      <w:r>
        <w:t xml:space="preserve">Содержание проблемы и обоснование необходимости ее решения программными методами </w:t>
      </w:r>
    </w:p>
    <w:p w:rsidR="00E56D46" w:rsidRPr="005A6031" w:rsidRDefault="005A6031" w:rsidP="004E37DC">
      <w:pPr>
        <w:shd w:val="clear" w:color="auto" w:fill="FFFFFF"/>
        <w:spacing w:line="319" w:lineRule="atLeast"/>
        <w:ind w:firstLine="540"/>
        <w:jc w:val="both"/>
        <w:textAlignment w:val="baseline"/>
        <w:rPr>
          <w:rFonts w:ascii="Arial" w:hAnsi="Arial" w:cs="Arial"/>
          <w:color w:val="2D3038"/>
          <w:sz w:val="23"/>
          <w:szCs w:val="23"/>
        </w:rPr>
      </w:pPr>
      <w:r w:rsidRPr="005A6031">
        <w:rPr>
          <w:sz w:val="24"/>
          <w:szCs w:val="24"/>
        </w:rPr>
        <w:t>Социальная сфера - самая чувствительная сфера деятельности, так как она затрагивает интересы абсолютно всех граждан и в целом влияет на качество жизни человека. Поэтому формирование социальной политики и ее реализация требуют особого подхода. Повышение уровня и качества жизни граждан, нуждающихся в социальной поддержке, - одна из важнейших целей в данном направлении государственной и муниципальной социальной политики. Любые изменения могут привести к неблагополучию отдельных, особо нуждающихся категорий граждан</w:t>
      </w:r>
      <w:r w:rsidRPr="005A6031">
        <w:rPr>
          <w:rFonts w:ascii="Arial" w:hAnsi="Arial" w:cs="Arial"/>
          <w:color w:val="2D3038"/>
          <w:sz w:val="23"/>
          <w:szCs w:val="23"/>
        </w:rPr>
        <w:t>.</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На современном этапе развития общества проведение комплекса по социальной поддержке социально незащищенных слоев населения является одним из приоритетных направлений деятельности органов социальной защиты и местного самоуправления.</w:t>
      </w:r>
    </w:p>
    <w:p w:rsidR="00E56D46" w:rsidRDefault="00E56D46" w:rsidP="004E37DC">
      <w:pPr>
        <w:autoSpaceDE w:val="0"/>
        <w:autoSpaceDN w:val="0"/>
        <w:adjustRightInd w:val="0"/>
        <w:ind w:firstLine="540"/>
        <w:jc w:val="both"/>
        <w:rPr>
          <w:sz w:val="24"/>
          <w:szCs w:val="24"/>
        </w:rPr>
      </w:pPr>
      <w:r>
        <w:rPr>
          <w:sz w:val="24"/>
          <w:szCs w:val="24"/>
        </w:rPr>
        <w:t>Несмотря на принимаемые Правительством Российской Федерации меры по улучшению материального положения пенсионеров, семей с детьми, их количество остается достаточно высоким. Инфляционные процессы не позволяют гражданам выйти из категории малообеспеченных.</w:t>
      </w:r>
    </w:p>
    <w:p w:rsidR="00E56D46" w:rsidRDefault="00E56D46" w:rsidP="004E37DC">
      <w:pPr>
        <w:autoSpaceDE w:val="0"/>
        <w:autoSpaceDN w:val="0"/>
        <w:adjustRightInd w:val="0"/>
        <w:ind w:firstLine="540"/>
        <w:jc w:val="both"/>
        <w:rPr>
          <w:sz w:val="24"/>
          <w:szCs w:val="24"/>
        </w:rPr>
      </w:pPr>
      <w:r>
        <w:rPr>
          <w:sz w:val="24"/>
          <w:szCs w:val="24"/>
        </w:rPr>
        <w:t>В общей численности г</w:t>
      </w:r>
      <w:r w:rsidR="007A7E82">
        <w:rPr>
          <w:sz w:val="24"/>
          <w:szCs w:val="24"/>
        </w:rPr>
        <w:t>раждан, состоящих на учете в 2020</w:t>
      </w:r>
      <w:r>
        <w:rPr>
          <w:sz w:val="24"/>
          <w:szCs w:val="24"/>
        </w:rPr>
        <w:t xml:space="preserve"> году, нуждающихся в получении социальной поддержки, можно выделить следующие категории:</w:t>
      </w:r>
    </w:p>
    <w:p w:rsidR="00E56D46" w:rsidRDefault="00E56D46" w:rsidP="004E37DC">
      <w:pPr>
        <w:autoSpaceDE w:val="0"/>
        <w:autoSpaceDN w:val="0"/>
        <w:adjustRightInd w:val="0"/>
        <w:ind w:firstLine="540"/>
        <w:jc w:val="both"/>
        <w:rPr>
          <w:sz w:val="24"/>
          <w:szCs w:val="24"/>
        </w:rPr>
      </w:pPr>
      <w:r>
        <w:rPr>
          <w:sz w:val="24"/>
          <w:szCs w:val="24"/>
        </w:rPr>
        <w:t>а)  граждане из неполных семей;</w:t>
      </w:r>
    </w:p>
    <w:p w:rsidR="00E56D46" w:rsidRDefault="00E56D46" w:rsidP="004E37DC">
      <w:pPr>
        <w:autoSpaceDE w:val="0"/>
        <w:autoSpaceDN w:val="0"/>
        <w:adjustRightInd w:val="0"/>
        <w:ind w:firstLine="540"/>
        <w:jc w:val="both"/>
        <w:rPr>
          <w:sz w:val="24"/>
          <w:szCs w:val="24"/>
        </w:rPr>
      </w:pPr>
      <w:r>
        <w:rPr>
          <w:sz w:val="24"/>
          <w:szCs w:val="24"/>
        </w:rPr>
        <w:t>б) граждане из многодетных семей;</w:t>
      </w:r>
    </w:p>
    <w:p w:rsidR="00E56D46" w:rsidRDefault="00E56D46" w:rsidP="004E37DC">
      <w:pPr>
        <w:autoSpaceDE w:val="0"/>
        <w:autoSpaceDN w:val="0"/>
        <w:adjustRightInd w:val="0"/>
        <w:ind w:firstLine="540"/>
        <w:jc w:val="both"/>
        <w:rPr>
          <w:sz w:val="24"/>
          <w:szCs w:val="24"/>
        </w:rPr>
      </w:pPr>
      <w:r>
        <w:rPr>
          <w:sz w:val="24"/>
          <w:szCs w:val="24"/>
        </w:rPr>
        <w:t>в)  инвалиды 1 группы;</w:t>
      </w:r>
    </w:p>
    <w:p w:rsidR="00E56D46" w:rsidRDefault="00E56D46" w:rsidP="004E37DC">
      <w:pPr>
        <w:autoSpaceDE w:val="0"/>
        <w:autoSpaceDN w:val="0"/>
        <w:adjustRightInd w:val="0"/>
        <w:ind w:firstLine="540"/>
        <w:jc w:val="both"/>
        <w:rPr>
          <w:sz w:val="24"/>
          <w:szCs w:val="24"/>
        </w:rPr>
      </w:pPr>
      <w:r>
        <w:rPr>
          <w:sz w:val="24"/>
          <w:szCs w:val="24"/>
        </w:rPr>
        <w:t>г)  инвалиды 2 группы;</w:t>
      </w:r>
    </w:p>
    <w:p w:rsidR="00E56D46" w:rsidRDefault="00E56D46" w:rsidP="004E37DC">
      <w:pPr>
        <w:autoSpaceDE w:val="0"/>
        <w:autoSpaceDN w:val="0"/>
        <w:adjustRightInd w:val="0"/>
        <w:ind w:firstLine="540"/>
        <w:jc w:val="both"/>
        <w:rPr>
          <w:sz w:val="24"/>
          <w:szCs w:val="24"/>
        </w:rPr>
      </w:pPr>
      <w:r>
        <w:rPr>
          <w:sz w:val="24"/>
          <w:szCs w:val="24"/>
        </w:rPr>
        <w:t>д)  инвалиды 3 группы;</w:t>
      </w:r>
    </w:p>
    <w:p w:rsidR="00E56D46" w:rsidRDefault="00E56D46" w:rsidP="004E37DC">
      <w:pPr>
        <w:autoSpaceDE w:val="0"/>
        <w:autoSpaceDN w:val="0"/>
        <w:adjustRightInd w:val="0"/>
        <w:ind w:firstLine="540"/>
        <w:jc w:val="both"/>
        <w:rPr>
          <w:sz w:val="24"/>
          <w:szCs w:val="24"/>
        </w:rPr>
      </w:pPr>
      <w:r>
        <w:rPr>
          <w:sz w:val="24"/>
          <w:szCs w:val="24"/>
        </w:rPr>
        <w:t>е) пенсионеры.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Актуальность проблемы определяется наличием в структуре населения Александровского сельского поселения значительного числа лиц, имеющих среднедушевой доход ниже установленного в регионе прожиточного минимума.  Данная муниципальная Программа позволит более четко организовать работу по социальному обслуживанию населения и целенаправленно использовать средства, выделенные на социальную политику.</w:t>
      </w:r>
    </w:p>
    <w:p w:rsidR="00C138AC" w:rsidRDefault="00C138AC" w:rsidP="004E37DC">
      <w:pPr>
        <w:autoSpaceDE w:val="0"/>
        <w:autoSpaceDN w:val="0"/>
        <w:adjustRightInd w:val="0"/>
        <w:ind w:firstLine="540"/>
        <w:jc w:val="both"/>
        <w:outlineLvl w:val="1"/>
        <w:rPr>
          <w:sz w:val="24"/>
          <w:szCs w:val="24"/>
        </w:rPr>
      </w:pPr>
    </w:p>
    <w:p w:rsidR="00FF50E0" w:rsidRDefault="00E56D46" w:rsidP="004E37DC">
      <w:pPr>
        <w:numPr>
          <w:ilvl w:val="0"/>
          <w:numId w:val="3"/>
        </w:numPr>
        <w:autoSpaceDE w:val="0"/>
        <w:autoSpaceDN w:val="0"/>
        <w:adjustRightInd w:val="0"/>
        <w:jc w:val="center"/>
        <w:outlineLvl w:val="1"/>
        <w:rPr>
          <w:b/>
          <w:sz w:val="24"/>
          <w:szCs w:val="24"/>
        </w:rPr>
      </w:pPr>
      <w:r>
        <w:rPr>
          <w:b/>
          <w:sz w:val="24"/>
          <w:szCs w:val="24"/>
        </w:rPr>
        <w:t>Основные цели и задачи муниципальной программы</w:t>
      </w:r>
    </w:p>
    <w:p w:rsidR="00E56D46" w:rsidRDefault="00FF50E0" w:rsidP="004E37DC">
      <w:pPr>
        <w:autoSpaceDE w:val="0"/>
        <w:autoSpaceDN w:val="0"/>
        <w:adjustRightInd w:val="0"/>
        <w:ind w:left="900"/>
        <w:jc w:val="both"/>
        <w:outlineLvl w:val="1"/>
        <w:rPr>
          <w:sz w:val="24"/>
          <w:szCs w:val="24"/>
        </w:rPr>
      </w:pPr>
      <w:r>
        <w:rPr>
          <w:sz w:val="24"/>
          <w:szCs w:val="24"/>
        </w:rPr>
        <w:t>Ц</w:t>
      </w:r>
      <w:r w:rsidR="00E56D46">
        <w:rPr>
          <w:sz w:val="24"/>
          <w:szCs w:val="24"/>
        </w:rPr>
        <w:t>елью муниципальной Программы является предоставление дополнительных мер социальной поддержки и социальной помощи, направленных на повышение качества жизни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В рамках муниципальной Программы предусматривается решение следующих приоритетных задач:</w:t>
      </w:r>
    </w:p>
    <w:p w:rsidR="00E56D46" w:rsidRDefault="00E56D46" w:rsidP="004E37DC">
      <w:pPr>
        <w:autoSpaceDE w:val="0"/>
        <w:autoSpaceDN w:val="0"/>
        <w:adjustRightInd w:val="0"/>
        <w:ind w:firstLine="540"/>
        <w:jc w:val="both"/>
        <w:rPr>
          <w:sz w:val="24"/>
          <w:szCs w:val="24"/>
        </w:rPr>
      </w:pPr>
      <w:r>
        <w:rPr>
          <w:sz w:val="24"/>
          <w:szCs w:val="24"/>
        </w:rPr>
        <w:t>1) обеспечение социально-экономической поддержки малообеспеченных слоев населения;</w:t>
      </w:r>
    </w:p>
    <w:p w:rsidR="00E56D46" w:rsidRDefault="00E56D46" w:rsidP="004E37DC">
      <w:pPr>
        <w:autoSpaceDE w:val="0"/>
        <w:autoSpaceDN w:val="0"/>
        <w:adjustRightInd w:val="0"/>
        <w:ind w:firstLine="540"/>
        <w:jc w:val="both"/>
        <w:rPr>
          <w:sz w:val="24"/>
          <w:szCs w:val="24"/>
        </w:rPr>
      </w:pPr>
      <w:r>
        <w:rPr>
          <w:sz w:val="24"/>
          <w:szCs w:val="24"/>
        </w:rPr>
        <w:t>2) реализация местных социальных гарантий через комплекс программных мероприятий;</w:t>
      </w:r>
    </w:p>
    <w:p w:rsidR="00E56D46" w:rsidRDefault="00E56D46" w:rsidP="004E37DC">
      <w:pPr>
        <w:autoSpaceDE w:val="0"/>
        <w:autoSpaceDN w:val="0"/>
        <w:adjustRightInd w:val="0"/>
        <w:ind w:firstLine="540"/>
        <w:jc w:val="both"/>
        <w:rPr>
          <w:sz w:val="24"/>
          <w:szCs w:val="24"/>
        </w:rPr>
      </w:pPr>
      <w:r>
        <w:rPr>
          <w:sz w:val="24"/>
          <w:szCs w:val="24"/>
        </w:rPr>
        <w:t>3) снижение социальной напряженности среди слабо защищенных слоев населения;</w:t>
      </w:r>
    </w:p>
    <w:p w:rsidR="00E56D46" w:rsidRDefault="00E56D46" w:rsidP="004E37DC">
      <w:pPr>
        <w:autoSpaceDE w:val="0"/>
        <w:autoSpaceDN w:val="0"/>
        <w:adjustRightInd w:val="0"/>
        <w:ind w:firstLine="540"/>
        <w:jc w:val="both"/>
        <w:rPr>
          <w:sz w:val="24"/>
          <w:szCs w:val="24"/>
        </w:rPr>
      </w:pPr>
      <w:r>
        <w:rPr>
          <w:sz w:val="24"/>
          <w:szCs w:val="24"/>
        </w:rPr>
        <w:t>4) поддержка социально значимых общественных объединений, в том числе инвалидов, ветеранов;</w:t>
      </w:r>
    </w:p>
    <w:p w:rsidR="00FF50E0" w:rsidRDefault="00FF50E0" w:rsidP="004E37DC">
      <w:pPr>
        <w:autoSpaceDE w:val="0"/>
        <w:autoSpaceDN w:val="0"/>
        <w:adjustRightInd w:val="0"/>
        <w:ind w:firstLine="540"/>
        <w:jc w:val="both"/>
        <w:outlineLvl w:val="1"/>
        <w:rPr>
          <w:b/>
          <w:sz w:val="24"/>
          <w:szCs w:val="24"/>
        </w:rPr>
      </w:pPr>
    </w:p>
    <w:p w:rsidR="00870B30" w:rsidRDefault="00870B30" w:rsidP="00E453A3">
      <w:pPr>
        <w:autoSpaceDE w:val="0"/>
        <w:autoSpaceDN w:val="0"/>
        <w:adjustRightInd w:val="0"/>
        <w:ind w:firstLine="540"/>
        <w:jc w:val="center"/>
        <w:outlineLvl w:val="1"/>
        <w:rPr>
          <w:b/>
          <w:sz w:val="24"/>
          <w:szCs w:val="24"/>
        </w:rPr>
      </w:pPr>
    </w:p>
    <w:p w:rsidR="00E56D46" w:rsidRPr="007A7E82" w:rsidRDefault="00E56D46" w:rsidP="004E37DC">
      <w:pPr>
        <w:autoSpaceDE w:val="0"/>
        <w:autoSpaceDN w:val="0"/>
        <w:adjustRightInd w:val="0"/>
        <w:ind w:firstLine="540"/>
        <w:jc w:val="center"/>
        <w:outlineLvl w:val="1"/>
        <w:rPr>
          <w:b/>
          <w:sz w:val="24"/>
          <w:szCs w:val="24"/>
        </w:rPr>
      </w:pPr>
      <w:r>
        <w:rPr>
          <w:b/>
          <w:sz w:val="24"/>
          <w:szCs w:val="24"/>
        </w:rPr>
        <w:t>3. Сроки реализации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Муниципал</w:t>
      </w:r>
      <w:r w:rsidR="007A7E82">
        <w:rPr>
          <w:sz w:val="24"/>
          <w:szCs w:val="24"/>
        </w:rPr>
        <w:t>ьная Программа рассчитана на 2021</w:t>
      </w:r>
      <w:r>
        <w:rPr>
          <w:sz w:val="24"/>
          <w:szCs w:val="24"/>
        </w:rPr>
        <w:t>-20</w:t>
      </w:r>
      <w:r w:rsidR="007A7E82">
        <w:rPr>
          <w:sz w:val="24"/>
          <w:szCs w:val="24"/>
        </w:rPr>
        <w:t>25</w:t>
      </w:r>
      <w:r>
        <w:rPr>
          <w:sz w:val="24"/>
          <w:szCs w:val="24"/>
        </w:rPr>
        <w:t xml:space="preserve"> годы.</w:t>
      </w:r>
    </w:p>
    <w:p w:rsidR="00E56D46" w:rsidRDefault="00E56D46" w:rsidP="004E37DC">
      <w:pPr>
        <w:autoSpaceDE w:val="0"/>
        <w:autoSpaceDN w:val="0"/>
        <w:adjustRightInd w:val="0"/>
        <w:ind w:firstLine="540"/>
        <w:jc w:val="both"/>
        <w:rPr>
          <w:b/>
          <w:sz w:val="24"/>
          <w:szCs w:val="24"/>
        </w:rPr>
      </w:pPr>
    </w:p>
    <w:p w:rsidR="00E56D46" w:rsidRDefault="00E56D46" w:rsidP="004E37DC">
      <w:pPr>
        <w:autoSpaceDE w:val="0"/>
        <w:autoSpaceDN w:val="0"/>
        <w:adjustRightInd w:val="0"/>
        <w:ind w:firstLine="540"/>
        <w:jc w:val="both"/>
        <w:rPr>
          <w:sz w:val="24"/>
          <w:szCs w:val="24"/>
        </w:rPr>
      </w:pPr>
      <w:r>
        <w:rPr>
          <w:b/>
          <w:sz w:val="24"/>
          <w:szCs w:val="24"/>
        </w:rPr>
        <w:t xml:space="preserve">                             4. Ресурсное обеспечение муниципальной программы</w:t>
      </w:r>
    </w:p>
    <w:p w:rsidR="00E56D46" w:rsidRDefault="00E56D46" w:rsidP="004E37DC">
      <w:pPr>
        <w:autoSpaceDE w:val="0"/>
        <w:autoSpaceDN w:val="0"/>
        <w:adjustRightInd w:val="0"/>
        <w:ind w:firstLine="540"/>
        <w:jc w:val="both"/>
        <w:rPr>
          <w:sz w:val="24"/>
          <w:szCs w:val="24"/>
        </w:rPr>
      </w:pPr>
      <w:r>
        <w:rPr>
          <w:sz w:val="24"/>
          <w:szCs w:val="24"/>
        </w:rPr>
        <w:t xml:space="preserve"> Финансирование мероприятий муниципальной программы осуществляется за счет средств бюджета Алекс</w:t>
      </w:r>
      <w:r w:rsidR="00F63E4C">
        <w:rPr>
          <w:sz w:val="24"/>
          <w:szCs w:val="24"/>
        </w:rPr>
        <w:t>андровского сельского поселения, а так же финансирование за счет бюджетов других уровней.</w:t>
      </w:r>
    </w:p>
    <w:p w:rsidR="00E56D46" w:rsidRDefault="00E56D46" w:rsidP="004E37DC">
      <w:pPr>
        <w:autoSpaceDE w:val="0"/>
        <w:autoSpaceDN w:val="0"/>
        <w:adjustRightInd w:val="0"/>
        <w:ind w:firstLine="540"/>
        <w:jc w:val="both"/>
      </w:pPr>
    </w:p>
    <w:p w:rsidR="00E56D46" w:rsidRPr="007A7E82" w:rsidRDefault="00E56D46" w:rsidP="004E37DC">
      <w:pPr>
        <w:autoSpaceDE w:val="0"/>
        <w:autoSpaceDN w:val="0"/>
        <w:adjustRightInd w:val="0"/>
        <w:ind w:firstLine="540"/>
        <w:jc w:val="center"/>
        <w:rPr>
          <w:b/>
          <w:sz w:val="24"/>
          <w:szCs w:val="24"/>
        </w:rPr>
      </w:pPr>
      <w:r>
        <w:rPr>
          <w:b/>
          <w:sz w:val="24"/>
          <w:szCs w:val="24"/>
        </w:rPr>
        <w:t>5. Основные программные мероприятия</w:t>
      </w:r>
    </w:p>
    <w:p w:rsidR="00E56D46" w:rsidRDefault="00E56D46" w:rsidP="004E37DC">
      <w:pPr>
        <w:autoSpaceDE w:val="0"/>
        <w:autoSpaceDN w:val="0"/>
        <w:adjustRightInd w:val="0"/>
        <w:ind w:firstLine="540"/>
        <w:jc w:val="both"/>
        <w:rPr>
          <w:sz w:val="24"/>
          <w:szCs w:val="24"/>
        </w:rPr>
      </w:pPr>
      <w:r>
        <w:rPr>
          <w:sz w:val="24"/>
          <w:szCs w:val="24"/>
        </w:rPr>
        <w:t>Программные мероприятия направлены на решение основных проблем социальной поддержки пожилых граждан и инвалидов, малообеспеченных слоев населения и представлены следующими направлениями:</w:t>
      </w:r>
    </w:p>
    <w:p w:rsidR="00E56D46" w:rsidRDefault="00E56D46" w:rsidP="004E37DC">
      <w:pPr>
        <w:autoSpaceDE w:val="0"/>
        <w:autoSpaceDN w:val="0"/>
        <w:adjustRightInd w:val="0"/>
        <w:ind w:firstLine="540"/>
        <w:jc w:val="both"/>
        <w:rPr>
          <w:sz w:val="24"/>
          <w:szCs w:val="24"/>
        </w:rPr>
      </w:pPr>
      <w:r>
        <w:rPr>
          <w:sz w:val="24"/>
          <w:szCs w:val="24"/>
        </w:rPr>
        <w:t>1) меры по обеспечению социальной защищенности, улучшению социального положения малообеспеченных слоев населения, пожилых людей и инвалидов;</w:t>
      </w:r>
    </w:p>
    <w:p w:rsidR="00E56D46" w:rsidRDefault="00E56D46" w:rsidP="004E37DC">
      <w:pPr>
        <w:autoSpaceDE w:val="0"/>
        <w:autoSpaceDN w:val="0"/>
        <w:adjustRightInd w:val="0"/>
        <w:ind w:firstLine="540"/>
        <w:jc w:val="both"/>
        <w:rPr>
          <w:sz w:val="24"/>
          <w:szCs w:val="24"/>
        </w:rPr>
      </w:pPr>
      <w:r>
        <w:rPr>
          <w:sz w:val="24"/>
          <w:szCs w:val="24"/>
        </w:rPr>
        <w:t>2) предоставление помощи и услуг пожилым гражданам и инвалидам, малообеспеченным слоям населения.</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6. Механизм реализации муниципальной Программы</w:t>
      </w:r>
    </w:p>
    <w:p w:rsidR="00E56D46" w:rsidRDefault="00E56D46" w:rsidP="004E37DC">
      <w:pPr>
        <w:pStyle w:val="a3"/>
        <w:jc w:val="both"/>
      </w:pPr>
      <w:r>
        <w:t xml:space="preserve">      а) Выделение администрацией Александровского сельского поселения средств на реализацию программных мероприятий в пределах годового финансирования.</w:t>
      </w:r>
    </w:p>
    <w:p w:rsidR="00E56D46" w:rsidRDefault="00E56D46" w:rsidP="004E37DC">
      <w:pPr>
        <w:jc w:val="both"/>
        <w:rPr>
          <w:sz w:val="24"/>
          <w:szCs w:val="24"/>
        </w:rPr>
      </w:pPr>
      <w:r>
        <w:t xml:space="preserve">       </w:t>
      </w:r>
      <w:r>
        <w:rPr>
          <w:sz w:val="24"/>
          <w:szCs w:val="24"/>
        </w:rPr>
        <w:t>б) Распределение поступивших средств на реализацию программы.</w:t>
      </w:r>
    </w:p>
    <w:p w:rsidR="00E56D46" w:rsidRDefault="00E56D46" w:rsidP="004E37DC">
      <w:pPr>
        <w:autoSpaceDE w:val="0"/>
        <w:autoSpaceDN w:val="0"/>
        <w:adjustRightInd w:val="0"/>
        <w:ind w:firstLine="540"/>
        <w:jc w:val="both"/>
        <w:rPr>
          <w:sz w:val="24"/>
          <w:szCs w:val="24"/>
        </w:rPr>
      </w:pPr>
    </w:p>
    <w:p w:rsidR="00E56D46" w:rsidRPr="007A7E82" w:rsidRDefault="00E56D46" w:rsidP="004E37DC">
      <w:pPr>
        <w:autoSpaceDE w:val="0"/>
        <w:autoSpaceDN w:val="0"/>
        <w:adjustRightInd w:val="0"/>
        <w:ind w:firstLine="540"/>
        <w:jc w:val="center"/>
        <w:rPr>
          <w:b/>
          <w:sz w:val="24"/>
          <w:szCs w:val="24"/>
        </w:rPr>
      </w:pPr>
      <w:r>
        <w:rPr>
          <w:b/>
          <w:sz w:val="24"/>
          <w:szCs w:val="24"/>
        </w:rPr>
        <w:t>7. Система контроля за реализацией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Контроль за расходованием средств осуществляет администрация Александровского сельского поселения.  Исполнители муниципальной программы (ИП</w:t>
      </w:r>
      <w:r w:rsidR="0054039B">
        <w:rPr>
          <w:rFonts w:ascii="Times New Roman" w:hAnsi="Times New Roman" w:cs="Times New Roman"/>
          <w:sz w:val="24"/>
          <w:szCs w:val="24"/>
        </w:rPr>
        <w:t xml:space="preserve"> Гутова Ж.П.</w:t>
      </w:r>
      <w:r>
        <w:rPr>
          <w:rFonts w:ascii="Times New Roman" w:hAnsi="Times New Roman" w:cs="Times New Roman"/>
          <w:sz w:val="24"/>
          <w:szCs w:val="24"/>
        </w:rPr>
        <w:t xml:space="preserve">) 1 раз в месяц представляют отчет о ходе выполнения муниципальной программы в администрацию Александровского сельского поселения. </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При необходимости вносятся корректировки по разделам муниципальной программы в пределах запланированных средств.</w:t>
      </w:r>
    </w:p>
    <w:p w:rsidR="00E56D46" w:rsidRDefault="00E56D46" w:rsidP="004E37DC">
      <w:pPr>
        <w:jc w:val="both"/>
        <w:rPr>
          <w:color w:val="FF0000"/>
          <w:sz w:val="24"/>
          <w:szCs w:val="24"/>
        </w:rPr>
      </w:pPr>
    </w:p>
    <w:p w:rsidR="00E56D46" w:rsidRPr="007A7E82" w:rsidRDefault="00E56D46" w:rsidP="004E37DC">
      <w:pPr>
        <w:ind w:left="540"/>
        <w:jc w:val="both"/>
        <w:rPr>
          <w:b/>
        </w:rPr>
      </w:pPr>
      <w:r>
        <w:rPr>
          <w:sz w:val="24"/>
          <w:szCs w:val="24"/>
        </w:rPr>
        <w:t xml:space="preserve">                 </w:t>
      </w:r>
      <w:r>
        <w:rPr>
          <w:b/>
          <w:sz w:val="24"/>
          <w:szCs w:val="24"/>
        </w:rPr>
        <w:t xml:space="preserve"> 8</w:t>
      </w:r>
      <w:r>
        <w:rPr>
          <w:b/>
        </w:rPr>
        <w:t xml:space="preserve">.  </w:t>
      </w:r>
      <w:r>
        <w:rPr>
          <w:b/>
          <w:sz w:val="24"/>
          <w:szCs w:val="24"/>
        </w:rPr>
        <w:t>Оценка эффективности реализации муниципальной программы</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будет способствовать созданию дополнительных условий для обеспечения социальной защищенности.</w:t>
      </w:r>
    </w:p>
    <w:p w:rsidR="00E56D46" w:rsidRDefault="00E56D46" w:rsidP="004E37DC">
      <w:pPr>
        <w:pStyle w:val="ConsNormal"/>
        <w:widowControl/>
        <w:ind w:right="0" w:firstLine="540"/>
        <w:jc w:val="both"/>
        <w:rPr>
          <w:rFonts w:ascii="Times New Roman" w:hAnsi="Times New Roman" w:cs="Times New Roman"/>
          <w:sz w:val="24"/>
          <w:szCs w:val="24"/>
        </w:rPr>
      </w:pP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Реализация муниципальной программы позволит:</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создать единую систему социальной защиты пожилых людей, инвалидов, малообеспеченных слоев населения Александровского сельского поселения;</w:t>
      </w:r>
    </w:p>
    <w:p w:rsidR="00E56D46" w:rsidRDefault="00E56D46" w:rsidP="004E37DC">
      <w:pPr>
        <w:pStyle w:val="ConsNormal"/>
        <w:widowControl/>
        <w:ind w:right="0" w:firstLine="540"/>
        <w:jc w:val="both"/>
        <w:rPr>
          <w:rFonts w:ascii="Times New Roman" w:hAnsi="Times New Roman" w:cs="Times New Roman"/>
          <w:sz w:val="24"/>
          <w:szCs w:val="24"/>
        </w:rPr>
      </w:pPr>
      <w:r>
        <w:rPr>
          <w:rFonts w:ascii="Times New Roman" w:hAnsi="Times New Roman" w:cs="Times New Roman"/>
          <w:sz w:val="24"/>
          <w:szCs w:val="24"/>
        </w:rPr>
        <w:t>- выделить приоритетные направления в этой области;</w:t>
      </w:r>
    </w:p>
    <w:p w:rsidR="00E56D46" w:rsidRPr="00870B30" w:rsidRDefault="00E56D46" w:rsidP="004E37DC">
      <w:pPr>
        <w:pStyle w:val="ConsNormal"/>
        <w:widowControl/>
        <w:ind w:right="0" w:firstLine="540"/>
        <w:rPr>
          <w:rFonts w:ascii="Times New Roman" w:hAnsi="Times New Roman" w:cs="Times New Roman"/>
          <w:sz w:val="24"/>
          <w:szCs w:val="24"/>
        </w:rPr>
        <w:sectPr w:rsidR="00E56D46" w:rsidRPr="00870B30" w:rsidSect="00FF50E0">
          <w:pgSz w:w="11906" w:h="16838"/>
          <w:pgMar w:top="1134" w:right="851" w:bottom="426" w:left="1134" w:header="709" w:footer="709" w:gutter="0"/>
          <w:cols w:space="720"/>
        </w:sectPr>
      </w:pPr>
      <w:r>
        <w:rPr>
          <w:rFonts w:ascii="Times New Roman" w:hAnsi="Times New Roman" w:cs="Times New Roman"/>
          <w:sz w:val="24"/>
          <w:szCs w:val="24"/>
        </w:rPr>
        <w:t>- развивать дополнительные социальные услуги.</w:t>
      </w:r>
    </w:p>
    <w:p w:rsidR="00E56D46" w:rsidRDefault="00E56D46" w:rsidP="00E453A3">
      <w:pPr>
        <w:pStyle w:val="ConsNormal"/>
        <w:widowControl/>
        <w:ind w:right="0" w:firstLine="54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8F021D">
        <w:rPr>
          <w:rFonts w:ascii="Times New Roman" w:hAnsi="Times New Roman" w:cs="Times New Roman"/>
          <w:b/>
          <w:sz w:val="24"/>
          <w:szCs w:val="24"/>
        </w:rPr>
        <w:t>9.</w:t>
      </w:r>
      <w:r>
        <w:rPr>
          <w:rFonts w:ascii="Times New Roman" w:hAnsi="Times New Roman" w:cs="Times New Roman"/>
          <w:b/>
          <w:sz w:val="24"/>
          <w:szCs w:val="24"/>
        </w:rPr>
        <w:t>Программные мероприятия</w:t>
      </w:r>
      <w:r>
        <w:rPr>
          <w:rFonts w:ascii="Times New Roman" w:hAnsi="Times New Roman" w:cs="Times New Roman"/>
          <w:sz w:val="24"/>
          <w:szCs w:val="24"/>
        </w:rPr>
        <w:t>.</w:t>
      </w:r>
    </w:p>
    <w:p w:rsidR="00E56D46" w:rsidRDefault="00E56D46" w:rsidP="00E453A3">
      <w:pPr>
        <w:tabs>
          <w:tab w:val="left" w:pos="5940"/>
        </w:tabs>
        <w:jc w:val="center"/>
      </w:pPr>
    </w:p>
    <w:tbl>
      <w:tblPr>
        <w:tblW w:w="15878" w:type="dxa"/>
        <w:tblInd w:w="-601" w:type="dxa"/>
        <w:tblLayout w:type="fixed"/>
        <w:tblLook w:val="00A0" w:firstRow="1" w:lastRow="0" w:firstColumn="1" w:lastColumn="0" w:noHBand="0" w:noVBand="0"/>
      </w:tblPr>
      <w:tblGrid>
        <w:gridCol w:w="426"/>
        <w:gridCol w:w="10065"/>
        <w:gridCol w:w="1134"/>
        <w:gridCol w:w="992"/>
        <w:gridCol w:w="993"/>
        <w:gridCol w:w="1134"/>
        <w:gridCol w:w="1134"/>
      </w:tblGrid>
      <w:tr w:rsidR="00EA3C1C" w:rsidRPr="00EA3C1C" w:rsidTr="0024018C">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w:t>
            </w:r>
          </w:p>
        </w:tc>
        <w:tc>
          <w:tcPr>
            <w:tcW w:w="10065" w:type="dxa"/>
            <w:tcBorders>
              <w:top w:val="single" w:sz="4" w:space="0" w:color="auto"/>
              <w:left w:val="nil"/>
              <w:bottom w:val="single" w:sz="4" w:space="0" w:color="auto"/>
              <w:right w:val="single" w:sz="4" w:space="0" w:color="auto"/>
            </w:tcBorders>
            <w:vAlign w:val="center"/>
          </w:tcPr>
          <w:p w:rsidR="009347A8" w:rsidRPr="00EA3C1C" w:rsidRDefault="009347A8" w:rsidP="009347A8">
            <w:pPr>
              <w:jc w:val="center"/>
              <w:rPr>
                <w:b/>
                <w:bCs/>
                <w:sz w:val="22"/>
                <w:szCs w:val="22"/>
              </w:rPr>
            </w:pPr>
            <w:r w:rsidRPr="00EA3C1C">
              <w:rPr>
                <w:b/>
                <w:bCs/>
                <w:sz w:val="22"/>
                <w:szCs w:val="22"/>
              </w:rPr>
              <w:t>Наименование</w:t>
            </w:r>
          </w:p>
        </w:tc>
        <w:tc>
          <w:tcPr>
            <w:tcW w:w="1134" w:type="dxa"/>
            <w:tcBorders>
              <w:top w:val="single" w:sz="4" w:space="0" w:color="auto"/>
              <w:left w:val="nil"/>
              <w:bottom w:val="single" w:sz="4" w:space="0" w:color="auto"/>
              <w:right w:val="single" w:sz="4" w:space="0" w:color="auto"/>
            </w:tcBorders>
          </w:tcPr>
          <w:p w:rsidR="009347A8" w:rsidRPr="00EA3C1C" w:rsidRDefault="009347A8" w:rsidP="009347A8">
            <w:pPr>
              <w:jc w:val="center"/>
              <w:rPr>
                <w:b/>
                <w:bCs/>
                <w:sz w:val="22"/>
                <w:szCs w:val="22"/>
              </w:rPr>
            </w:pPr>
            <w:r w:rsidRPr="00EA3C1C">
              <w:rPr>
                <w:b/>
                <w:bCs/>
                <w:sz w:val="22"/>
                <w:szCs w:val="22"/>
              </w:rPr>
              <w:t>2021 г., тыс.руб.</w:t>
            </w:r>
          </w:p>
        </w:tc>
        <w:tc>
          <w:tcPr>
            <w:tcW w:w="992" w:type="dxa"/>
            <w:tcBorders>
              <w:top w:val="single" w:sz="4" w:space="0" w:color="auto"/>
              <w:left w:val="nil"/>
              <w:bottom w:val="single" w:sz="4" w:space="0" w:color="auto"/>
              <w:right w:val="single" w:sz="4" w:space="0" w:color="auto"/>
            </w:tcBorders>
          </w:tcPr>
          <w:p w:rsidR="009347A8" w:rsidRPr="00EA3C1C" w:rsidRDefault="00EA3C1C" w:rsidP="009347A8">
            <w:pPr>
              <w:spacing w:after="200" w:line="276" w:lineRule="auto"/>
              <w:rPr>
                <w:b/>
                <w:bCs/>
                <w:sz w:val="22"/>
                <w:szCs w:val="22"/>
              </w:rPr>
            </w:pPr>
            <w:r>
              <w:rPr>
                <w:b/>
                <w:bCs/>
                <w:sz w:val="22"/>
                <w:szCs w:val="22"/>
              </w:rPr>
              <w:t>2022г.,  тыс.руб</w:t>
            </w:r>
          </w:p>
        </w:tc>
        <w:tc>
          <w:tcPr>
            <w:tcW w:w="993" w:type="dxa"/>
            <w:tcBorders>
              <w:top w:val="single" w:sz="4" w:space="0" w:color="auto"/>
              <w:left w:val="nil"/>
              <w:bottom w:val="single" w:sz="4" w:space="0" w:color="auto"/>
              <w:right w:val="single" w:sz="4" w:space="0" w:color="auto"/>
            </w:tcBorders>
          </w:tcPr>
          <w:p w:rsidR="009347A8" w:rsidRPr="00EA3C1C" w:rsidRDefault="00EA3C1C" w:rsidP="009347A8">
            <w:pPr>
              <w:spacing w:after="200" w:line="276" w:lineRule="auto"/>
              <w:jc w:val="center"/>
              <w:rPr>
                <w:b/>
                <w:bCs/>
                <w:sz w:val="22"/>
                <w:szCs w:val="22"/>
              </w:rPr>
            </w:pPr>
            <w:r>
              <w:rPr>
                <w:b/>
                <w:bCs/>
                <w:sz w:val="22"/>
                <w:szCs w:val="22"/>
              </w:rPr>
              <w:t>2023г., тыс.руб</w:t>
            </w:r>
          </w:p>
        </w:tc>
        <w:tc>
          <w:tcPr>
            <w:tcW w:w="1134" w:type="dxa"/>
            <w:tcBorders>
              <w:top w:val="single" w:sz="4" w:space="0" w:color="auto"/>
              <w:left w:val="nil"/>
              <w:bottom w:val="single" w:sz="4" w:space="0" w:color="auto"/>
              <w:right w:val="single" w:sz="4" w:space="0" w:color="auto"/>
            </w:tcBorders>
          </w:tcPr>
          <w:p w:rsidR="009347A8" w:rsidRPr="00EA3C1C" w:rsidRDefault="009347A8" w:rsidP="009347A8">
            <w:pPr>
              <w:spacing w:after="200" w:line="276" w:lineRule="auto"/>
              <w:jc w:val="center"/>
              <w:rPr>
                <w:b/>
                <w:bCs/>
                <w:sz w:val="22"/>
                <w:szCs w:val="22"/>
              </w:rPr>
            </w:pPr>
            <w:r w:rsidRPr="00EA3C1C">
              <w:rPr>
                <w:b/>
                <w:bCs/>
                <w:sz w:val="22"/>
                <w:szCs w:val="22"/>
              </w:rPr>
              <w:t>2024г., тыс.руб.</w:t>
            </w:r>
          </w:p>
        </w:tc>
        <w:tc>
          <w:tcPr>
            <w:tcW w:w="1134" w:type="dxa"/>
            <w:tcBorders>
              <w:top w:val="single" w:sz="4" w:space="0" w:color="auto"/>
              <w:left w:val="nil"/>
              <w:bottom w:val="single" w:sz="4" w:space="0" w:color="auto"/>
              <w:right w:val="single" w:sz="4" w:space="0" w:color="auto"/>
            </w:tcBorders>
          </w:tcPr>
          <w:p w:rsidR="009347A8" w:rsidRPr="00EA3C1C" w:rsidRDefault="009347A8" w:rsidP="009347A8">
            <w:pPr>
              <w:spacing w:after="200" w:line="276" w:lineRule="auto"/>
              <w:jc w:val="center"/>
              <w:rPr>
                <w:b/>
                <w:bCs/>
                <w:sz w:val="22"/>
                <w:szCs w:val="22"/>
              </w:rPr>
            </w:pPr>
            <w:r w:rsidRPr="00EA3C1C">
              <w:rPr>
                <w:b/>
                <w:bCs/>
                <w:sz w:val="22"/>
                <w:szCs w:val="22"/>
              </w:rPr>
              <w:t>2025г., тыс.руб.</w:t>
            </w:r>
          </w:p>
        </w:tc>
      </w:tr>
      <w:tr w:rsidR="00EA3C1C" w:rsidRPr="00EA3C1C"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1</w:t>
            </w:r>
          </w:p>
        </w:tc>
        <w:tc>
          <w:tcPr>
            <w:tcW w:w="10065" w:type="dxa"/>
            <w:tcBorders>
              <w:top w:val="nil"/>
              <w:left w:val="nil"/>
              <w:bottom w:val="single" w:sz="4" w:space="0" w:color="auto"/>
              <w:right w:val="single" w:sz="4" w:space="0" w:color="auto"/>
            </w:tcBorders>
            <w:vAlign w:val="center"/>
          </w:tcPr>
          <w:p w:rsidR="009347A8" w:rsidRPr="00EA3C1C" w:rsidRDefault="009347A8" w:rsidP="009347A8">
            <w:pPr>
              <w:rPr>
                <w:iCs/>
                <w:sz w:val="22"/>
                <w:szCs w:val="22"/>
              </w:rPr>
            </w:pPr>
            <w:r w:rsidRPr="00EA3C1C">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404,864</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550</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jc w:val="center"/>
              <w:rPr>
                <w:iCs/>
                <w:sz w:val="22"/>
                <w:szCs w:val="22"/>
              </w:rPr>
            </w:pPr>
            <w:r w:rsidRPr="00EA3C1C">
              <w:rPr>
                <w:iCs/>
                <w:sz w:val="22"/>
                <w:szCs w:val="22"/>
              </w:rPr>
              <w:t>601,697</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600,0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600,0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2</w:t>
            </w:r>
          </w:p>
        </w:tc>
        <w:tc>
          <w:tcPr>
            <w:tcW w:w="10065" w:type="dxa"/>
            <w:tcBorders>
              <w:top w:val="nil"/>
              <w:left w:val="nil"/>
              <w:bottom w:val="single" w:sz="4" w:space="0" w:color="auto"/>
              <w:right w:val="single" w:sz="4" w:space="0" w:color="auto"/>
            </w:tcBorders>
            <w:vAlign w:val="center"/>
          </w:tcPr>
          <w:p w:rsidR="009347A8" w:rsidRPr="00EA3C1C" w:rsidRDefault="009347A8" w:rsidP="009347A8">
            <w:pPr>
              <w:rPr>
                <w:iCs/>
                <w:sz w:val="22"/>
                <w:szCs w:val="22"/>
              </w:rPr>
            </w:pPr>
            <w:r w:rsidRPr="00EA3C1C">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22,8</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0,00</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30,0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30,0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30,0</w:t>
            </w:r>
          </w:p>
        </w:tc>
      </w:tr>
      <w:tr w:rsidR="00EA3C1C" w:rsidRPr="00EA3C1C"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3</w:t>
            </w:r>
          </w:p>
        </w:tc>
        <w:tc>
          <w:tcPr>
            <w:tcW w:w="10065" w:type="dxa"/>
            <w:tcBorders>
              <w:top w:val="nil"/>
              <w:left w:val="nil"/>
              <w:bottom w:val="single" w:sz="4" w:space="0" w:color="auto"/>
              <w:right w:val="single" w:sz="4" w:space="0" w:color="auto"/>
            </w:tcBorders>
            <w:vAlign w:val="center"/>
          </w:tcPr>
          <w:p w:rsidR="009347A8" w:rsidRPr="00EA3C1C" w:rsidRDefault="009347A8" w:rsidP="009347A8">
            <w:pPr>
              <w:rPr>
                <w:iCs/>
                <w:sz w:val="22"/>
                <w:szCs w:val="22"/>
              </w:rPr>
            </w:pPr>
            <w:r w:rsidRPr="00EA3C1C">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89,75</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lang w:val="en-US"/>
              </w:rPr>
              <w:t>115</w:t>
            </w:r>
            <w:r w:rsidRPr="00EA3C1C">
              <w:rPr>
                <w:iCs/>
                <w:sz w:val="22"/>
                <w:szCs w:val="22"/>
              </w:rPr>
              <w:t>,0</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jc w:val="center"/>
              <w:rPr>
                <w:iCs/>
                <w:sz w:val="22"/>
                <w:szCs w:val="22"/>
              </w:rPr>
            </w:pPr>
            <w:r w:rsidRPr="00EA3C1C">
              <w:rPr>
                <w:iCs/>
                <w:sz w:val="22"/>
                <w:szCs w:val="22"/>
              </w:rPr>
              <w:t>131,6</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120,0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120,0</w:t>
            </w:r>
          </w:p>
        </w:tc>
      </w:tr>
      <w:tr w:rsidR="00EA3C1C" w:rsidRPr="00EA3C1C" w:rsidTr="0024018C">
        <w:trPr>
          <w:trHeight w:val="630"/>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4</w:t>
            </w:r>
          </w:p>
        </w:tc>
        <w:tc>
          <w:tcPr>
            <w:tcW w:w="10065" w:type="dxa"/>
            <w:tcBorders>
              <w:top w:val="nil"/>
              <w:left w:val="nil"/>
              <w:bottom w:val="single" w:sz="4" w:space="0" w:color="auto"/>
              <w:right w:val="single" w:sz="4" w:space="0" w:color="auto"/>
            </w:tcBorders>
            <w:vAlign w:val="center"/>
          </w:tcPr>
          <w:p w:rsidR="009347A8" w:rsidRPr="00EA3C1C" w:rsidRDefault="009347A8" w:rsidP="009347A8">
            <w:pPr>
              <w:rPr>
                <w:iCs/>
                <w:sz w:val="22"/>
                <w:szCs w:val="22"/>
              </w:rPr>
            </w:pPr>
            <w:r w:rsidRPr="00EA3C1C">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lang w:val="en-US"/>
              </w:rPr>
            </w:pPr>
            <w:r w:rsidRPr="00EA3C1C">
              <w:rPr>
                <w:iCs/>
                <w:sz w:val="22"/>
                <w:szCs w:val="22"/>
                <w:lang w:val="en-US"/>
              </w:rPr>
              <w:t>90.943</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100,0</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jc w:val="center"/>
              <w:rPr>
                <w:iCs/>
                <w:sz w:val="22"/>
                <w:szCs w:val="22"/>
              </w:rPr>
            </w:pPr>
            <w:r w:rsidRPr="00EA3C1C">
              <w:rPr>
                <w:iCs/>
                <w:sz w:val="22"/>
                <w:szCs w:val="22"/>
              </w:rPr>
              <w:t>65,188</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56,0</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jc w:val="center"/>
              <w:rPr>
                <w:iCs/>
                <w:sz w:val="22"/>
                <w:szCs w:val="22"/>
              </w:rPr>
            </w:pPr>
            <w:r w:rsidRPr="00EA3C1C">
              <w:rPr>
                <w:iCs/>
                <w:sz w:val="22"/>
                <w:szCs w:val="22"/>
              </w:rPr>
              <w:t>58,</w:t>
            </w:r>
            <w:r w:rsidR="009347A8" w:rsidRPr="00EA3C1C">
              <w:rPr>
                <w:iCs/>
                <w:sz w:val="22"/>
                <w:szCs w:val="22"/>
              </w:rPr>
              <w:t>0</w:t>
            </w:r>
          </w:p>
        </w:tc>
      </w:tr>
      <w:tr w:rsidR="00EA3C1C" w:rsidRPr="00EA3C1C" w:rsidTr="0024018C">
        <w:trPr>
          <w:trHeight w:val="346"/>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5</w:t>
            </w:r>
          </w:p>
        </w:tc>
        <w:tc>
          <w:tcPr>
            <w:tcW w:w="10065" w:type="dxa"/>
            <w:tcBorders>
              <w:top w:val="nil"/>
              <w:left w:val="nil"/>
              <w:bottom w:val="single" w:sz="4" w:space="0" w:color="auto"/>
              <w:right w:val="single" w:sz="4" w:space="0" w:color="auto"/>
            </w:tcBorders>
            <w:noWrap/>
            <w:vAlign w:val="center"/>
          </w:tcPr>
          <w:p w:rsidR="009347A8" w:rsidRPr="00EA3C1C" w:rsidRDefault="009347A8" w:rsidP="009347A8">
            <w:pPr>
              <w:rPr>
                <w:iCs/>
                <w:sz w:val="22"/>
                <w:szCs w:val="22"/>
              </w:rPr>
            </w:pPr>
            <w:r w:rsidRPr="00EA3C1C">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34,5</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50,0</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jc w:val="center"/>
              <w:rPr>
                <w:iCs/>
                <w:sz w:val="22"/>
                <w:szCs w:val="22"/>
              </w:rPr>
            </w:pPr>
            <w:r w:rsidRPr="00EA3C1C">
              <w:rPr>
                <w:iCs/>
                <w:sz w:val="22"/>
                <w:szCs w:val="22"/>
              </w:rPr>
              <w:t>38,4</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50,0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50,0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6</w:t>
            </w:r>
          </w:p>
        </w:tc>
        <w:tc>
          <w:tcPr>
            <w:tcW w:w="10065" w:type="dxa"/>
            <w:tcBorders>
              <w:top w:val="nil"/>
              <w:left w:val="nil"/>
              <w:bottom w:val="single" w:sz="4" w:space="0" w:color="auto"/>
              <w:right w:val="single" w:sz="4" w:space="0" w:color="auto"/>
            </w:tcBorders>
            <w:vAlign w:val="center"/>
          </w:tcPr>
          <w:p w:rsidR="009347A8" w:rsidRPr="00EA3C1C" w:rsidRDefault="009347A8" w:rsidP="009347A8">
            <w:pPr>
              <w:rPr>
                <w:iCs/>
                <w:sz w:val="22"/>
                <w:szCs w:val="22"/>
              </w:rPr>
            </w:pPr>
            <w:r w:rsidRPr="00EA3C1C">
              <w:rPr>
                <w:iCs/>
                <w:sz w:val="22"/>
                <w:szCs w:val="22"/>
              </w:rPr>
              <w:t>Оплата коммунальных услуг Районного общества инвалидов</w:t>
            </w:r>
            <w:r w:rsidRPr="00EA3C1C">
              <w:rPr>
                <w:b/>
                <w:iCs/>
                <w:sz w:val="22"/>
                <w:szCs w:val="22"/>
              </w:rPr>
              <w:t xml:space="preserve"> </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22,315</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32,8</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jc w:val="center"/>
              <w:rPr>
                <w:iCs/>
                <w:sz w:val="22"/>
                <w:szCs w:val="22"/>
              </w:rPr>
            </w:pPr>
            <w:r w:rsidRPr="00EA3C1C">
              <w:rPr>
                <w:iCs/>
                <w:sz w:val="22"/>
                <w:szCs w:val="22"/>
              </w:rPr>
              <w:t>22,164</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jc w:val="center"/>
              <w:rPr>
                <w:iCs/>
                <w:sz w:val="22"/>
                <w:szCs w:val="22"/>
              </w:rPr>
            </w:pPr>
            <w:r w:rsidRPr="00EA3C1C">
              <w:rPr>
                <w:iCs/>
                <w:sz w:val="22"/>
                <w:szCs w:val="22"/>
              </w:rPr>
              <w:t>37,567</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jc w:val="center"/>
              <w:rPr>
                <w:iCs/>
                <w:sz w:val="22"/>
                <w:szCs w:val="22"/>
              </w:rPr>
            </w:pPr>
            <w:r w:rsidRPr="00EA3C1C">
              <w:rPr>
                <w:iCs/>
                <w:sz w:val="22"/>
                <w:szCs w:val="22"/>
              </w:rPr>
              <w:t>39,760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jc w:val="center"/>
              <w:rPr>
                <w:sz w:val="22"/>
                <w:szCs w:val="22"/>
              </w:rPr>
            </w:pPr>
            <w:r w:rsidRPr="00EA3C1C">
              <w:rPr>
                <w:sz w:val="22"/>
                <w:szCs w:val="22"/>
              </w:rPr>
              <w:t>7</w:t>
            </w:r>
          </w:p>
        </w:tc>
        <w:tc>
          <w:tcPr>
            <w:tcW w:w="10065" w:type="dxa"/>
            <w:tcBorders>
              <w:top w:val="nil"/>
              <w:left w:val="nil"/>
              <w:bottom w:val="single" w:sz="4" w:space="0" w:color="auto"/>
              <w:right w:val="single" w:sz="4" w:space="0" w:color="auto"/>
            </w:tcBorders>
            <w:vAlign w:val="center"/>
          </w:tcPr>
          <w:p w:rsidR="009347A8" w:rsidRPr="00EA3C1C" w:rsidRDefault="009347A8" w:rsidP="009347A8">
            <w:pPr>
              <w:rPr>
                <w:iCs/>
                <w:sz w:val="22"/>
                <w:szCs w:val="22"/>
              </w:rPr>
            </w:pPr>
            <w:r w:rsidRPr="00EA3C1C">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32,428</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36,7</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jc w:val="center"/>
              <w:rPr>
                <w:iCs/>
                <w:sz w:val="22"/>
                <w:szCs w:val="22"/>
              </w:rPr>
            </w:pPr>
            <w:r w:rsidRPr="00EA3C1C">
              <w:rPr>
                <w:iCs/>
                <w:sz w:val="22"/>
                <w:szCs w:val="22"/>
              </w:rPr>
              <w:t>31,039</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jc w:val="center"/>
              <w:rPr>
                <w:iCs/>
                <w:sz w:val="22"/>
                <w:szCs w:val="22"/>
              </w:rPr>
            </w:pPr>
            <w:r w:rsidRPr="00EA3C1C">
              <w:rPr>
                <w:iCs/>
                <w:sz w:val="22"/>
                <w:szCs w:val="22"/>
              </w:rPr>
              <w:t>41,3</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jc w:val="center"/>
              <w:rPr>
                <w:iCs/>
                <w:sz w:val="22"/>
                <w:szCs w:val="22"/>
              </w:rPr>
            </w:pPr>
            <w:r w:rsidRPr="00EA3C1C">
              <w:rPr>
                <w:iCs/>
                <w:sz w:val="22"/>
                <w:szCs w:val="22"/>
              </w:rPr>
              <w:t>43,6</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8</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0</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9</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0,00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0,00</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10</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245,216</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ind w:left="-108" w:right="-108"/>
              <w:jc w:val="center"/>
              <w:rPr>
                <w:sz w:val="22"/>
                <w:szCs w:val="22"/>
              </w:rPr>
            </w:pPr>
            <w:r w:rsidRPr="00EA3C1C">
              <w:rPr>
                <w:sz w:val="22"/>
                <w:szCs w:val="22"/>
              </w:rPr>
              <w:t>0</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widowControl w:val="0"/>
              <w:autoSpaceDE w:val="0"/>
              <w:autoSpaceDN w:val="0"/>
              <w:adjustRightInd w:val="0"/>
              <w:ind w:left="-108"/>
              <w:jc w:val="center"/>
              <w:rPr>
                <w:sz w:val="22"/>
                <w:szCs w:val="22"/>
              </w:rPr>
            </w:pPr>
            <w:r w:rsidRPr="00EA3C1C">
              <w:rPr>
                <w:sz w:val="22"/>
                <w:szCs w:val="22"/>
              </w:rPr>
              <w:t>70,592</w:t>
            </w:r>
          </w:p>
        </w:tc>
        <w:tc>
          <w:tcPr>
            <w:tcW w:w="1134" w:type="dxa"/>
            <w:tcBorders>
              <w:top w:val="nil"/>
              <w:left w:val="nil"/>
              <w:bottom w:val="single" w:sz="4" w:space="0" w:color="auto"/>
              <w:right w:val="single" w:sz="4" w:space="0" w:color="auto"/>
            </w:tcBorders>
            <w:vAlign w:val="center"/>
          </w:tcPr>
          <w:p w:rsidR="009347A8" w:rsidRPr="00EA3C1C" w:rsidRDefault="0089412E" w:rsidP="009347A8">
            <w:pPr>
              <w:widowControl w:val="0"/>
              <w:autoSpaceDE w:val="0"/>
              <w:autoSpaceDN w:val="0"/>
              <w:adjustRightInd w:val="0"/>
              <w:jc w:val="center"/>
              <w:rPr>
                <w:sz w:val="22"/>
                <w:szCs w:val="22"/>
              </w:rPr>
            </w:pPr>
            <w:r w:rsidRPr="00EA3C1C">
              <w:rPr>
                <w:sz w:val="22"/>
                <w:szCs w:val="22"/>
              </w:rPr>
              <w:t>1127,170</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widowControl w:val="0"/>
              <w:autoSpaceDE w:val="0"/>
              <w:autoSpaceDN w:val="0"/>
              <w:adjustRightInd w:val="0"/>
              <w:jc w:val="center"/>
              <w:rPr>
                <w:sz w:val="22"/>
                <w:szCs w:val="22"/>
              </w:rPr>
            </w:pPr>
            <w:r w:rsidRPr="00EA3C1C">
              <w:rPr>
                <w:sz w:val="22"/>
                <w:szCs w:val="22"/>
              </w:rPr>
              <w:t>1124,3</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11</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371,084</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ind w:left="-108" w:right="-108"/>
              <w:jc w:val="center"/>
              <w:rPr>
                <w:sz w:val="22"/>
                <w:szCs w:val="22"/>
              </w:rPr>
            </w:pPr>
            <w:r w:rsidRPr="00EA3C1C">
              <w:rPr>
                <w:sz w:val="22"/>
                <w:szCs w:val="22"/>
              </w:rPr>
              <w:t>517,156</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widowControl w:val="0"/>
              <w:autoSpaceDE w:val="0"/>
              <w:autoSpaceDN w:val="0"/>
              <w:adjustRightInd w:val="0"/>
              <w:ind w:left="-108" w:right="-107"/>
              <w:jc w:val="center"/>
              <w:rPr>
                <w:sz w:val="22"/>
                <w:szCs w:val="22"/>
              </w:rPr>
            </w:pPr>
            <w:r w:rsidRPr="00EA3C1C">
              <w:rPr>
                <w:sz w:val="22"/>
                <w:szCs w:val="22"/>
              </w:rPr>
              <w:t>1065,518</w:t>
            </w:r>
          </w:p>
        </w:tc>
        <w:tc>
          <w:tcPr>
            <w:tcW w:w="1134" w:type="dxa"/>
            <w:tcBorders>
              <w:top w:val="nil"/>
              <w:left w:val="nil"/>
              <w:bottom w:val="single" w:sz="4" w:space="0" w:color="auto"/>
              <w:right w:val="single" w:sz="4" w:space="0" w:color="auto"/>
            </w:tcBorders>
            <w:vAlign w:val="center"/>
          </w:tcPr>
          <w:p w:rsidR="009347A8" w:rsidRPr="00EA3C1C" w:rsidRDefault="0089412E" w:rsidP="009347A8">
            <w:pPr>
              <w:widowControl w:val="0"/>
              <w:autoSpaceDE w:val="0"/>
              <w:autoSpaceDN w:val="0"/>
              <w:adjustRightInd w:val="0"/>
              <w:jc w:val="center"/>
              <w:rPr>
                <w:sz w:val="22"/>
                <w:szCs w:val="22"/>
              </w:rPr>
            </w:pPr>
            <w:r w:rsidRPr="00EA3C1C">
              <w:rPr>
                <w:sz w:val="22"/>
                <w:szCs w:val="22"/>
              </w:rPr>
              <w:t>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12</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Оказание услуг по транспортировке и погребению тел умерших</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141,500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w:t>
            </w:r>
          </w:p>
        </w:tc>
        <w:tc>
          <w:tcPr>
            <w:tcW w:w="993" w:type="dxa"/>
            <w:tcBorders>
              <w:top w:val="nil"/>
              <w:left w:val="nil"/>
              <w:bottom w:val="single" w:sz="4" w:space="0" w:color="auto"/>
              <w:right w:val="single" w:sz="4" w:space="0" w:color="auto"/>
            </w:tcBorders>
            <w:vAlign w:val="center"/>
          </w:tcPr>
          <w:p w:rsidR="009347A8" w:rsidRPr="00EA3C1C" w:rsidRDefault="00C21206" w:rsidP="009347A8">
            <w:pPr>
              <w:widowControl w:val="0"/>
              <w:autoSpaceDE w:val="0"/>
              <w:autoSpaceDN w:val="0"/>
              <w:adjustRightInd w:val="0"/>
              <w:jc w:val="center"/>
              <w:rPr>
                <w:sz w:val="22"/>
                <w:szCs w:val="22"/>
              </w:rPr>
            </w:pPr>
            <w:r w:rsidRPr="00EA3C1C">
              <w:rPr>
                <w:sz w:val="22"/>
                <w:szCs w:val="22"/>
              </w:rPr>
              <w:t>180,0</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widowControl w:val="0"/>
              <w:autoSpaceDE w:val="0"/>
              <w:autoSpaceDN w:val="0"/>
              <w:adjustRightInd w:val="0"/>
              <w:jc w:val="center"/>
              <w:rPr>
                <w:sz w:val="22"/>
                <w:szCs w:val="22"/>
              </w:rPr>
            </w:pPr>
            <w:r w:rsidRPr="00EA3C1C">
              <w:rPr>
                <w:sz w:val="22"/>
                <w:szCs w:val="22"/>
              </w:rPr>
              <w:t>152,0</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widowControl w:val="0"/>
              <w:autoSpaceDE w:val="0"/>
              <w:autoSpaceDN w:val="0"/>
              <w:adjustRightInd w:val="0"/>
              <w:jc w:val="center"/>
              <w:rPr>
                <w:sz w:val="22"/>
                <w:szCs w:val="22"/>
              </w:rPr>
            </w:pPr>
            <w:r w:rsidRPr="00EA3C1C">
              <w:rPr>
                <w:sz w:val="22"/>
                <w:szCs w:val="22"/>
              </w:rPr>
              <w:t>204,0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13</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34,485</w:t>
            </w:r>
          </w:p>
        </w:tc>
        <w:tc>
          <w:tcPr>
            <w:tcW w:w="993" w:type="dxa"/>
            <w:tcBorders>
              <w:top w:val="nil"/>
              <w:left w:val="nil"/>
              <w:bottom w:val="single" w:sz="4" w:space="0" w:color="auto"/>
              <w:right w:val="single" w:sz="4" w:space="0" w:color="auto"/>
            </w:tcBorders>
            <w:vAlign w:val="center"/>
          </w:tcPr>
          <w:p w:rsidR="009347A8" w:rsidRPr="00EA3C1C" w:rsidRDefault="00A701BF" w:rsidP="009347A8">
            <w:pPr>
              <w:widowControl w:val="0"/>
              <w:autoSpaceDE w:val="0"/>
              <w:autoSpaceDN w:val="0"/>
              <w:adjustRightInd w:val="0"/>
              <w:jc w:val="center"/>
              <w:rPr>
                <w:sz w:val="22"/>
                <w:szCs w:val="22"/>
              </w:rPr>
            </w:pPr>
            <w:r w:rsidRPr="00EA3C1C">
              <w:rPr>
                <w:sz w:val="22"/>
                <w:szCs w:val="22"/>
              </w:rPr>
              <w:t>22,988</w:t>
            </w:r>
          </w:p>
        </w:tc>
        <w:tc>
          <w:tcPr>
            <w:tcW w:w="1134" w:type="dxa"/>
            <w:tcBorders>
              <w:top w:val="nil"/>
              <w:left w:val="nil"/>
              <w:bottom w:val="single" w:sz="4" w:space="0" w:color="auto"/>
              <w:right w:val="single" w:sz="4" w:space="0" w:color="auto"/>
            </w:tcBorders>
            <w:vAlign w:val="center"/>
          </w:tcPr>
          <w:p w:rsidR="009347A8" w:rsidRPr="00EA3C1C" w:rsidRDefault="00C21206" w:rsidP="009347A8">
            <w:pPr>
              <w:widowControl w:val="0"/>
              <w:autoSpaceDE w:val="0"/>
              <w:autoSpaceDN w:val="0"/>
              <w:adjustRightInd w:val="0"/>
              <w:jc w:val="center"/>
              <w:rPr>
                <w:sz w:val="22"/>
                <w:szCs w:val="22"/>
              </w:rPr>
            </w:pPr>
            <w:r w:rsidRPr="00EA3C1C">
              <w:rPr>
                <w:sz w:val="22"/>
                <w:szCs w:val="22"/>
              </w:rPr>
              <w:t>30,0</w:t>
            </w:r>
          </w:p>
        </w:tc>
        <w:tc>
          <w:tcPr>
            <w:tcW w:w="1134" w:type="dxa"/>
            <w:tcBorders>
              <w:top w:val="nil"/>
              <w:left w:val="nil"/>
              <w:bottom w:val="single" w:sz="4" w:space="0" w:color="auto"/>
              <w:right w:val="single" w:sz="4" w:space="0" w:color="auto"/>
            </w:tcBorders>
            <w:vAlign w:val="center"/>
          </w:tcPr>
          <w:p w:rsidR="009347A8" w:rsidRPr="00EA3C1C" w:rsidRDefault="00D4440E" w:rsidP="009347A8">
            <w:pPr>
              <w:widowControl w:val="0"/>
              <w:autoSpaceDE w:val="0"/>
              <w:autoSpaceDN w:val="0"/>
              <w:adjustRightInd w:val="0"/>
              <w:jc w:val="center"/>
              <w:rPr>
                <w:sz w:val="22"/>
                <w:szCs w:val="22"/>
              </w:rPr>
            </w:pPr>
            <w:r w:rsidRPr="00EA3C1C">
              <w:rPr>
                <w:sz w:val="22"/>
                <w:szCs w:val="22"/>
              </w:rPr>
              <w:t>30,0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14</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40,0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40,0</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40,0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40,0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40,0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15</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39,0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80,0</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80,0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80,0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80,0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16</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230,963</w:t>
            </w:r>
          </w:p>
        </w:tc>
        <w:tc>
          <w:tcPr>
            <w:tcW w:w="993" w:type="dxa"/>
            <w:tcBorders>
              <w:top w:val="nil"/>
              <w:left w:val="nil"/>
              <w:bottom w:val="single" w:sz="4" w:space="0" w:color="auto"/>
              <w:right w:val="single" w:sz="4" w:space="0" w:color="auto"/>
            </w:tcBorders>
            <w:vAlign w:val="center"/>
          </w:tcPr>
          <w:p w:rsidR="009347A8" w:rsidRPr="00EA3C1C" w:rsidRDefault="00C21206" w:rsidP="009347A8">
            <w:pPr>
              <w:widowControl w:val="0"/>
              <w:autoSpaceDE w:val="0"/>
              <w:autoSpaceDN w:val="0"/>
              <w:adjustRightInd w:val="0"/>
              <w:jc w:val="center"/>
              <w:rPr>
                <w:sz w:val="22"/>
                <w:szCs w:val="22"/>
              </w:rPr>
            </w:pPr>
            <w:r w:rsidRPr="00EA3C1C">
              <w:rPr>
                <w:sz w:val="22"/>
                <w:szCs w:val="22"/>
              </w:rPr>
              <w:t>0</w:t>
            </w:r>
          </w:p>
        </w:tc>
        <w:tc>
          <w:tcPr>
            <w:tcW w:w="1134" w:type="dxa"/>
            <w:tcBorders>
              <w:top w:val="nil"/>
              <w:left w:val="nil"/>
              <w:bottom w:val="single" w:sz="4" w:space="0" w:color="auto"/>
              <w:right w:val="single" w:sz="4" w:space="0" w:color="auto"/>
            </w:tcBorders>
            <w:vAlign w:val="center"/>
          </w:tcPr>
          <w:p w:rsidR="009347A8" w:rsidRPr="00EA3C1C" w:rsidRDefault="0089412E" w:rsidP="009347A8">
            <w:pPr>
              <w:widowControl w:val="0"/>
              <w:autoSpaceDE w:val="0"/>
              <w:autoSpaceDN w:val="0"/>
              <w:adjustRightInd w:val="0"/>
              <w:jc w:val="center"/>
              <w:rPr>
                <w:sz w:val="22"/>
                <w:szCs w:val="22"/>
              </w:rPr>
            </w:pPr>
            <w:r w:rsidRPr="00EA3C1C">
              <w:rPr>
                <w:sz w:val="22"/>
                <w:szCs w:val="22"/>
              </w:rPr>
              <w:t>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lang w:val="en-US"/>
              </w:rPr>
            </w:pPr>
            <w:r w:rsidRPr="00EA3C1C">
              <w:rPr>
                <w:sz w:val="22"/>
                <w:szCs w:val="22"/>
                <w:lang w:val="en-US"/>
              </w:rPr>
              <w:t>17</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9347A8" w:rsidRPr="00EA3C1C" w:rsidRDefault="009347A8" w:rsidP="009347A8">
            <w:pPr>
              <w:widowControl w:val="0"/>
              <w:autoSpaceDE w:val="0"/>
              <w:autoSpaceDN w:val="0"/>
              <w:adjustRightInd w:val="0"/>
              <w:rPr>
                <w:sz w:val="22"/>
                <w:szCs w:val="22"/>
              </w:rPr>
            </w:pPr>
            <w:r w:rsidRPr="00EA3C1C">
              <w:rPr>
                <w:sz w:val="22"/>
                <w:szCs w:val="22"/>
              </w:rPr>
              <w:t>повторный брак.</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50,0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100,0</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100,0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18</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 xml:space="preserve">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w:t>
            </w:r>
            <w:r w:rsidRPr="00EA3C1C">
              <w:rPr>
                <w:sz w:val="22"/>
                <w:szCs w:val="22"/>
              </w:rPr>
              <w:lastRenderedPageBreak/>
              <w:t>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lastRenderedPageBreak/>
              <w:t>50,0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900,0</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ind w:left="-109" w:right="-107"/>
              <w:jc w:val="center"/>
              <w:rPr>
                <w:sz w:val="22"/>
                <w:szCs w:val="22"/>
              </w:rPr>
            </w:pPr>
            <w:r w:rsidRPr="00EA3C1C">
              <w:rPr>
                <w:sz w:val="22"/>
                <w:szCs w:val="22"/>
              </w:rPr>
              <w:t>1203,654</w:t>
            </w:r>
          </w:p>
        </w:tc>
        <w:tc>
          <w:tcPr>
            <w:tcW w:w="1134" w:type="dxa"/>
            <w:tcBorders>
              <w:top w:val="nil"/>
              <w:left w:val="nil"/>
              <w:bottom w:val="single" w:sz="4" w:space="0" w:color="auto"/>
              <w:right w:val="single" w:sz="4" w:space="0" w:color="auto"/>
            </w:tcBorders>
            <w:vAlign w:val="center"/>
          </w:tcPr>
          <w:p w:rsidR="009347A8" w:rsidRPr="00EA3C1C" w:rsidRDefault="0089412E" w:rsidP="009347A8">
            <w:pPr>
              <w:widowControl w:val="0"/>
              <w:autoSpaceDE w:val="0"/>
              <w:autoSpaceDN w:val="0"/>
              <w:adjustRightInd w:val="0"/>
              <w:jc w:val="center"/>
              <w:rPr>
                <w:sz w:val="22"/>
                <w:szCs w:val="22"/>
              </w:rPr>
            </w:pPr>
            <w:r w:rsidRPr="00EA3C1C">
              <w:rPr>
                <w:sz w:val="22"/>
                <w:szCs w:val="22"/>
              </w:rPr>
              <w:t>1800,0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19</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200</w:t>
            </w: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20</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615,0</w:t>
            </w:r>
          </w:p>
        </w:tc>
        <w:tc>
          <w:tcPr>
            <w:tcW w:w="993" w:type="dxa"/>
            <w:tcBorders>
              <w:top w:val="nil"/>
              <w:left w:val="nil"/>
              <w:bottom w:val="single" w:sz="4" w:space="0" w:color="auto"/>
              <w:right w:val="single" w:sz="4" w:space="0" w:color="auto"/>
            </w:tcBorders>
            <w:vAlign w:val="center"/>
          </w:tcPr>
          <w:p w:rsidR="009347A8" w:rsidRPr="00EA3C1C" w:rsidRDefault="00C21206" w:rsidP="009347A8">
            <w:pPr>
              <w:widowControl w:val="0"/>
              <w:autoSpaceDE w:val="0"/>
              <w:autoSpaceDN w:val="0"/>
              <w:adjustRightInd w:val="0"/>
              <w:jc w:val="center"/>
              <w:rPr>
                <w:sz w:val="22"/>
                <w:szCs w:val="22"/>
              </w:rPr>
            </w:pPr>
            <w:r w:rsidRPr="00EA3C1C">
              <w:rPr>
                <w:sz w:val="22"/>
                <w:szCs w:val="22"/>
              </w:rPr>
              <w:t>666,0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615,0</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615,0</w:t>
            </w:r>
          </w:p>
        </w:tc>
      </w:tr>
      <w:tr w:rsidR="00EA3C1C" w:rsidRPr="00EA3C1C" w:rsidTr="0024018C">
        <w:trPr>
          <w:trHeight w:val="315"/>
        </w:trPr>
        <w:tc>
          <w:tcPr>
            <w:tcW w:w="426" w:type="dxa"/>
            <w:tcBorders>
              <w:top w:val="nil"/>
              <w:left w:val="single" w:sz="4" w:space="0" w:color="auto"/>
              <w:bottom w:val="single" w:sz="4" w:space="0" w:color="auto"/>
              <w:right w:val="single" w:sz="4" w:space="0" w:color="auto"/>
            </w:tcBorders>
            <w:noWrap/>
            <w:vAlign w:val="center"/>
          </w:tcPr>
          <w:p w:rsidR="009347A8" w:rsidRPr="00EA3C1C" w:rsidRDefault="009347A8" w:rsidP="009347A8">
            <w:pPr>
              <w:widowControl w:val="0"/>
              <w:autoSpaceDE w:val="0"/>
              <w:autoSpaceDN w:val="0"/>
              <w:adjustRightInd w:val="0"/>
              <w:ind w:left="-108" w:right="-108" w:firstLine="108"/>
              <w:jc w:val="center"/>
              <w:rPr>
                <w:sz w:val="22"/>
                <w:szCs w:val="22"/>
              </w:rPr>
            </w:pPr>
            <w:r w:rsidRPr="00EA3C1C">
              <w:rPr>
                <w:sz w:val="22"/>
                <w:szCs w:val="22"/>
              </w:rPr>
              <w:t>21</w:t>
            </w:r>
          </w:p>
        </w:tc>
        <w:tc>
          <w:tcPr>
            <w:tcW w:w="10065" w:type="dxa"/>
            <w:tcBorders>
              <w:top w:val="nil"/>
              <w:left w:val="nil"/>
              <w:bottom w:val="single" w:sz="4" w:space="0" w:color="auto"/>
              <w:right w:val="single" w:sz="4" w:space="0" w:color="auto"/>
            </w:tcBorders>
          </w:tcPr>
          <w:p w:rsidR="009347A8" w:rsidRPr="00EA3C1C" w:rsidRDefault="009347A8" w:rsidP="009347A8">
            <w:pPr>
              <w:widowControl w:val="0"/>
              <w:autoSpaceDE w:val="0"/>
              <w:autoSpaceDN w:val="0"/>
              <w:adjustRightInd w:val="0"/>
              <w:rPr>
                <w:sz w:val="22"/>
                <w:szCs w:val="22"/>
              </w:rPr>
            </w:pPr>
            <w:r w:rsidRPr="00EA3C1C">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r w:rsidRPr="00EA3C1C">
              <w:rPr>
                <w:sz w:val="22"/>
                <w:szCs w:val="22"/>
              </w:rPr>
              <w:t>43,925</w:t>
            </w:r>
          </w:p>
        </w:tc>
        <w:tc>
          <w:tcPr>
            <w:tcW w:w="993"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9347A8" w:rsidRPr="00EA3C1C" w:rsidRDefault="009347A8" w:rsidP="009347A8">
            <w:pPr>
              <w:widowControl w:val="0"/>
              <w:autoSpaceDE w:val="0"/>
              <w:autoSpaceDN w:val="0"/>
              <w:adjustRightInd w:val="0"/>
              <w:jc w:val="center"/>
              <w:rPr>
                <w:sz w:val="22"/>
                <w:szCs w:val="22"/>
              </w:rPr>
            </w:pPr>
          </w:p>
        </w:tc>
      </w:tr>
      <w:tr w:rsidR="00EA3C1C" w:rsidRPr="00EA3C1C" w:rsidTr="0024018C">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9347A8" w:rsidRPr="00EA3C1C" w:rsidRDefault="009347A8" w:rsidP="009347A8">
            <w:pPr>
              <w:jc w:val="center"/>
              <w:rPr>
                <w:b/>
                <w:iCs/>
                <w:sz w:val="22"/>
                <w:szCs w:val="22"/>
              </w:rPr>
            </w:pPr>
            <w:r w:rsidRPr="00EA3C1C">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9347A8" w:rsidRPr="00EA3C1C" w:rsidRDefault="009347A8" w:rsidP="009347A8">
            <w:pPr>
              <w:jc w:val="center"/>
              <w:rPr>
                <w:iCs/>
                <w:sz w:val="22"/>
                <w:szCs w:val="22"/>
              </w:rPr>
            </w:pPr>
            <w:r w:rsidRPr="00EA3C1C">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9347A8" w:rsidRPr="00EA3C1C" w:rsidRDefault="009347A8" w:rsidP="009347A8">
            <w:pPr>
              <w:ind w:left="-108" w:right="-108"/>
              <w:jc w:val="center"/>
              <w:rPr>
                <w:iCs/>
                <w:sz w:val="22"/>
                <w:szCs w:val="22"/>
              </w:rPr>
            </w:pPr>
            <w:r w:rsidRPr="00EA3C1C">
              <w:rPr>
                <w:iCs/>
                <w:sz w:val="22"/>
                <w:szCs w:val="22"/>
              </w:rPr>
              <w:t>3446,029</w:t>
            </w:r>
          </w:p>
        </w:tc>
        <w:tc>
          <w:tcPr>
            <w:tcW w:w="993" w:type="dxa"/>
            <w:tcBorders>
              <w:top w:val="single" w:sz="4" w:space="0" w:color="auto"/>
              <w:left w:val="nil"/>
              <w:bottom w:val="single" w:sz="4" w:space="0" w:color="auto"/>
              <w:right w:val="single" w:sz="4" w:space="0" w:color="auto"/>
            </w:tcBorders>
            <w:vAlign w:val="center"/>
          </w:tcPr>
          <w:p w:rsidR="009347A8" w:rsidRPr="00EA3C1C" w:rsidRDefault="00C21206" w:rsidP="009347A8">
            <w:pPr>
              <w:ind w:left="-108" w:right="-107"/>
              <w:jc w:val="center"/>
              <w:rPr>
                <w:iCs/>
                <w:sz w:val="22"/>
                <w:szCs w:val="22"/>
              </w:rPr>
            </w:pPr>
            <w:r w:rsidRPr="00EA3C1C">
              <w:rPr>
                <w:iCs/>
                <w:sz w:val="22"/>
                <w:szCs w:val="22"/>
              </w:rPr>
              <w:t>4 348,84</w:t>
            </w:r>
          </w:p>
        </w:tc>
        <w:tc>
          <w:tcPr>
            <w:tcW w:w="1134" w:type="dxa"/>
            <w:tcBorders>
              <w:top w:val="single" w:sz="4" w:space="0" w:color="auto"/>
              <w:left w:val="nil"/>
              <w:bottom w:val="single" w:sz="4" w:space="0" w:color="auto"/>
              <w:right w:val="single" w:sz="4" w:space="0" w:color="auto"/>
            </w:tcBorders>
            <w:vAlign w:val="center"/>
          </w:tcPr>
          <w:p w:rsidR="009347A8" w:rsidRPr="00EA3C1C" w:rsidRDefault="0089412E" w:rsidP="009347A8">
            <w:pPr>
              <w:jc w:val="center"/>
              <w:rPr>
                <w:iCs/>
                <w:sz w:val="22"/>
                <w:szCs w:val="22"/>
              </w:rPr>
            </w:pPr>
            <w:r w:rsidRPr="00EA3C1C">
              <w:rPr>
                <w:iCs/>
                <w:sz w:val="22"/>
                <w:szCs w:val="22"/>
              </w:rPr>
              <w:t>4 779,037</w:t>
            </w:r>
          </w:p>
        </w:tc>
        <w:tc>
          <w:tcPr>
            <w:tcW w:w="1134" w:type="dxa"/>
            <w:tcBorders>
              <w:top w:val="single" w:sz="4" w:space="0" w:color="auto"/>
              <w:left w:val="nil"/>
              <w:bottom w:val="single" w:sz="4" w:space="0" w:color="auto"/>
              <w:right w:val="single" w:sz="4" w:space="0" w:color="auto"/>
            </w:tcBorders>
            <w:vAlign w:val="center"/>
          </w:tcPr>
          <w:p w:rsidR="009347A8" w:rsidRPr="00EA3C1C" w:rsidRDefault="00D4440E" w:rsidP="00D4440E">
            <w:pPr>
              <w:jc w:val="center"/>
              <w:rPr>
                <w:iCs/>
                <w:sz w:val="22"/>
                <w:szCs w:val="22"/>
              </w:rPr>
            </w:pPr>
            <w:r w:rsidRPr="00EA3C1C">
              <w:rPr>
                <w:iCs/>
                <w:sz w:val="22"/>
                <w:szCs w:val="22"/>
              </w:rPr>
              <w:t xml:space="preserve"> 3 034,66</w:t>
            </w:r>
          </w:p>
        </w:tc>
      </w:tr>
    </w:tbl>
    <w:p w:rsidR="00E56D46" w:rsidRPr="0012001E" w:rsidRDefault="00E56D46" w:rsidP="006B3C98"/>
    <w:sectPr w:rsidR="00E56D46" w:rsidRPr="0012001E" w:rsidSect="008F021D">
      <w:pgSz w:w="16838" w:h="11906" w:orient="landscape"/>
      <w:pgMar w:top="426" w:right="850" w:bottom="142"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D344A"/>
    <w:multiLevelType w:val="hybridMultilevel"/>
    <w:tmpl w:val="64EC382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1F2B60B5"/>
    <w:multiLevelType w:val="multilevel"/>
    <w:tmpl w:val="7DD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5B2E6F"/>
    <w:multiLevelType w:val="hybridMultilevel"/>
    <w:tmpl w:val="49B4FAEC"/>
    <w:lvl w:ilvl="0" w:tplc="12CEC8F0">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6B3A605E"/>
    <w:multiLevelType w:val="hybridMultilevel"/>
    <w:tmpl w:val="18EEC410"/>
    <w:lvl w:ilvl="0" w:tplc="24C61EE2">
      <w:start w:val="1"/>
      <w:numFmt w:val="decimal"/>
      <w:lvlText w:val="%1."/>
      <w:lvlJc w:val="left"/>
      <w:pPr>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7A624B31"/>
    <w:multiLevelType w:val="hybridMultilevel"/>
    <w:tmpl w:val="6024ADCA"/>
    <w:lvl w:ilvl="0" w:tplc="119E3F5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compat>
    <w:compatSetting w:name="compatibilityMode" w:uri="http://schemas.microsoft.com/office/word" w:val="12"/>
  </w:compat>
  <w:rsids>
    <w:rsidRoot w:val="00E453A3"/>
    <w:rsid w:val="000055F9"/>
    <w:rsid w:val="00007988"/>
    <w:rsid w:val="00051466"/>
    <w:rsid w:val="000527DA"/>
    <w:rsid w:val="000721F6"/>
    <w:rsid w:val="00072D59"/>
    <w:rsid w:val="000742B8"/>
    <w:rsid w:val="000744B6"/>
    <w:rsid w:val="00085F91"/>
    <w:rsid w:val="000A5EC6"/>
    <w:rsid w:val="000F1190"/>
    <w:rsid w:val="0011612D"/>
    <w:rsid w:val="00117149"/>
    <w:rsid w:val="0012001E"/>
    <w:rsid w:val="00124F5E"/>
    <w:rsid w:val="00134EE4"/>
    <w:rsid w:val="00142539"/>
    <w:rsid w:val="001550FB"/>
    <w:rsid w:val="00156257"/>
    <w:rsid w:val="00173C52"/>
    <w:rsid w:val="001833FD"/>
    <w:rsid w:val="00192819"/>
    <w:rsid w:val="001A5023"/>
    <w:rsid w:val="001C0A29"/>
    <w:rsid w:val="001D5A7D"/>
    <w:rsid w:val="002020F3"/>
    <w:rsid w:val="00203981"/>
    <w:rsid w:val="00213BDD"/>
    <w:rsid w:val="00253489"/>
    <w:rsid w:val="00254A83"/>
    <w:rsid w:val="00261292"/>
    <w:rsid w:val="00262EAB"/>
    <w:rsid w:val="002748A3"/>
    <w:rsid w:val="0027735E"/>
    <w:rsid w:val="00286D9C"/>
    <w:rsid w:val="00291A29"/>
    <w:rsid w:val="002A1315"/>
    <w:rsid w:val="002A2EB0"/>
    <w:rsid w:val="002A7838"/>
    <w:rsid w:val="002B21A4"/>
    <w:rsid w:val="002C4D30"/>
    <w:rsid w:val="002D32AA"/>
    <w:rsid w:val="002E75DC"/>
    <w:rsid w:val="00317EB0"/>
    <w:rsid w:val="00335C65"/>
    <w:rsid w:val="00354274"/>
    <w:rsid w:val="0036225F"/>
    <w:rsid w:val="0037117C"/>
    <w:rsid w:val="003A620D"/>
    <w:rsid w:val="003B1966"/>
    <w:rsid w:val="003B26A0"/>
    <w:rsid w:val="003C0142"/>
    <w:rsid w:val="003C69F3"/>
    <w:rsid w:val="003D3E82"/>
    <w:rsid w:val="003F6B2A"/>
    <w:rsid w:val="00404D95"/>
    <w:rsid w:val="0041064A"/>
    <w:rsid w:val="00426EE1"/>
    <w:rsid w:val="0043093A"/>
    <w:rsid w:val="00433F40"/>
    <w:rsid w:val="004464F6"/>
    <w:rsid w:val="00473099"/>
    <w:rsid w:val="00476B74"/>
    <w:rsid w:val="00480823"/>
    <w:rsid w:val="00497CB4"/>
    <w:rsid w:val="004A7B43"/>
    <w:rsid w:val="004B416E"/>
    <w:rsid w:val="004E3280"/>
    <w:rsid w:val="004E37DC"/>
    <w:rsid w:val="0051738F"/>
    <w:rsid w:val="00521855"/>
    <w:rsid w:val="00526953"/>
    <w:rsid w:val="0054039B"/>
    <w:rsid w:val="00541EF0"/>
    <w:rsid w:val="00544185"/>
    <w:rsid w:val="00547A6C"/>
    <w:rsid w:val="00576A01"/>
    <w:rsid w:val="00577022"/>
    <w:rsid w:val="005975D3"/>
    <w:rsid w:val="005A0842"/>
    <w:rsid w:val="005A6031"/>
    <w:rsid w:val="005B33FA"/>
    <w:rsid w:val="005D5769"/>
    <w:rsid w:val="005F2886"/>
    <w:rsid w:val="0062385B"/>
    <w:rsid w:val="006347A6"/>
    <w:rsid w:val="006358DE"/>
    <w:rsid w:val="0064038B"/>
    <w:rsid w:val="00643359"/>
    <w:rsid w:val="006459CA"/>
    <w:rsid w:val="00661D6B"/>
    <w:rsid w:val="00677F30"/>
    <w:rsid w:val="00686CF0"/>
    <w:rsid w:val="006B3C98"/>
    <w:rsid w:val="006D4C78"/>
    <w:rsid w:val="006D6EA3"/>
    <w:rsid w:val="007025CC"/>
    <w:rsid w:val="00721557"/>
    <w:rsid w:val="00731235"/>
    <w:rsid w:val="0074445F"/>
    <w:rsid w:val="00747EAC"/>
    <w:rsid w:val="0075606F"/>
    <w:rsid w:val="0076228B"/>
    <w:rsid w:val="00767418"/>
    <w:rsid w:val="00786526"/>
    <w:rsid w:val="007A7E82"/>
    <w:rsid w:val="007D2B60"/>
    <w:rsid w:val="00802C4C"/>
    <w:rsid w:val="008217FE"/>
    <w:rsid w:val="00841477"/>
    <w:rsid w:val="00870B30"/>
    <w:rsid w:val="0089412E"/>
    <w:rsid w:val="008A7847"/>
    <w:rsid w:val="008C73D8"/>
    <w:rsid w:val="008E06C0"/>
    <w:rsid w:val="008F021D"/>
    <w:rsid w:val="008F4BA3"/>
    <w:rsid w:val="00906CF8"/>
    <w:rsid w:val="00912D41"/>
    <w:rsid w:val="0093045C"/>
    <w:rsid w:val="009347A8"/>
    <w:rsid w:val="00946ECA"/>
    <w:rsid w:val="00953A60"/>
    <w:rsid w:val="009555B5"/>
    <w:rsid w:val="0096105F"/>
    <w:rsid w:val="00961FEF"/>
    <w:rsid w:val="009972AD"/>
    <w:rsid w:val="009A182F"/>
    <w:rsid w:val="009B7BDB"/>
    <w:rsid w:val="009C679A"/>
    <w:rsid w:val="009F6520"/>
    <w:rsid w:val="00A164CC"/>
    <w:rsid w:val="00A45C49"/>
    <w:rsid w:val="00A46475"/>
    <w:rsid w:val="00A51EFA"/>
    <w:rsid w:val="00A701BF"/>
    <w:rsid w:val="00A84361"/>
    <w:rsid w:val="00A91209"/>
    <w:rsid w:val="00A9655E"/>
    <w:rsid w:val="00A96A53"/>
    <w:rsid w:val="00AA4D26"/>
    <w:rsid w:val="00AC1361"/>
    <w:rsid w:val="00AD1C63"/>
    <w:rsid w:val="00AF092D"/>
    <w:rsid w:val="00AF096A"/>
    <w:rsid w:val="00AF6A29"/>
    <w:rsid w:val="00B026F3"/>
    <w:rsid w:val="00B05A2A"/>
    <w:rsid w:val="00B30DEC"/>
    <w:rsid w:val="00B326A6"/>
    <w:rsid w:val="00B41BC7"/>
    <w:rsid w:val="00B4364F"/>
    <w:rsid w:val="00B47DBF"/>
    <w:rsid w:val="00B64B4A"/>
    <w:rsid w:val="00B739CA"/>
    <w:rsid w:val="00B91469"/>
    <w:rsid w:val="00BA4CD4"/>
    <w:rsid w:val="00BA6FC5"/>
    <w:rsid w:val="00C138AC"/>
    <w:rsid w:val="00C20DDE"/>
    <w:rsid w:val="00C21206"/>
    <w:rsid w:val="00C4323C"/>
    <w:rsid w:val="00C46E61"/>
    <w:rsid w:val="00C53629"/>
    <w:rsid w:val="00C62EFE"/>
    <w:rsid w:val="00C9031E"/>
    <w:rsid w:val="00CA0375"/>
    <w:rsid w:val="00CA2133"/>
    <w:rsid w:val="00D22207"/>
    <w:rsid w:val="00D4440E"/>
    <w:rsid w:val="00D6196A"/>
    <w:rsid w:val="00D623D3"/>
    <w:rsid w:val="00D62D8E"/>
    <w:rsid w:val="00D64F67"/>
    <w:rsid w:val="00D83597"/>
    <w:rsid w:val="00D8382E"/>
    <w:rsid w:val="00D84596"/>
    <w:rsid w:val="00DC4297"/>
    <w:rsid w:val="00DC55E5"/>
    <w:rsid w:val="00DD16BE"/>
    <w:rsid w:val="00DD47B9"/>
    <w:rsid w:val="00DE524E"/>
    <w:rsid w:val="00DF4A25"/>
    <w:rsid w:val="00DF4A88"/>
    <w:rsid w:val="00E12CAC"/>
    <w:rsid w:val="00E132B2"/>
    <w:rsid w:val="00E2556A"/>
    <w:rsid w:val="00E27D98"/>
    <w:rsid w:val="00E341B9"/>
    <w:rsid w:val="00E36D41"/>
    <w:rsid w:val="00E453A3"/>
    <w:rsid w:val="00E56D46"/>
    <w:rsid w:val="00E851AB"/>
    <w:rsid w:val="00E861D7"/>
    <w:rsid w:val="00E94131"/>
    <w:rsid w:val="00EA3C1C"/>
    <w:rsid w:val="00EB24ED"/>
    <w:rsid w:val="00EE2BBE"/>
    <w:rsid w:val="00EE32B2"/>
    <w:rsid w:val="00EE6ED7"/>
    <w:rsid w:val="00F02AAF"/>
    <w:rsid w:val="00F11AC8"/>
    <w:rsid w:val="00F426F6"/>
    <w:rsid w:val="00F63E4C"/>
    <w:rsid w:val="00F64A54"/>
    <w:rsid w:val="00F654BE"/>
    <w:rsid w:val="00F705DB"/>
    <w:rsid w:val="00F73BAB"/>
    <w:rsid w:val="00F75B4C"/>
    <w:rsid w:val="00FF0333"/>
    <w:rsid w:val="00FF10C1"/>
    <w:rsid w:val="00FF5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EC7E3A4-0FDB-4A32-8A49-61B8CC81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3A3"/>
    <w:rPr>
      <w:rFonts w:ascii="Times New Roman" w:eastAsia="Times New Roman" w:hAnsi="Times New Roman"/>
    </w:rPr>
  </w:style>
  <w:style w:type="paragraph" w:styleId="1">
    <w:name w:val="heading 1"/>
    <w:basedOn w:val="a"/>
    <w:next w:val="a"/>
    <w:link w:val="10"/>
    <w:uiPriority w:val="99"/>
    <w:qFormat/>
    <w:rsid w:val="00E453A3"/>
    <w:pPr>
      <w:keepNext/>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53A3"/>
    <w:rPr>
      <w:rFonts w:ascii="Times New Roman" w:hAnsi="Times New Roman" w:cs="Times New Roman"/>
      <w:b/>
      <w:sz w:val="20"/>
      <w:szCs w:val="20"/>
      <w:lang w:eastAsia="ru-RU"/>
    </w:rPr>
  </w:style>
  <w:style w:type="paragraph" w:styleId="a3">
    <w:name w:val="Body Text"/>
    <w:basedOn w:val="a"/>
    <w:link w:val="a4"/>
    <w:uiPriority w:val="99"/>
    <w:semiHidden/>
    <w:rsid w:val="00E453A3"/>
    <w:pPr>
      <w:spacing w:after="120"/>
    </w:pPr>
    <w:rPr>
      <w:sz w:val="24"/>
      <w:szCs w:val="24"/>
    </w:rPr>
  </w:style>
  <w:style w:type="character" w:customStyle="1" w:styleId="a4">
    <w:name w:val="Основной текст Знак"/>
    <w:basedOn w:val="a0"/>
    <w:link w:val="a3"/>
    <w:uiPriority w:val="99"/>
    <w:semiHidden/>
    <w:locked/>
    <w:rsid w:val="00E453A3"/>
    <w:rPr>
      <w:rFonts w:ascii="Times New Roman" w:hAnsi="Times New Roman" w:cs="Times New Roman"/>
      <w:sz w:val="24"/>
      <w:szCs w:val="24"/>
      <w:lang w:eastAsia="ru-RU"/>
    </w:rPr>
  </w:style>
  <w:style w:type="paragraph" w:customStyle="1" w:styleId="ConsPlusTitle">
    <w:name w:val="ConsPlusTitle"/>
    <w:rsid w:val="00E453A3"/>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E453A3"/>
    <w:pPr>
      <w:widowControl w:val="0"/>
      <w:autoSpaceDE w:val="0"/>
      <w:autoSpaceDN w:val="0"/>
      <w:adjustRightInd w:val="0"/>
    </w:pPr>
    <w:rPr>
      <w:rFonts w:ascii="Courier New" w:eastAsia="Times New Roman" w:hAnsi="Courier New" w:cs="Courier New"/>
    </w:rPr>
  </w:style>
  <w:style w:type="paragraph" w:customStyle="1" w:styleId="ConsNormal">
    <w:name w:val="ConsNormal"/>
    <w:uiPriority w:val="99"/>
    <w:rsid w:val="00E453A3"/>
    <w:pPr>
      <w:widowControl w:val="0"/>
      <w:autoSpaceDE w:val="0"/>
      <w:autoSpaceDN w:val="0"/>
      <w:adjustRightInd w:val="0"/>
      <w:ind w:right="19772" w:firstLine="720"/>
    </w:pPr>
    <w:rPr>
      <w:rFonts w:ascii="Arial" w:eastAsia="Times New Roman" w:hAnsi="Arial" w:cs="Arial"/>
    </w:rPr>
  </w:style>
  <w:style w:type="paragraph" w:styleId="a5">
    <w:name w:val="No Spacing"/>
    <w:uiPriority w:val="99"/>
    <w:qFormat/>
    <w:rsid w:val="00EE6ED7"/>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BA6FC5"/>
    <w:rPr>
      <w:rFonts w:ascii="Tahoma" w:hAnsi="Tahoma" w:cs="Tahoma"/>
      <w:sz w:val="16"/>
      <w:szCs w:val="16"/>
    </w:rPr>
  </w:style>
  <w:style w:type="character" w:customStyle="1" w:styleId="a7">
    <w:name w:val="Текст выноски Знак"/>
    <w:basedOn w:val="a0"/>
    <w:link w:val="a6"/>
    <w:uiPriority w:val="99"/>
    <w:semiHidden/>
    <w:rsid w:val="00BA6FC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649417">
      <w:marLeft w:val="0"/>
      <w:marRight w:val="0"/>
      <w:marTop w:val="0"/>
      <w:marBottom w:val="0"/>
      <w:divBdr>
        <w:top w:val="none" w:sz="0" w:space="0" w:color="auto"/>
        <w:left w:val="none" w:sz="0" w:space="0" w:color="auto"/>
        <w:bottom w:val="none" w:sz="0" w:space="0" w:color="auto"/>
        <w:right w:val="none" w:sz="0" w:space="0" w:color="auto"/>
      </w:divBdr>
    </w:div>
    <w:div w:id="11578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4CCFC4-7369-4A07-A1F4-FCED8E14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1881</Words>
  <Characters>10722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Экономист</dc:creator>
  <cp:lastModifiedBy>Ткаченко Елена Валерьевна</cp:lastModifiedBy>
  <cp:revision>27</cp:revision>
  <cp:lastPrinted>2020-08-03T04:32:00Z</cp:lastPrinted>
  <dcterms:created xsi:type="dcterms:W3CDTF">2021-02-03T19:07:00Z</dcterms:created>
  <dcterms:modified xsi:type="dcterms:W3CDTF">2024-06-04T04:51:00Z</dcterms:modified>
</cp:coreProperties>
</file>