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4A" w:rsidRDefault="00A7528D">
      <w:pPr>
        <w:jc w:val="center"/>
        <w:rPr>
          <w:caps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85800" cy="840740"/>
            <wp:effectExtent l="0" t="0" r="0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D4A" w:rsidRDefault="000A1D4A">
      <w:pPr>
        <w:jc w:val="center"/>
        <w:rPr>
          <w:caps/>
          <w:sz w:val="28"/>
        </w:rPr>
      </w:pPr>
    </w:p>
    <w:p w:rsidR="000A1D4A" w:rsidRDefault="00A7528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caps/>
          <w:sz w:val="28"/>
          <w:szCs w:val="28"/>
        </w:rPr>
        <w:t>Совет Александровского сельского поселения</w:t>
      </w:r>
    </w:p>
    <w:p w:rsidR="000A1D4A" w:rsidRDefault="000A1D4A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A1D4A" w:rsidRDefault="00A7528D">
      <w:pPr>
        <w:jc w:val="center"/>
        <w:rPr>
          <w:b/>
          <w:bCs/>
        </w:rPr>
      </w:pPr>
      <w:r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0A1D4A" w:rsidRDefault="00A7528D">
      <w:pPr>
        <w:rPr>
          <w:rFonts w:ascii="PT Astra Serif" w:hAnsi="PT Astra Serif"/>
        </w:rPr>
      </w:pPr>
      <w:r>
        <w:rPr>
          <w:rFonts w:ascii="PT Astra Serif" w:hAnsi="PT Astra Serif"/>
          <w:caps/>
        </w:rPr>
        <w:t>21.01.</w:t>
      </w:r>
      <w:r>
        <w:rPr>
          <w:rFonts w:ascii="PT Astra Serif" w:hAnsi="PT Astra Serif"/>
        </w:rPr>
        <w:t>2025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                          </w:t>
      </w:r>
      <w:r>
        <w:rPr>
          <w:rFonts w:ascii="PT Astra Serif" w:hAnsi="PT Astra Serif"/>
        </w:rPr>
        <w:tab/>
        <w:t xml:space="preserve">         № 115-25-27п</w:t>
      </w:r>
    </w:p>
    <w:p w:rsidR="000A1D4A" w:rsidRDefault="00A7528D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с. Александровское</w:t>
      </w:r>
    </w:p>
    <w:p w:rsidR="000A1D4A" w:rsidRDefault="000A1D4A">
      <w:pPr>
        <w:jc w:val="center"/>
        <w:rPr>
          <w:rFonts w:ascii="PT Astra Serif" w:hAnsi="PT Astra Serif"/>
        </w:rPr>
      </w:pPr>
    </w:p>
    <w:p w:rsidR="000A1D4A" w:rsidRDefault="000A1D4A">
      <w:pPr>
        <w:jc w:val="right"/>
        <w:rPr>
          <w:rFonts w:ascii="PT Astra Serif" w:hAnsi="PT Astra Serif"/>
        </w:rPr>
      </w:pPr>
    </w:p>
    <w:p w:rsidR="000A1D4A" w:rsidRDefault="00A7528D">
      <w:pPr>
        <w:pStyle w:val="af8"/>
        <w:tabs>
          <w:tab w:val="left" w:pos="1134"/>
        </w:tabs>
        <w:ind w:left="0" w:right="-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внесении изменений и дополнений в решение Совета Александровского сельского поселения от 17 апреля 2013</w:t>
      </w:r>
      <w:r>
        <w:rPr>
          <w:rFonts w:ascii="PT Astra Serif" w:hAnsi="PT Astra Serif"/>
        </w:rPr>
        <w:t xml:space="preserve"> года № 46-13-10п «Об оплате труда лиц, замещающих муниципальные должности муниципального образования</w:t>
      </w:r>
    </w:p>
    <w:p w:rsidR="000A1D4A" w:rsidRDefault="00A7528D">
      <w:pPr>
        <w:pStyle w:val="af8"/>
        <w:tabs>
          <w:tab w:val="left" w:pos="1134"/>
        </w:tabs>
        <w:ind w:left="0" w:right="-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«Александровское сельское поселение»</w:t>
      </w:r>
    </w:p>
    <w:p w:rsidR="000A1D4A" w:rsidRDefault="000A1D4A">
      <w:pPr>
        <w:pStyle w:val="af8"/>
        <w:tabs>
          <w:tab w:val="left" w:pos="1134"/>
        </w:tabs>
        <w:ind w:left="0" w:right="-1"/>
        <w:jc w:val="center"/>
        <w:rPr>
          <w:rFonts w:ascii="PT Astra Serif" w:hAnsi="PT Astra Serif"/>
        </w:rPr>
      </w:pPr>
    </w:p>
    <w:p w:rsidR="000A1D4A" w:rsidRDefault="00A7528D">
      <w:pPr>
        <w:tabs>
          <w:tab w:val="left" w:pos="180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bCs/>
        </w:rPr>
        <w:t>Руководствуясь Законом Томской области от 27 декабря 2024 года № 143-ОЗ «О внесении изменений в Закон Томской обла</w:t>
      </w:r>
      <w:r>
        <w:rPr>
          <w:rFonts w:ascii="PT Astra Serif" w:hAnsi="PT Astra Serif"/>
          <w:bCs/>
        </w:rPr>
        <w:t xml:space="preserve">сти № 68-ОЗ от 6 мая 2009 года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области», </w:t>
      </w:r>
      <w:r>
        <w:rPr>
          <w:rFonts w:ascii="PT Astra Serif" w:hAnsi="PT Astra Serif"/>
        </w:rPr>
        <w:t>Уставом муниципальног</w:t>
      </w:r>
      <w:r>
        <w:rPr>
          <w:rFonts w:ascii="PT Astra Serif" w:hAnsi="PT Astra Serif"/>
        </w:rPr>
        <w:t>о образования «Александровское сельское поселение»</w:t>
      </w:r>
    </w:p>
    <w:p w:rsidR="000A1D4A" w:rsidRDefault="000A1D4A">
      <w:pPr>
        <w:tabs>
          <w:tab w:val="left" w:pos="180"/>
        </w:tabs>
        <w:jc w:val="both"/>
        <w:rPr>
          <w:rFonts w:ascii="PT Astra Serif" w:hAnsi="PT Astra Serif"/>
        </w:rPr>
      </w:pPr>
    </w:p>
    <w:p w:rsidR="000A1D4A" w:rsidRDefault="00A7528D">
      <w:pPr>
        <w:tabs>
          <w:tab w:val="left" w:pos="1134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Совет Александровского сельского поселения РЕШИЛ:</w:t>
      </w:r>
    </w:p>
    <w:p w:rsidR="000A1D4A" w:rsidRDefault="000A1D4A">
      <w:pPr>
        <w:tabs>
          <w:tab w:val="left" w:pos="1134"/>
        </w:tabs>
        <w:ind w:firstLine="567"/>
        <w:jc w:val="both"/>
        <w:rPr>
          <w:rFonts w:ascii="PT Astra Serif" w:hAnsi="PT Astra Serif"/>
        </w:rPr>
      </w:pPr>
    </w:p>
    <w:p w:rsidR="000A1D4A" w:rsidRDefault="00A7528D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 Внести в решение Совета Александровского сельского поселения от 17 апреля 2013 года № 46-13-10п «Об оплате труда лиц, замещающих муниципальные должнос</w:t>
      </w:r>
      <w:r>
        <w:rPr>
          <w:rFonts w:ascii="PT Astra Serif" w:hAnsi="PT Astra Serif"/>
        </w:rPr>
        <w:t>ти муниципального образования «Александровское сельское поселение» следующие изменения и дополнения:</w:t>
      </w:r>
    </w:p>
    <w:p w:rsidR="000A1D4A" w:rsidRDefault="00A7528D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 пункт 2 Положения об оплате труда лиц, замещающих муниципальные должности муниципального образования «Александровское сельское поселение», утвержденного</w:t>
      </w:r>
      <w:r>
        <w:rPr>
          <w:rFonts w:ascii="PT Astra Serif" w:hAnsi="PT Astra Serif"/>
        </w:rPr>
        <w:t xml:space="preserve"> решением Совета Александровского сельского поселения от 17 апреля 2013 года № 46-13-10п (Далее - Положение) дополнить пунктом 2.1 следующего содержания:</w:t>
      </w:r>
    </w:p>
    <w:p w:rsidR="000A1D4A" w:rsidRDefault="00A7528D">
      <w:pPr>
        <w:pStyle w:val="ConsNormal"/>
        <w:ind w:firstLine="539"/>
        <w:rPr>
          <w:rFonts w:ascii="PT Astra Serif" w:hAnsi="PT Astra Serif"/>
          <w:szCs w:val="24"/>
        </w:rPr>
      </w:pPr>
      <w:r>
        <w:rPr>
          <w:rFonts w:ascii="PT Astra Serif" w:hAnsi="PT Astra Serif" w:cs="Times New Roman"/>
          <w:szCs w:val="24"/>
        </w:rPr>
        <w:t>«2.1. «</w:t>
      </w:r>
      <w:r>
        <w:rPr>
          <w:rFonts w:ascii="PT Astra Serif" w:hAnsi="PT Astra Serif" w:cs="Times New Roman"/>
          <w:color w:val="000000"/>
          <w:szCs w:val="24"/>
          <w:shd w:val="clear" w:color="auto" w:fill="FFFFFF"/>
        </w:rPr>
        <w:t xml:space="preserve">При формировании объёма средств на оплату труда лиц, замещающих муниципальные должности, сверх </w:t>
      </w:r>
      <w:r>
        <w:rPr>
          <w:rFonts w:ascii="PT Astra Serif" w:hAnsi="PT Astra Serif" w:cs="Times New Roman"/>
          <w:color w:val="000000"/>
          <w:szCs w:val="24"/>
          <w:shd w:val="clear" w:color="auto" w:fill="FFFFFF"/>
        </w:rPr>
        <w:t>суммы средств, направленных на выплату должностных окладов, предусматриваются средства на дополнительные выплаты (в расчёте на год)».</w:t>
      </w:r>
    </w:p>
    <w:p w:rsidR="000A1D4A" w:rsidRDefault="00A7528D">
      <w:pPr>
        <w:pStyle w:val="ConsNormal"/>
        <w:ind w:firstLine="539"/>
        <w:rPr>
          <w:rFonts w:ascii="PT Astra Serif" w:hAnsi="PT Astra Serif"/>
          <w:szCs w:val="24"/>
        </w:rPr>
      </w:pPr>
      <w:r>
        <w:rPr>
          <w:rFonts w:ascii="PT Astra Serif" w:hAnsi="PT Astra Serif" w:cs="Times New Roman"/>
          <w:color w:val="000000"/>
          <w:szCs w:val="24"/>
          <w:shd w:val="clear" w:color="auto" w:fill="FFFFFF"/>
        </w:rPr>
        <w:t>2) под</w:t>
      </w:r>
      <w:r>
        <w:rPr>
          <w:rFonts w:ascii="PT Astra Serif" w:hAnsi="PT Astra Serif" w:cs="Times New Roman"/>
          <w:szCs w:val="24"/>
        </w:rPr>
        <w:t>пункт 1 пункта 4 Положения изложить в новой редакции:</w:t>
      </w:r>
    </w:p>
    <w:p w:rsidR="000A1D4A" w:rsidRDefault="00A7528D">
      <w:pPr>
        <w:pStyle w:val="ConsNormal"/>
        <w:ind w:firstLine="539"/>
        <w:rPr>
          <w:rFonts w:ascii="PT Astra Serif" w:hAnsi="PT Astra Serif"/>
          <w:szCs w:val="24"/>
        </w:rPr>
      </w:pPr>
      <w:r>
        <w:rPr>
          <w:rFonts w:ascii="PT Astra Serif" w:hAnsi="PT Astra Serif" w:cs="Times New Roman"/>
          <w:szCs w:val="24"/>
        </w:rPr>
        <w:t>1. «Ежемесячная надбавка к должностному окладу за выслугу ле</w:t>
      </w:r>
      <w:proofErr w:type="gramStart"/>
      <w:r>
        <w:rPr>
          <w:rFonts w:ascii="PT Astra Serif" w:hAnsi="PT Astra Serif" w:cs="Times New Roman"/>
          <w:szCs w:val="24"/>
        </w:rPr>
        <w:t>т-</w:t>
      </w:r>
      <w:proofErr w:type="gramEnd"/>
      <w:r>
        <w:rPr>
          <w:rFonts w:ascii="PT Astra Serif" w:hAnsi="PT Astra Serif" w:cs="Times New Roman"/>
          <w:szCs w:val="24"/>
        </w:rPr>
        <w:t xml:space="preserve"> в размере, не превышающем 4,8 должностных окладов».</w:t>
      </w:r>
    </w:p>
    <w:p w:rsidR="000A1D4A" w:rsidRDefault="00A7528D">
      <w:pPr>
        <w:pStyle w:val="ConsNormal"/>
        <w:ind w:firstLine="539"/>
        <w:rPr>
          <w:rFonts w:ascii="PT Astra Serif" w:hAnsi="PT Astra Serif"/>
          <w:szCs w:val="24"/>
        </w:rPr>
      </w:pPr>
      <w:r>
        <w:rPr>
          <w:rFonts w:ascii="PT Astra Serif" w:hAnsi="PT Astra Serif" w:cs="Times New Roman"/>
          <w:color w:val="000000"/>
          <w:szCs w:val="24"/>
          <w:shd w:val="clear" w:color="auto" w:fill="FFFFFF"/>
        </w:rPr>
        <w:t>3) под</w:t>
      </w:r>
      <w:r>
        <w:rPr>
          <w:rFonts w:ascii="PT Astra Serif" w:hAnsi="PT Astra Serif" w:cs="Times New Roman"/>
          <w:szCs w:val="24"/>
        </w:rPr>
        <w:t>пункт 2 пункта 4 Положения изложить в новой редакции:</w:t>
      </w:r>
    </w:p>
    <w:p w:rsidR="000A1D4A" w:rsidRDefault="00A7528D">
      <w:pPr>
        <w:pStyle w:val="ConsNormal"/>
        <w:ind w:firstLine="539"/>
        <w:rPr>
          <w:rFonts w:ascii="PT Astra Serif" w:hAnsi="PT Astra Serif"/>
          <w:szCs w:val="24"/>
        </w:rPr>
      </w:pPr>
      <w:r>
        <w:rPr>
          <w:rFonts w:ascii="PT Astra Serif" w:hAnsi="PT Astra Serif" w:cs="Times New Roman"/>
          <w:color w:val="000000"/>
          <w:szCs w:val="24"/>
          <w:shd w:val="clear" w:color="auto" w:fill="FFFFFF"/>
        </w:rPr>
        <w:t>2. «Ежемесячная надбавка за особые условия деятельности в размере не менее девяти должностных окладов для лиц, замещающих муниципальные должнос</w:t>
      </w:r>
      <w:r>
        <w:rPr>
          <w:rFonts w:ascii="PT Astra Serif" w:hAnsi="PT Astra Serif" w:cs="Times New Roman"/>
          <w:color w:val="000000"/>
          <w:szCs w:val="24"/>
          <w:shd w:val="clear" w:color="auto" w:fill="FFFFFF"/>
        </w:rPr>
        <w:t>ти, предполагающие руководство органом местного самоуправления, в городских и сельских поселениях».</w:t>
      </w:r>
    </w:p>
    <w:p w:rsidR="000A1D4A" w:rsidRDefault="00A7528D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 пункт 4 Положения дополнить подпунктом 7 следующего содержания:</w:t>
      </w:r>
    </w:p>
    <w:p w:rsidR="000A1D4A" w:rsidRDefault="00A7528D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«7. «Единовременная денежная выплата лицу, замещающему муниципальную должность, предполаг</w:t>
      </w:r>
      <w:r>
        <w:rPr>
          <w:rFonts w:ascii="PT Astra Serif" w:hAnsi="PT Astra Serif"/>
        </w:rPr>
        <w:t xml:space="preserve">ающую руководство органом местного самоуправления, выплачивается один раз в декабре текущего календарного года в размере экономии </w:t>
      </w:r>
      <w:r>
        <w:rPr>
          <w:rFonts w:ascii="PT Astra Serif" w:hAnsi="PT Astra Serif"/>
        </w:rPr>
        <w:lastRenderedPageBreak/>
        <w:t>фонда оплаты труда указанного лица, определяемой пропорционально отработанному времени в текущем календарном году».</w:t>
      </w:r>
    </w:p>
    <w:p w:rsidR="000A1D4A" w:rsidRDefault="00A7528D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5) </w:t>
      </w:r>
      <w:r>
        <w:rPr>
          <w:rFonts w:ascii="PT Astra Serif" w:hAnsi="PT Astra Serif"/>
        </w:rPr>
        <w:t>Положение дополнить пунктом 13 следующего содержания:</w:t>
      </w:r>
    </w:p>
    <w:p w:rsidR="000A1D4A" w:rsidRDefault="00A7528D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«13. </w:t>
      </w:r>
      <w:proofErr w:type="gramStart"/>
      <w:r>
        <w:rPr>
          <w:rFonts w:ascii="PT Astra Serif" w:hAnsi="PT Astra Serif"/>
        </w:rPr>
        <w:t>«Лицо, замещавшее муниципальную должность и не отработавшее в связи с преобразованием муниципального образования, осуществляемым в соответствии с частями 3, 3.1-1, 3.2, 3.3, 4-6.2, 7-7.2, статьи 13</w:t>
      </w:r>
      <w:r>
        <w:rPr>
          <w:rFonts w:ascii="PT Astra Serif" w:hAnsi="PT Astra Serif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срок полномочий, установленный уставом муниципального образования или муниципальным нормативным правовым актом муниципально</w:t>
      </w:r>
      <w:r>
        <w:rPr>
          <w:rFonts w:ascii="PT Astra Serif" w:hAnsi="PT Astra Serif"/>
        </w:rPr>
        <w:t>го образования, имеет право на</w:t>
      </w:r>
      <w:proofErr w:type="gramEnd"/>
      <w:r>
        <w:rPr>
          <w:rFonts w:ascii="PT Astra Serif" w:hAnsi="PT Astra Serif"/>
        </w:rPr>
        <w:t xml:space="preserve"> ежемесячную доплату к страховой пенсии по старости в случае, если на момент досрочного прекращения полномочий данное лицо замещало муниципальную должность не менее 3 лет.</w:t>
      </w:r>
    </w:p>
    <w:p w:rsidR="000A1D4A" w:rsidRDefault="00A7528D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этом случае в целях расчёта доплаты к страховой пенс</w:t>
      </w:r>
      <w:r>
        <w:rPr>
          <w:rFonts w:ascii="PT Astra Serif" w:hAnsi="PT Astra Serif"/>
        </w:rPr>
        <w:t>ии по старости срок полномочий, не отработанный лицом, замещавшим муниципальную должность, в связи с преобразованием муниципального образования, считается полностью отработанным»</w:t>
      </w:r>
    </w:p>
    <w:p w:rsidR="000A1D4A" w:rsidRDefault="00A7528D">
      <w:pPr>
        <w:pStyle w:val="ConsNormal"/>
        <w:ind w:firstLine="539"/>
        <w:rPr>
          <w:rFonts w:ascii="PT Astra Serif" w:hAnsi="PT Astra Serif"/>
          <w:szCs w:val="24"/>
        </w:rPr>
      </w:pPr>
      <w:r>
        <w:rPr>
          <w:rFonts w:ascii="PT Astra Serif" w:hAnsi="PT Astra Serif" w:cs="Times New Roman"/>
          <w:color w:val="000000"/>
          <w:szCs w:val="24"/>
          <w:shd w:val="clear" w:color="auto" w:fill="FFFFFF"/>
        </w:rPr>
        <w:t>6. Опубликовать настоящее решение в газету «Северянка», а также разместить на</w:t>
      </w:r>
      <w:r>
        <w:rPr>
          <w:rFonts w:ascii="PT Astra Serif" w:hAnsi="PT Astra Serif" w:cs="Times New Roman"/>
          <w:color w:val="000000"/>
          <w:szCs w:val="24"/>
          <w:shd w:val="clear" w:color="auto" w:fill="FFFFFF"/>
        </w:rPr>
        <w:t xml:space="preserve"> официальном сайте Администрации Александровского сельского поселения </w:t>
      </w:r>
      <w:r>
        <w:rPr>
          <w:rFonts w:ascii="PT Astra Serif" w:hAnsi="PT Astra Serif" w:cs="Times New Roman"/>
          <w:bCs/>
          <w:szCs w:val="24"/>
          <w:shd w:val="clear" w:color="auto" w:fill="FFFFFF"/>
        </w:rPr>
        <w:t>https://alsalekstomsk.gosuslugi.ru</w:t>
      </w:r>
      <w:r>
        <w:rPr>
          <w:rFonts w:ascii="PT Astra Serif" w:hAnsi="PT Astra Serif" w:cs="Times New Roman"/>
          <w:szCs w:val="24"/>
          <w:shd w:val="clear" w:color="auto" w:fill="FFFFFF"/>
        </w:rPr>
        <w:t>/.</w:t>
      </w:r>
    </w:p>
    <w:p w:rsidR="000A1D4A" w:rsidRDefault="00A7528D">
      <w:pPr>
        <w:pStyle w:val="af7"/>
        <w:ind w:first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7. Настоящее решение вступает в силу на следующий день после его официального опубликования (обнародования).</w:t>
      </w:r>
    </w:p>
    <w:p w:rsidR="000A1D4A" w:rsidRDefault="00A7528D">
      <w:pPr>
        <w:pStyle w:val="af7"/>
        <w:tabs>
          <w:tab w:val="left" w:pos="1553"/>
        </w:tabs>
        <w:ind w:first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0A1D4A" w:rsidRDefault="000A1D4A">
      <w:pPr>
        <w:pStyle w:val="af7"/>
        <w:tabs>
          <w:tab w:val="left" w:pos="1553"/>
        </w:tabs>
        <w:ind w:firstLine="360"/>
        <w:jc w:val="both"/>
        <w:rPr>
          <w:rFonts w:ascii="PT Astra Serif" w:hAnsi="PT Astra Serif"/>
        </w:rPr>
      </w:pPr>
    </w:p>
    <w:p w:rsidR="000A1D4A" w:rsidRDefault="000A1D4A">
      <w:pPr>
        <w:pStyle w:val="af7"/>
        <w:tabs>
          <w:tab w:val="left" w:pos="1553"/>
        </w:tabs>
        <w:ind w:firstLine="360"/>
        <w:jc w:val="both"/>
        <w:rPr>
          <w:rFonts w:ascii="PT Astra Serif" w:hAnsi="PT Astra Serif"/>
        </w:rPr>
      </w:pPr>
    </w:p>
    <w:p w:rsidR="000A1D4A" w:rsidRDefault="00A7528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Глава Александровского сельского п</w:t>
      </w:r>
      <w:r>
        <w:rPr>
          <w:rFonts w:ascii="PT Astra Serif" w:hAnsi="PT Astra Serif"/>
        </w:rPr>
        <w:t>оселения,</w:t>
      </w:r>
    </w:p>
    <w:p w:rsidR="000A1D4A" w:rsidRDefault="00A7528D">
      <w:pPr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исполняющий</w:t>
      </w:r>
      <w:proofErr w:type="gramEnd"/>
      <w:r>
        <w:rPr>
          <w:rFonts w:ascii="PT Astra Serif" w:hAnsi="PT Astra Serif"/>
        </w:rPr>
        <w:t xml:space="preserve"> полномочия председателя Совета</w:t>
      </w:r>
    </w:p>
    <w:p w:rsidR="000A1D4A" w:rsidRDefault="00A7528D">
      <w:pPr>
        <w:pStyle w:val="af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Александровского сельского поселения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__________________      Д.В. Пьянков</w:t>
      </w:r>
    </w:p>
    <w:p w:rsidR="000A1D4A" w:rsidRDefault="000A1D4A">
      <w:pPr>
        <w:pStyle w:val="af7"/>
        <w:jc w:val="both"/>
        <w:rPr>
          <w:rFonts w:ascii="PT Astra Serif" w:hAnsi="PT Astra Serif"/>
        </w:rPr>
      </w:pPr>
    </w:p>
    <w:p w:rsidR="000A1D4A" w:rsidRDefault="000A1D4A">
      <w:pPr>
        <w:pStyle w:val="af7"/>
        <w:jc w:val="both"/>
        <w:rPr>
          <w:rFonts w:ascii="PT Astra Serif" w:hAnsi="PT Astra Serif"/>
        </w:rPr>
      </w:pPr>
    </w:p>
    <w:p w:rsidR="000A1D4A" w:rsidRDefault="000A1D4A">
      <w:pPr>
        <w:pStyle w:val="af7"/>
        <w:jc w:val="both"/>
        <w:rPr>
          <w:rFonts w:ascii="PT Astra Serif" w:hAnsi="PT Astra Serif"/>
        </w:rPr>
      </w:pPr>
    </w:p>
    <w:p w:rsidR="000A1D4A" w:rsidRDefault="000A1D4A">
      <w:pPr>
        <w:pStyle w:val="af7"/>
        <w:jc w:val="both"/>
        <w:rPr>
          <w:rFonts w:ascii="PT Astra Serif" w:hAnsi="PT Astra Serif"/>
        </w:rPr>
      </w:pPr>
    </w:p>
    <w:p w:rsidR="000A1D4A" w:rsidRDefault="000A1D4A">
      <w:pPr>
        <w:pStyle w:val="af7"/>
        <w:jc w:val="both"/>
        <w:rPr>
          <w:rFonts w:ascii="PT Astra Serif" w:hAnsi="PT Astra Serif"/>
        </w:rPr>
      </w:pPr>
    </w:p>
    <w:p w:rsidR="000A1D4A" w:rsidRDefault="000A1D4A">
      <w:pPr>
        <w:pStyle w:val="af7"/>
        <w:jc w:val="both"/>
        <w:rPr>
          <w:rFonts w:ascii="PT Astra Serif" w:hAnsi="PT Astra Serif"/>
        </w:rPr>
      </w:pPr>
    </w:p>
    <w:p w:rsidR="000A1D4A" w:rsidRDefault="000A1D4A">
      <w:pPr>
        <w:pStyle w:val="af7"/>
        <w:jc w:val="both"/>
        <w:rPr>
          <w:rFonts w:ascii="PT Astra Serif" w:hAnsi="PT Astra Serif"/>
        </w:rPr>
      </w:pPr>
    </w:p>
    <w:p w:rsidR="000A1D4A" w:rsidRDefault="000A1D4A">
      <w:pPr>
        <w:pStyle w:val="af7"/>
        <w:jc w:val="both"/>
        <w:rPr>
          <w:rFonts w:ascii="PT Astra Serif" w:hAnsi="PT Astra Serif"/>
        </w:rPr>
      </w:pPr>
    </w:p>
    <w:p w:rsidR="000A1D4A" w:rsidRDefault="000A1D4A">
      <w:pPr>
        <w:pStyle w:val="af7"/>
        <w:jc w:val="both"/>
        <w:rPr>
          <w:rFonts w:ascii="PT Astra Serif" w:hAnsi="PT Astra Serif"/>
        </w:rPr>
      </w:pPr>
    </w:p>
    <w:p w:rsidR="000A1D4A" w:rsidRDefault="000A1D4A">
      <w:pPr>
        <w:pStyle w:val="af7"/>
        <w:jc w:val="both"/>
        <w:rPr>
          <w:rFonts w:ascii="PT Astra Serif" w:hAnsi="PT Astra Serif"/>
        </w:rPr>
      </w:pPr>
    </w:p>
    <w:p w:rsidR="000A1D4A" w:rsidRDefault="000A1D4A">
      <w:pPr>
        <w:pStyle w:val="af7"/>
        <w:jc w:val="both"/>
        <w:rPr>
          <w:rFonts w:ascii="PT Astra Serif" w:hAnsi="PT Astra Serif"/>
        </w:rPr>
      </w:pPr>
    </w:p>
    <w:p w:rsidR="000A1D4A" w:rsidRDefault="000A1D4A">
      <w:pPr>
        <w:pStyle w:val="af7"/>
        <w:jc w:val="both"/>
        <w:rPr>
          <w:rFonts w:ascii="PT Astra Serif" w:hAnsi="PT Astra Serif"/>
        </w:rPr>
      </w:pPr>
    </w:p>
    <w:p w:rsidR="000A1D4A" w:rsidRDefault="000A1D4A">
      <w:pPr>
        <w:pStyle w:val="af7"/>
        <w:jc w:val="both"/>
        <w:rPr>
          <w:rFonts w:ascii="PT Astra Serif" w:hAnsi="PT Astra Serif"/>
        </w:rPr>
      </w:pPr>
    </w:p>
    <w:p w:rsidR="000A1D4A" w:rsidRDefault="000A1D4A">
      <w:pPr>
        <w:pStyle w:val="af7"/>
        <w:jc w:val="both"/>
        <w:rPr>
          <w:rFonts w:ascii="PT Astra Serif" w:hAnsi="PT Astra Serif"/>
        </w:rPr>
      </w:pPr>
    </w:p>
    <w:p w:rsidR="000A1D4A" w:rsidRDefault="000A1D4A">
      <w:pPr>
        <w:pStyle w:val="af7"/>
        <w:jc w:val="both"/>
        <w:rPr>
          <w:rFonts w:ascii="PT Astra Serif" w:hAnsi="PT Astra Serif"/>
        </w:rPr>
      </w:pPr>
    </w:p>
    <w:p w:rsidR="000A1D4A" w:rsidRDefault="000A1D4A">
      <w:pPr>
        <w:pStyle w:val="af7"/>
        <w:jc w:val="both"/>
        <w:rPr>
          <w:rFonts w:ascii="PT Astra Serif" w:hAnsi="PT Astra Serif"/>
        </w:rPr>
      </w:pPr>
    </w:p>
    <w:p w:rsidR="000A1D4A" w:rsidRDefault="000A1D4A">
      <w:pPr>
        <w:pStyle w:val="af7"/>
        <w:jc w:val="both"/>
        <w:rPr>
          <w:rFonts w:ascii="PT Astra Serif" w:hAnsi="PT Astra Serif"/>
        </w:rPr>
      </w:pPr>
    </w:p>
    <w:p w:rsidR="000A1D4A" w:rsidRDefault="000A1D4A">
      <w:pPr>
        <w:pStyle w:val="af7"/>
        <w:jc w:val="both"/>
        <w:rPr>
          <w:rFonts w:ascii="PT Astra Serif" w:hAnsi="PT Astra Serif"/>
        </w:rPr>
      </w:pPr>
    </w:p>
    <w:p w:rsidR="000A1D4A" w:rsidRDefault="000A1D4A">
      <w:pPr>
        <w:pStyle w:val="af7"/>
        <w:jc w:val="both"/>
        <w:rPr>
          <w:rFonts w:ascii="PT Astra Serif" w:hAnsi="PT Astra Serif"/>
        </w:rPr>
      </w:pPr>
    </w:p>
    <w:p w:rsidR="000A1D4A" w:rsidRDefault="000A1D4A">
      <w:pPr>
        <w:pStyle w:val="af7"/>
        <w:jc w:val="both"/>
        <w:rPr>
          <w:rFonts w:ascii="PT Astra Serif" w:hAnsi="PT Astra Serif"/>
        </w:rPr>
      </w:pPr>
    </w:p>
    <w:p w:rsidR="000A1D4A" w:rsidRDefault="000A1D4A">
      <w:pPr>
        <w:pStyle w:val="af7"/>
        <w:jc w:val="both"/>
        <w:rPr>
          <w:rFonts w:ascii="PT Astra Serif" w:hAnsi="PT Astra Serif"/>
        </w:rPr>
      </w:pPr>
    </w:p>
    <w:p w:rsidR="000A1D4A" w:rsidRDefault="000A1D4A">
      <w:pPr>
        <w:pStyle w:val="af7"/>
        <w:jc w:val="both"/>
        <w:rPr>
          <w:rFonts w:ascii="PT Astra Serif" w:hAnsi="PT Astra Serif"/>
        </w:rPr>
      </w:pPr>
    </w:p>
    <w:p w:rsidR="000A1D4A" w:rsidRDefault="000A1D4A">
      <w:pPr>
        <w:pStyle w:val="af7"/>
        <w:jc w:val="both"/>
        <w:rPr>
          <w:rFonts w:ascii="PT Astra Serif" w:hAnsi="PT Astra Serif"/>
        </w:rPr>
      </w:pPr>
    </w:p>
    <w:p w:rsidR="000A1D4A" w:rsidRDefault="000A1D4A">
      <w:pPr>
        <w:pStyle w:val="af7"/>
        <w:jc w:val="both"/>
        <w:rPr>
          <w:rFonts w:ascii="PT Astra Serif" w:hAnsi="PT Astra Serif"/>
        </w:rPr>
      </w:pPr>
    </w:p>
    <w:p w:rsidR="000A1D4A" w:rsidRDefault="000A1D4A">
      <w:pPr>
        <w:pStyle w:val="af7"/>
        <w:jc w:val="both"/>
        <w:rPr>
          <w:rFonts w:ascii="PT Astra Serif" w:hAnsi="PT Astra Serif"/>
        </w:rPr>
      </w:pPr>
    </w:p>
    <w:p w:rsidR="000A1D4A" w:rsidRDefault="000A1D4A">
      <w:pPr>
        <w:pStyle w:val="af7"/>
        <w:jc w:val="both"/>
        <w:rPr>
          <w:rFonts w:ascii="PT Astra Serif" w:hAnsi="PT Astra Serif"/>
        </w:rPr>
      </w:pPr>
    </w:p>
    <w:p w:rsidR="000A1D4A" w:rsidRDefault="00A7528D">
      <w:pPr>
        <w:pStyle w:val="af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lastRenderedPageBreak/>
        <w:t>Пояснительная записка к решению Совета Александровского сельского поселения.</w:t>
      </w:r>
    </w:p>
    <w:p w:rsidR="000A1D4A" w:rsidRDefault="000A1D4A">
      <w:pPr>
        <w:pStyle w:val="af7"/>
        <w:jc w:val="both"/>
        <w:rPr>
          <w:rFonts w:ascii="PT Astra Serif" w:hAnsi="PT Astra Serif"/>
        </w:rPr>
      </w:pPr>
    </w:p>
    <w:p w:rsidR="000A1D4A" w:rsidRDefault="00A7528D">
      <w:pPr>
        <w:shd w:val="clear" w:color="auto" w:fill="FFFFFF"/>
        <w:spacing w:after="240"/>
        <w:ind w:firstLine="708"/>
        <w:jc w:val="both"/>
        <w:textAlignment w:val="baseline"/>
        <w:outlineLvl w:val="1"/>
      </w:pPr>
      <w:proofErr w:type="gramStart"/>
      <w:r>
        <w:rPr>
          <w:rFonts w:ascii="PT Astra Serif" w:hAnsi="PT Astra Serif"/>
          <w:bCs/>
        </w:rPr>
        <w:t xml:space="preserve">С целью приведения в </w:t>
      </w:r>
      <w:r>
        <w:rPr>
          <w:rFonts w:ascii="PT Astra Serif" w:hAnsi="PT Astra Serif"/>
          <w:bCs/>
        </w:rPr>
        <w:t>соответствие с законом Томской области от 27.12.2024 № 143-ОЗ, который внес  изменения в Закон Томской области № 68-ОЗ от 6 мая 2009 года «О гарантиях деятельности депутатов представительных органов муниципальных образований, выборных должностных лиц местн</w:t>
      </w:r>
      <w:r>
        <w:rPr>
          <w:rFonts w:ascii="PT Astra Serif" w:hAnsi="PT Astra Serif"/>
          <w:bCs/>
        </w:rPr>
        <w:t>ого самоуправления, иных лиц, замещающих муниципальные должности, в Томской области» возникла необходимость внести изменения и дополнения в муниципальный нормативный правовой акт:</w:t>
      </w:r>
      <w:proofErr w:type="gramEnd"/>
    </w:p>
    <w:p w:rsidR="000A1D4A" w:rsidRDefault="00A7528D">
      <w:pPr>
        <w:shd w:val="clear" w:color="auto" w:fill="FFFFFF"/>
        <w:spacing w:after="240"/>
        <w:ind w:firstLine="708"/>
        <w:jc w:val="both"/>
        <w:textAlignment w:val="baseline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1) пункт 2 Положения дополнили пунктом 2.1 следующего содержания:</w:t>
      </w:r>
    </w:p>
    <w:p w:rsidR="000A1D4A" w:rsidRDefault="00A7528D">
      <w:pPr>
        <w:pStyle w:val="ConsNormal"/>
        <w:ind w:firstLine="539"/>
        <w:rPr>
          <w:rFonts w:ascii="PT Astra Serif" w:hAnsi="PT Astra Serif"/>
          <w:szCs w:val="24"/>
        </w:rPr>
      </w:pPr>
      <w:r>
        <w:rPr>
          <w:rFonts w:ascii="PT Astra Serif" w:hAnsi="PT Astra Serif" w:cs="Times New Roman"/>
          <w:b/>
          <w:szCs w:val="24"/>
        </w:rPr>
        <w:t>2.1. «</w:t>
      </w:r>
      <w:r>
        <w:rPr>
          <w:rFonts w:ascii="PT Astra Serif" w:hAnsi="PT Astra Serif" w:cs="Times New Roman"/>
          <w:b/>
          <w:szCs w:val="24"/>
          <w:shd w:val="clear" w:color="auto" w:fill="FFFFFF"/>
        </w:rPr>
        <w:t xml:space="preserve">При </w:t>
      </w:r>
      <w:r>
        <w:rPr>
          <w:rFonts w:ascii="PT Astra Serif" w:hAnsi="PT Astra Serif" w:cs="Times New Roman"/>
          <w:b/>
          <w:szCs w:val="24"/>
          <w:shd w:val="clear" w:color="auto" w:fill="FFFFFF"/>
        </w:rPr>
        <w:t>формировании объёма средств на оплату труда лиц, замещающих муниципальные должности, сверх суммы средств, направленных на выплату должностных окладов, предусматриваются средства на дополнительные выплаты (в расчёте на год)».</w:t>
      </w:r>
    </w:p>
    <w:p w:rsidR="000A1D4A" w:rsidRDefault="00A7528D">
      <w:pPr>
        <w:pStyle w:val="ConsNormal"/>
        <w:ind w:firstLine="539"/>
        <w:rPr>
          <w:rFonts w:ascii="PT Astra Serif" w:hAnsi="PT Astra Serif"/>
          <w:szCs w:val="24"/>
        </w:rPr>
      </w:pPr>
      <w:r>
        <w:rPr>
          <w:rFonts w:ascii="PT Astra Serif" w:hAnsi="PT Astra Serif" w:cs="Times New Roman"/>
          <w:color w:val="000000"/>
          <w:szCs w:val="24"/>
          <w:shd w:val="clear" w:color="auto" w:fill="FFFFFF"/>
        </w:rPr>
        <w:t xml:space="preserve">2) </w:t>
      </w:r>
      <w:proofErr w:type="spellStart"/>
      <w:r>
        <w:rPr>
          <w:rFonts w:ascii="PT Astra Serif" w:hAnsi="PT Astra Serif" w:cs="Times New Roman"/>
          <w:color w:val="000000"/>
          <w:szCs w:val="24"/>
          <w:shd w:val="clear" w:color="auto" w:fill="FFFFFF"/>
        </w:rPr>
        <w:t>п.п</w:t>
      </w:r>
      <w:proofErr w:type="spellEnd"/>
      <w:r>
        <w:rPr>
          <w:rFonts w:ascii="PT Astra Serif" w:hAnsi="PT Astra Serif" w:cs="Times New Roman"/>
          <w:color w:val="000000"/>
          <w:szCs w:val="24"/>
          <w:shd w:val="clear" w:color="auto" w:fill="FFFFFF"/>
        </w:rPr>
        <w:t>.</w:t>
      </w:r>
      <w:r>
        <w:rPr>
          <w:rFonts w:ascii="PT Astra Serif" w:hAnsi="PT Astra Serif" w:cs="Times New Roman"/>
          <w:szCs w:val="24"/>
        </w:rPr>
        <w:t xml:space="preserve"> 1 п.4 Положения изложил</w:t>
      </w:r>
      <w:r>
        <w:rPr>
          <w:rFonts w:ascii="PT Astra Serif" w:hAnsi="PT Astra Serif" w:cs="Times New Roman"/>
          <w:szCs w:val="24"/>
        </w:rPr>
        <w:t>и в новой редакции:</w:t>
      </w:r>
    </w:p>
    <w:p w:rsidR="000A1D4A" w:rsidRDefault="00A7528D">
      <w:pPr>
        <w:pStyle w:val="ConsNormal"/>
        <w:ind w:firstLine="539"/>
        <w:rPr>
          <w:rFonts w:ascii="PT Astra Serif" w:hAnsi="PT Astra Serif"/>
          <w:szCs w:val="24"/>
        </w:rPr>
      </w:pPr>
      <w:r>
        <w:rPr>
          <w:rFonts w:ascii="PT Astra Serif" w:hAnsi="PT Astra Serif" w:cs="Times New Roman"/>
          <w:szCs w:val="24"/>
        </w:rPr>
        <w:t xml:space="preserve">1. </w:t>
      </w:r>
      <w:r>
        <w:rPr>
          <w:rFonts w:ascii="PT Astra Serif" w:hAnsi="PT Astra Serif" w:cs="Times New Roman"/>
          <w:b/>
          <w:szCs w:val="24"/>
        </w:rPr>
        <w:t>«Ежемесячная надбавка к должностному окладу за выслугу ле</w:t>
      </w:r>
      <w:proofErr w:type="gramStart"/>
      <w:r>
        <w:rPr>
          <w:rFonts w:ascii="PT Astra Serif" w:hAnsi="PT Astra Serif" w:cs="Times New Roman"/>
          <w:b/>
          <w:szCs w:val="24"/>
        </w:rPr>
        <w:t>т-</w:t>
      </w:r>
      <w:proofErr w:type="gramEnd"/>
      <w:r>
        <w:rPr>
          <w:rFonts w:ascii="PT Astra Serif" w:hAnsi="PT Astra Serif" w:cs="Times New Roman"/>
          <w:b/>
          <w:szCs w:val="24"/>
        </w:rPr>
        <w:t xml:space="preserve"> в размере, не превышающем 4,8 должностных окладов».</w:t>
      </w:r>
    </w:p>
    <w:p w:rsidR="000A1D4A" w:rsidRDefault="00A7528D">
      <w:pPr>
        <w:pStyle w:val="ConsNormal"/>
        <w:ind w:firstLine="539"/>
        <w:rPr>
          <w:rFonts w:ascii="PT Astra Serif" w:hAnsi="PT Astra Serif"/>
          <w:szCs w:val="24"/>
        </w:rPr>
      </w:pPr>
      <w:r>
        <w:rPr>
          <w:rFonts w:ascii="PT Astra Serif" w:hAnsi="PT Astra Serif" w:cs="Times New Roman"/>
          <w:color w:val="000000"/>
          <w:szCs w:val="24"/>
          <w:shd w:val="clear" w:color="auto" w:fill="FFFFFF"/>
        </w:rPr>
        <w:t xml:space="preserve">3) </w:t>
      </w:r>
      <w:proofErr w:type="spellStart"/>
      <w:r>
        <w:rPr>
          <w:rFonts w:ascii="PT Astra Serif" w:hAnsi="PT Astra Serif" w:cs="Times New Roman"/>
          <w:color w:val="000000"/>
          <w:szCs w:val="24"/>
          <w:shd w:val="clear" w:color="auto" w:fill="FFFFFF"/>
        </w:rPr>
        <w:t>п</w:t>
      </w:r>
      <w:r>
        <w:rPr>
          <w:rFonts w:ascii="PT Astra Serif" w:hAnsi="PT Astra Serif" w:cs="Times New Roman"/>
          <w:szCs w:val="24"/>
        </w:rPr>
        <w:t>п</w:t>
      </w:r>
      <w:proofErr w:type="spellEnd"/>
      <w:r>
        <w:rPr>
          <w:rFonts w:ascii="PT Astra Serif" w:hAnsi="PT Astra Serif" w:cs="Times New Roman"/>
          <w:szCs w:val="24"/>
        </w:rPr>
        <w:t>. 2 п.4 Положения изложили в новой редакции:</w:t>
      </w:r>
    </w:p>
    <w:p w:rsidR="000A1D4A" w:rsidRDefault="00A7528D">
      <w:pPr>
        <w:pStyle w:val="ConsNormal"/>
        <w:ind w:firstLine="539"/>
        <w:rPr>
          <w:rFonts w:ascii="PT Astra Serif" w:hAnsi="PT Astra Serif"/>
          <w:szCs w:val="24"/>
        </w:rPr>
      </w:pPr>
      <w:r>
        <w:rPr>
          <w:rFonts w:ascii="PT Astra Serif" w:hAnsi="PT Astra Serif" w:cs="Times New Roman"/>
          <w:b/>
          <w:color w:val="000000"/>
          <w:szCs w:val="24"/>
          <w:shd w:val="clear" w:color="auto" w:fill="FFFFFF"/>
        </w:rPr>
        <w:t xml:space="preserve">2. «Ежемесячная надбавка за особые условия деятельности в размере не </w:t>
      </w:r>
      <w:r>
        <w:rPr>
          <w:rFonts w:ascii="PT Astra Serif" w:hAnsi="PT Astra Serif" w:cs="Times New Roman"/>
          <w:b/>
          <w:color w:val="000000"/>
          <w:szCs w:val="24"/>
          <w:shd w:val="clear" w:color="auto" w:fill="FFFFFF"/>
        </w:rPr>
        <w:t>менее девяти должностных окладов для лиц, замещающих муниципальные должности, предполагающие руководство органом местного самоуправления, в городских и сельских поселениях».</w:t>
      </w:r>
    </w:p>
    <w:p w:rsidR="000A1D4A" w:rsidRDefault="00A7528D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 пункт 4 Положения дополнили пунктом 7 следующего содержания:</w:t>
      </w:r>
    </w:p>
    <w:p w:rsidR="000A1D4A" w:rsidRDefault="00A7528D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>
        <w:rPr>
          <w:rFonts w:ascii="PT Astra Serif" w:hAnsi="PT Astra Serif"/>
          <w:b/>
        </w:rPr>
        <w:t>. «Единовременная</w:t>
      </w:r>
      <w:r>
        <w:rPr>
          <w:rFonts w:ascii="PT Astra Serif" w:hAnsi="PT Astra Serif"/>
          <w:b/>
        </w:rPr>
        <w:t xml:space="preserve"> денежная выплата лицу, замещающему муниципальную должность, предполагающую руководство органом местного самоуправления, выплачивается один раз в декабре текущего календарного года в размере экономии фонда оплаты труда указанного лица, определяемой пропорц</w:t>
      </w:r>
      <w:r>
        <w:rPr>
          <w:rFonts w:ascii="PT Astra Serif" w:hAnsi="PT Astra Serif"/>
          <w:b/>
        </w:rPr>
        <w:t>ионально отработанному времени в текущем календарном году».</w:t>
      </w:r>
    </w:p>
    <w:p w:rsidR="000A1D4A" w:rsidRDefault="00A7528D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5) Положение дополнили пунктом 13 следующего содержания:</w:t>
      </w:r>
    </w:p>
    <w:p w:rsidR="000A1D4A" w:rsidRDefault="00A7528D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13. </w:t>
      </w:r>
      <w:proofErr w:type="gramStart"/>
      <w:r>
        <w:rPr>
          <w:rFonts w:ascii="PT Astra Serif" w:hAnsi="PT Astra Serif"/>
          <w:b/>
        </w:rPr>
        <w:t>«Лицо, замещавшее муниципальную должность и не отработавшее в связи с преобразованием муниципального образования, осуществляемым в соот</w:t>
      </w:r>
      <w:r>
        <w:rPr>
          <w:rFonts w:ascii="PT Astra Serif" w:hAnsi="PT Astra Serif"/>
          <w:b/>
        </w:rPr>
        <w:t>ветствии с частями 3, 3.1-1, 3.2, 3.3, 4-6.2, 7-7.2, статьи 13 Федерального закона от 6 октября 2003 года № 131-ФЗ «Об общих принципах организации местного самоуправления в Российской Федерации» срок полномочий, установленный уставом муниципального образов</w:t>
      </w:r>
      <w:r>
        <w:rPr>
          <w:rFonts w:ascii="PT Astra Serif" w:hAnsi="PT Astra Serif"/>
          <w:b/>
        </w:rPr>
        <w:t>ания или муниципальным нормативным правовым актом муниципального образования, имеет право на</w:t>
      </w:r>
      <w:proofErr w:type="gramEnd"/>
      <w:r>
        <w:rPr>
          <w:rFonts w:ascii="PT Astra Serif" w:hAnsi="PT Astra Serif"/>
          <w:b/>
        </w:rPr>
        <w:t xml:space="preserve"> ежемесячную доплату к страховой пенсии по старости в случае, если на момент досрочного прекращения полномочий данное лицо замещало муниципальную должность не менее</w:t>
      </w:r>
      <w:r>
        <w:rPr>
          <w:rFonts w:ascii="PT Astra Serif" w:hAnsi="PT Astra Serif"/>
          <w:b/>
        </w:rPr>
        <w:t xml:space="preserve"> 3 лет.</w:t>
      </w:r>
    </w:p>
    <w:p w:rsidR="000A1D4A" w:rsidRDefault="00A7528D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В этом случае в целях расчёта доплаты к страховой пенсии по старости срок полномочий, не отработанный лицом, замещавшим муниципальную должность, в связи с преобразованием муниципального образования, считается полностью отработанным»</w:t>
      </w:r>
    </w:p>
    <w:p w:rsidR="000A1D4A" w:rsidRDefault="000A1D4A">
      <w:pPr>
        <w:shd w:val="clear" w:color="auto" w:fill="FFFFFF"/>
        <w:spacing w:after="240"/>
        <w:ind w:firstLine="708"/>
        <w:jc w:val="both"/>
        <w:textAlignment w:val="baseline"/>
        <w:outlineLvl w:val="1"/>
        <w:rPr>
          <w:rFonts w:ascii="PT Astra Serif" w:hAnsi="PT Astra Serif"/>
          <w:bCs/>
          <w:color w:val="444444"/>
        </w:rPr>
      </w:pPr>
    </w:p>
    <w:p w:rsidR="000A1D4A" w:rsidRDefault="000A1D4A">
      <w:pPr>
        <w:pStyle w:val="af7"/>
        <w:jc w:val="both"/>
        <w:rPr>
          <w:rFonts w:ascii="PT Astra Serif" w:hAnsi="PT Astra Serif"/>
        </w:rPr>
      </w:pPr>
    </w:p>
    <w:sectPr w:rsidR="000A1D4A">
      <w:pgSz w:w="11906" w:h="16838"/>
      <w:pgMar w:top="1134" w:right="1133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4A"/>
    <w:rsid w:val="000A1D4A"/>
    <w:rsid w:val="00A7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D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0170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rsid w:val="00D00170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170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170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170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170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170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170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170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00170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uiPriority w:val="9"/>
    <w:semiHidden/>
    <w:qFormat/>
    <w:rsid w:val="00D001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D00170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00170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00170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00170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00170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00170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00170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a3">
    <w:name w:val="Название Знак"/>
    <w:basedOn w:val="a0"/>
    <w:uiPriority w:val="10"/>
    <w:qFormat/>
    <w:rsid w:val="00D00170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D00170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D00170"/>
    <w:rPr>
      <w:b/>
      <w:bCs/>
    </w:rPr>
  </w:style>
  <w:style w:type="character" w:styleId="a6">
    <w:name w:val="Emphasis"/>
    <w:uiPriority w:val="20"/>
    <w:qFormat/>
    <w:rsid w:val="00D00170"/>
    <w:rPr>
      <w:b/>
      <w:bCs/>
      <w:i/>
      <w:iCs/>
      <w:spacing w:val="10"/>
      <w:shd w:val="clear" w:color="auto" w:fill="auto"/>
    </w:rPr>
  </w:style>
  <w:style w:type="character" w:customStyle="1" w:styleId="21">
    <w:name w:val="Цитата 2 Знак"/>
    <w:basedOn w:val="a0"/>
    <w:link w:val="22"/>
    <w:uiPriority w:val="29"/>
    <w:qFormat/>
    <w:rsid w:val="00D00170"/>
    <w:rPr>
      <w:i/>
      <w:iCs/>
    </w:rPr>
  </w:style>
  <w:style w:type="character" w:customStyle="1" w:styleId="a7">
    <w:name w:val="Выделенная цитата Знак"/>
    <w:basedOn w:val="a0"/>
    <w:uiPriority w:val="30"/>
    <w:qFormat/>
    <w:rsid w:val="00D00170"/>
    <w:rPr>
      <w:b/>
      <w:bCs/>
      <w:i/>
      <w:iCs/>
    </w:rPr>
  </w:style>
  <w:style w:type="character" w:styleId="a8">
    <w:name w:val="Subtle Emphasis"/>
    <w:uiPriority w:val="19"/>
    <w:qFormat/>
    <w:rsid w:val="00D00170"/>
    <w:rPr>
      <w:i/>
      <w:iCs/>
    </w:rPr>
  </w:style>
  <w:style w:type="character" w:styleId="a9">
    <w:name w:val="Intense Emphasis"/>
    <w:uiPriority w:val="21"/>
    <w:qFormat/>
    <w:rsid w:val="00D00170"/>
    <w:rPr>
      <w:b/>
      <w:bCs/>
    </w:rPr>
  </w:style>
  <w:style w:type="character" w:styleId="aa">
    <w:name w:val="Subtle Reference"/>
    <w:uiPriority w:val="31"/>
    <w:qFormat/>
    <w:rsid w:val="00D00170"/>
    <w:rPr>
      <w:smallCaps/>
    </w:rPr>
  </w:style>
  <w:style w:type="character" w:styleId="ab">
    <w:name w:val="Intense Reference"/>
    <w:uiPriority w:val="32"/>
    <w:qFormat/>
    <w:rsid w:val="00D00170"/>
    <w:rPr>
      <w:smallCaps/>
      <w:spacing w:val="5"/>
      <w:u w:val="single"/>
    </w:rPr>
  </w:style>
  <w:style w:type="character" w:styleId="ac">
    <w:name w:val="Book Title"/>
    <w:uiPriority w:val="33"/>
    <w:qFormat/>
    <w:rsid w:val="00D00170"/>
    <w:rPr>
      <w:i/>
      <w:iCs/>
      <w:smallCaps/>
      <w:spacing w:val="5"/>
    </w:rPr>
  </w:style>
  <w:style w:type="character" w:styleId="ad">
    <w:name w:val="Placeholder Text"/>
    <w:basedOn w:val="a0"/>
    <w:uiPriority w:val="99"/>
    <w:semiHidden/>
    <w:qFormat/>
    <w:rsid w:val="0031350D"/>
    <w:rPr>
      <w:color w:val="808080"/>
    </w:rPr>
  </w:style>
  <w:style w:type="character" w:customStyle="1" w:styleId="ae">
    <w:name w:val="Текст выноски Знак"/>
    <w:basedOn w:val="a0"/>
    <w:uiPriority w:val="99"/>
    <w:semiHidden/>
    <w:qFormat/>
    <w:rsid w:val="0031350D"/>
    <w:rPr>
      <w:rFonts w:ascii="Tahoma" w:hAnsi="Tahoma" w:cs="Tahoma"/>
      <w:sz w:val="16"/>
      <w:szCs w:val="16"/>
    </w:rPr>
  </w:style>
  <w:style w:type="character" w:customStyle="1" w:styleId="af">
    <w:name w:val="Без интервала Знак"/>
    <w:uiPriority w:val="99"/>
    <w:qFormat/>
    <w:locked/>
    <w:rsid w:val="008140DC"/>
    <w:rPr>
      <w:rFonts w:ascii="Times New Roman" w:hAnsi="Times New Roman"/>
      <w:sz w:val="24"/>
      <w:szCs w:val="24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ascii="PT Astra Serif" w:hAnsi="PT Astra Serif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4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5">
    <w:name w:val="Title"/>
    <w:basedOn w:val="a"/>
    <w:next w:val="a"/>
    <w:uiPriority w:val="10"/>
    <w:qFormat/>
    <w:rsid w:val="00D00170"/>
    <w:pPr>
      <w:pBdr>
        <w:bottom w:val="single" w:sz="4" w:space="1" w:color="000000"/>
      </w:pBdr>
      <w:contextualSpacing/>
    </w:pPr>
    <w:rPr>
      <w:rFonts w:ascii="Cambria" w:hAnsi="Cambria"/>
      <w:spacing w:val="5"/>
      <w:sz w:val="52"/>
      <w:szCs w:val="52"/>
    </w:rPr>
  </w:style>
  <w:style w:type="paragraph" w:styleId="af6">
    <w:name w:val="Subtitle"/>
    <w:basedOn w:val="a"/>
    <w:next w:val="a"/>
    <w:uiPriority w:val="11"/>
    <w:qFormat/>
    <w:rsid w:val="00D00170"/>
    <w:pPr>
      <w:spacing w:after="600"/>
    </w:pPr>
    <w:rPr>
      <w:rFonts w:ascii="Cambria" w:hAnsi="Cambria"/>
      <w:i/>
      <w:iCs/>
      <w:spacing w:val="13"/>
    </w:rPr>
  </w:style>
  <w:style w:type="paragraph" w:styleId="af7">
    <w:name w:val="No Spacing"/>
    <w:basedOn w:val="a"/>
    <w:uiPriority w:val="99"/>
    <w:qFormat/>
    <w:rsid w:val="00D00170"/>
  </w:style>
  <w:style w:type="paragraph" w:styleId="af8">
    <w:name w:val="List Paragraph"/>
    <w:basedOn w:val="a"/>
    <w:uiPriority w:val="34"/>
    <w:qFormat/>
    <w:rsid w:val="00D00170"/>
    <w:pPr>
      <w:ind w:left="720"/>
      <w:contextualSpacing/>
    </w:pPr>
  </w:style>
  <w:style w:type="paragraph" w:styleId="22">
    <w:name w:val="Quote"/>
    <w:basedOn w:val="a"/>
    <w:next w:val="a"/>
    <w:link w:val="21"/>
    <w:uiPriority w:val="29"/>
    <w:qFormat/>
    <w:rsid w:val="00D00170"/>
    <w:pPr>
      <w:spacing w:before="200"/>
      <w:ind w:left="360" w:right="360"/>
    </w:pPr>
    <w:rPr>
      <w:i/>
      <w:iCs/>
      <w:sz w:val="20"/>
      <w:szCs w:val="20"/>
    </w:rPr>
  </w:style>
  <w:style w:type="paragraph" w:styleId="af9">
    <w:name w:val="Intense Quote"/>
    <w:basedOn w:val="a"/>
    <w:next w:val="a"/>
    <w:uiPriority w:val="30"/>
    <w:qFormat/>
    <w:rsid w:val="00D00170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paragraph" w:styleId="afa">
    <w:name w:val="TOC Heading"/>
    <w:basedOn w:val="1"/>
    <w:next w:val="a"/>
    <w:uiPriority w:val="39"/>
    <w:semiHidden/>
    <w:unhideWhenUsed/>
    <w:qFormat/>
    <w:rsid w:val="00D00170"/>
    <w:rPr>
      <w:lang w:val="en-US" w:eastAsia="en-US" w:bidi="en-US"/>
    </w:rPr>
  </w:style>
  <w:style w:type="paragraph" w:styleId="afb">
    <w:name w:val="Normal (Web)"/>
    <w:basedOn w:val="a"/>
    <w:unhideWhenUsed/>
    <w:qFormat/>
    <w:rsid w:val="00981DD3"/>
    <w:pPr>
      <w:spacing w:before="100" w:after="100"/>
    </w:pPr>
    <w:rPr>
      <w:szCs w:val="20"/>
    </w:rPr>
  </w:style>
  <w:style w:type="paragraph" w:styleId="afc">
    <w:name w:val="Balloon Text"/>
    <w:basedOn w:val="a"/>
    <w:uiPriority w:val="99"/>
    <w:semiHidden/>
    <w:unhideWhenUsed/>
    <w:qFormat/>
    <w:rsid w:val="0031350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qFormat/>
    <w:rsid w:val="0035290E"/>
    <w:pPr>
      <w:widowControl w:val="0"/>
    </w:pPr>
    <w:rPr>
      <w:rFonts w:cs="Calibri"/>
      <w:sz w:val="22"/>
      <w:szCs w:val="22"/>
    </w:rPr>
  </w:style>
  <w:style w:type="paragraph" w:customStyle="1" w:styleId="Default">
    <w:name w:val="Default"/>
    <w:qFormat/>
    <w:rsid w:val="0035290E"/>
    <w:rPr>
      <w:rFonts w:ascii="Times New Roman" w:hAnsi="Times New Roman"/>
      <w:color w:val="000000"/>
      <w:sz w:val="24"/>
      <w:szCs w:val="24"/>
    </w:rPr>
  </w:style>
  <w:style w:type="paragraph" w:customStyle="1" w:styleId="ConsNormal">
    <w:name w:val="ConsNormal"/>
    <w:qFormat/>
    <w:rsid w:val="008140DC"/>
    <w:pPr>
      <w:jc w:val="both"/>
    </w:pPr>
    <w:rPr>
      <w:rFonts w:ascii="Courier New" w:hAnsi="Courier New" w:cs="Courier New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D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0170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rsid w:val="00D00170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170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170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170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170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170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170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170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00170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uiPriority w:val="9"/>
    <w:semiHidden/>
    <w:qFormat/>
    <w:rsid w:val="00D001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D00170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00170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00170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00170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00170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00170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00170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a3">
    <w:name w:val="Название Знак"/>
    <w:basedOn w:val="a0"/>
    <w:uiPriority w:val="10"/>
    <w:qFormat/>
    <w:rsid w:val="00D00170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D00170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D00170"/>
    <w:rPr>
      <w:b/>
      <w:bCs/>
    </w:rPr>
  </w:style>
  <w:style w:type="character" w:styleId="a6">
    <w:name w:val="Emphasis"/>
    <w:uiPriority w:val="20"/>
    <w:qFormat/>
    <w:rsid w:val="00D00170"/>
    <w:rPr>
      <w:b/>
      <w:bCs/>
      <w:i/>
      <w:iCs/>
      <w:spacing w:val="10"/>
      <w:shd w:val="clear" w:color="auto" w:fill="auto"/>
    </w:rPr>
  </w:style>
  <w:style w:type="character" w:customStyle="1" w:styleId="21">
    <w:name w:val="Цитата 2 Знак"/>
    <w:basedOn w:val="a0"/>
    <w:link w:val="22"/>
    <w:uiPriority w:val="29"/>
    <w:qFormat/>
    <w:rsid w:val="00D00170"/>
    <w:rPr>
      <w:i/>
      <w:iCs/>
    </w:rPr>
  </w:style>
  <w:style w:type="character" w:customStyle="1" w:styleId="a7">
    <w:name w:val="Выделенная цитата Знак"/>
    <w:basedOn w:val="a0"/>
    <w:uiPriority w:val="30"/>
    <w:qFormat/>
    <w:rsid w:val="00D00170"/>
    <w:rPr>
      <w:b/>
      <w:bCs/>
      <w:i/>
      <w:iCs/>
    </w:rPr>
  </w:style>
  <w:style w:type="character" w:styleId="a8">
    <w:name w:val="Subtle Emphasis"/>
    <w:uiPriority w:val="19"/>
    <w:qFormat/>
    <w:rsid w:val="00D00170"/>
    <w:rPr>
      <w:i/>
      <w:iCs/>
    </w:rPr>
  </w:style>
  <w:style w:type="character" w:styleId="a9">
    <w:name w:val="Intense Emphasis"/>
    <w:uiPriority w:val="21"/>
    <w:qFormat/>
    <w:rsid w:val="00D00170"/>
    <w:rPr>
      <w:b/>
      <w:bCs/>
    </w:rPr>
  </w:style>
  <w:style w:type="character" w:styleId="aa">
    <w:name w:val="Subtle Reference"/>
    <w:uiPriority w:val="31"/>
    <w:qFormat/>
    <w:rsid w:val="00D00170"/>
    <w:rPr>
      <w:smallCaps/>
    </w:rPr>
  </w:style>
  <w:style w:type="character" w:styleId="ab">
    <w:name w:val="Intense Reference"/>
    <w:uiPriority w:val="32"/>
    <w:qFormat/>
    <w:rsid w:val="00D00170"/>
    <w:rPr>
      <w:smallCaps/>
      <w:spacing w:val="5"/>
      <w:u w:val="single"/>
    </w:rPr>
  </w:style>
  <w:style w:type="character" w:styleId="ac">
    <w:name w:val="Book Title"/>
    <w:uiPriority w:val="33"/>
    <w:qFormat/>
    <w:rsid w:val="00D00170"/>
    <w:rPr>
      <w:i/>
      <w:iCs/>
      <w:smallCaps/>
      <w:spacing w:val="5"/>
    </w:rPr>
  </w:style>
  <w:style w:type="character" w:styleId="ad">
    <w:name w:val="Placeholder Text"/>
    <w:basedOn w:val="a0"/>
    <w:uiPriority w:val="99"/>
    <w:semiHidden/>
    <w:qFormat/>
    <w:rsid w:val="0031350D"/>
    <w:rPr>
      <w:color w:val="808080"/>
    </w:rPr>
  </w:style>
  <w:style w:type="character" w:customStyle="1" w:styleId="ae">
    <w:name w:val="Текст выноски Знак"/>
    <w:basedOn w:val="a0"/>
    <w:uiPriority w:val="99"/>
    <w:semiHidden/>
    <w:qFormat/>
    <w:rsid w:val="0031350D"/>
    <w:rPr>
      <w:rFonts w:ascii="Tahoma" w:hAnsi="Tahoma" w:cs="Tahoma"/>
      <w:sz w:val="16"/>
      <w:szCs w:val="16"/>
    </w:rPr>
  </w:style>
  <w:style w:type="character" w:customStyle="1" w:styleId="af">
    <w:name w:val="Без интервала Знак"/>
    <w:uiPriority w:val="99"/>
    <w:qFormat/>
    <w:locked/>
    <w:rsid w:val="008140DC"/>
    <w:rPr>
      <w:rFonts w:ascii="Times New Roman" w:hAnsi="Times New Roman"/>
      <w:sz w:val="24"/>
      <w:szCs w:val="24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ascii="PT Astra Serif" w:hAnsi="PT Astra Serif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4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5">
    <w:name w:val="Title"/>
    <w:basedOn w:val="a"/>
    <w:next w:val="a"/>
    <w:uiPriority w:val="10"/>
    <w:qFormat/>
    <w:rsid w:val="00D00170"/>
    <w:pPr>
      <w:pBdr>
        <w:bottom w:val="single" w:sz="4" w:space="1" w:color="000000"/>
      </w:pBdr>
      <w:contextualSpacing/>
    </w:pPr>
    <w:rPr>
      <w:rFonts w:ascii="Cambria" w:hAnsi="Cambria"/>
      <w:spacing w:val="5"/>
      <w:sz w:val="52"/>
      <w:szCs w:val="52"/>
    </w:rPr>
  </w:style>
  <w:style w:type="paragraph" w:styleId="af6">
    <w:name w:val="Subtitle"/>
    <w:basedOn w:val="a"/>
    <w:next w:val="a"/>
    <w:uiPriority w:val="11"/>
    <w:qFormat/>
    <w:rsid w:val="00D00170"/>
    <w:pPr>
      <w:spacing w:after="600"/>
    </w:pPr>
    <w:rPr>
      <w:rFonts w:ascii="Cambria" w:hAnsi="Cambria"/>
      <w:i/>
      <w:iCs/>
      <w:spacing w:val="13"/>
    </w:rPr>
  </w:style>
  <w:style w:type="paragraph" w:styleId="af7">
    <w:name w:val="No Spacing"/>
    <w:basedOn w:val="a"/>
    <w:uiPriority w:val="99"/>
    <w:qFormat/>
    <w:rsid w:val="00D00170"/>
  </w:style>
  <w:style w:type="paragraph" w:styleId="af8">
    <w:name w:val="List Paragraph"/>
    <w:basedOn w:val="a"/>
    <w:uiPriority w:val="34"/>
    <w:qFormat/>
    <w:rsid w:val="00D00170"/>
    <w:pPr>
      <w:ind w:left="720"/>
      <w:contextualSpacing/>
    </w:pPr>
  </w:style>
  <w:style w:type="paragraph" w:styleId="22">
    <w:name w:val="Quote"/>
    <w:basedOn w:val="a"/>
    <w:next w:val="a"/>
    <w:link w:val="21"/>
    <w:uiPriority w:val="29"/>
    <w:qFormat/>
    <w:rsid w:val="00D00170"/>
    <w:pPr>
      <w:spacing w:before="200"/>
      <w:ind w:left="360" w:right="360"/>
    </w:pPr>
    <w:rPr>
      <w:i/>
      <w:iCs/>
      <w:sz w:val="20"/>
      <w:szCs w:val="20"/>
    </w:rPr>
  </w:style>
  <w:style w:type="paragraph" w:styleId="af9">
    <w:name w:val="Intense Quote"/>
    <w:basedOn w:val="a"/>
    <w:next w:val="a"/>
    <w:uiPriority w:val="30"/>
    <w:qFormat/>
    <w:rsid w:val="00D00170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paragraph" w:styleId="afa">
    <w:name w:val="TOC Heading"/>
    <w:basedOn w:val="1"/>
    <w:next w:val="a"/>
    <w:uiPriority w:val="39"/>
    <w:semiHidden/>
    <w:unhideWhenUsed/>
    <w:qFormat/>
    <w:rsid w:val="00D00170"/>
    <w:rPr>
      <w:lang w:val="en-US" w:eastAsia="en-US" w:bidi="en-US"/>
    </w:rPr>
  </w:style>
  <w:style w:type="paragraph" w:styleId="afb">
    <w:name w:val="Normal (Web)"/>
    <w:basedOn w:val="a"/>
    <w:unhideWhenUsed/>
    <w:qFormat/>
    <w:rsid w:val="00981DD3"/>
    <w:pPr>
      <w:spacing w:before="100" w:after="100"/>
    </w:pPr>
    <w:rPr>
      <w:szCs w:val="20"/>
    </w:rPr>
  </w:style>
  <w:style w:type="paragraph" w:styleId="afc">
    <w:name w:val="Balloon Text"/>
    <w:basedOn w:val="a"/>
    <w:uiPriority w:val="99"/>
    <w:semiHidden/>
    <w:unhideWhenUsed/>
    <w:qFormat/>
    <w:rsid w:val="0031350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qFormat/>
    <w:rsid w:val="0035290E"/>
    <w:pPr>
      <w:widowControl w:val="0"/>
    </w:pPr>
    <w:rPr>
      <w:rFonts w:cs="Calibri"/>
      <w:sz w:val="22"/>
      <w:szCs w:val="22"/>
    </w:rPr>
  </w:style>
  <w:style w:type="paragraph" w:customStyle="1" w:styleId="Default">
    <w:name w:val="Default"/>
    <w:qFormat/>
    <w:rsid w:val="0035290E"/>
    <w:rPr>
      <w:rFonts w:ascii="Times New Roman" w:hAnsi="Times New Roman"/>
      <w:color w:val="000000"/>
      <w:sz w:val="24"/>
      <w:szCs w:val="24"/>
    </w:rPr>
  </w:style>
  <w:style w:type="paragraph" w:customStyle="1" w:styleId="ConsNormal">
    <w:name w:val="ConsNormal"/>
    <w:qFormat/>
    <w:rsid w:val="008140DC"/>
    <w:pPr>
      <w:jc w:val="both"/>
    </w:pPr>
    <w:rPr>
      <w:rFonts w:ascii="Courier New" w:hAnsi="Courier New" w:cs="Courier New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B27B-F51A-4883-995D-BF731A4F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поселения</dc:creator>
  <cp:lastModifiedBy>AlpUfa1</cp:lastModifiedBy>
  <cp:revision>2</cp:revision>
  <cp:lastPrinted>2025-01-21T15:13:00Z</cp:lastPrinted>
  <dcterms:created xsi:type="dcterms:W3CDTF">2025-03-27T07:55:00Z</dcterms:created>
  <dcterms:modified xsi:type="dcterms:W3CDTF">2025-03-27T07:55:00Z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