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F2" w:rsidRDefault="00A516F2" w:rsidP="00506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 о выполнении мероприятий Плана</w:t>
      </w:r>
      <w:r w:rsidRPr="006B0DD2">
        <w:rPr>
          <w:rFonts w:ascii="Times New Roman" w:hAnsi="Times New Roman"/>
          <w:sz w:val="28"/>
          <w:szCs w:val="28"/>
        </w:rPr>
        <w:t xml:space="preserve"> </w:t>
      </w:r>
      <w:r w:rsidRPr="006A6A06">
        <w:rPr>
          <w:rFonts w:ascii="Times New Roman" w:hAnsi="Times New Roman"/>
          <w:sz w:val="28"/>
          <w:szCs w:val="28"/>
        </w:rPr>
        <w:t xml:space="preserve">противодействия коррупции в </w:t>
      </w:r>
      <w:r w:rsidR="009B0EA2">
        <w:rPr>
          <w:rFonts w:ascii="Times New Roman" w:hAnsi="Times New Roman"/>
          <w:sz w:val="28"/>
          <w:szCs w:val="28"/>
        </w:rPr>
        <w:t>Александровском сельском поселении</w:t>
      </w:r>
    </w:p>
    <w:p w:rsidR="00A516F2" w:rsidRDefault="00A516F2" w:rsidP="00506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9B0E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63DB" w:rsidRDefault="005063DB" w:rsidP="00506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EA2" w:rsidRDefault="00A516F2" w:rsidP="005063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предоставлены </w:t>
      </w:r>
      <w:r w:rsidR="009B0E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9B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9B0EA2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предприятий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учредителем которого является Администрация </w:t>
      </w:r>
      <w:r w:rsidR="009B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B0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E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служащими Администрации </w:t>
      </w:r>
      <w:r w:rsidR="009B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B0E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6F2" w:rsidRDefault="00A516F2" w:rsidP="005063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Запреты, заниматься предпринимательской деятельностью лично или через доверенных лиц, участие в управлении коммерческой организацией или в управлении некоммерческой организацией</w:t>
      </w:r>
      <w:r w:rsidRPr="00DB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 соблюдены.</w:t>
      </w:r>
    </w:p>
    <w:p w:rsidR="00A516F2" w:rsidRDefault="00A516F2" w:rsidP="005063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3F0C">
        <w:rPr>
          <w:rFonts w:ascii="Times New Roman" w:hAnsi="Times New Roman"/>
          <w:sz w:val="28"/>
          <w:szCs w:val="28"/>
        </w:rPr>
        <w:t>Признаков личной заинтересованности, конфликта интересов между участниками закупки и заказчиком при осуществлении закупок товаров, работ, услуг органами местного самоуправления и подведомственными учреждениями не выявлены.</w:t>
      </w:r>
    </w:p>
    <w:p w:rsidR="00A516F2" w:rsidRPr="004055FA" w:rsidRDefault="00A516F2" w:rsidP="005063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8E1">
        <w:rPr>
          <w:rFonts w:ascii="Times New Roman" w:hAnsi="Times New Roman" w:cs="Times New Roman"/>
          <w:sz w:val="28"/>
          <w:szCs w:val="28"/>
        </w:rPr>
        <w:t xml:space="preserve"> Обращений содержащих информацию о коррупционных проявлениях от граждан и юридических лиц,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EA2" w:rsidRDefault="00A516F2" w:rsidP="005063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9B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3F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B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специалист </w:t>
      </w:r>
      <w:r w:rsidRPr="003F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проходит повышение квалификации по программе в области противодействия коррупции. </w:t>
      </w:r>
    </w:p>
    <w:p w:rsidR="00A516F2" w:rsidRDefault="00A516F2" w:rsidP="005063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F3F0C">
        <w:rPr>
          <w:rFonts w:ascii="Times New Roman" w:hAnsi="Times New Roman" w:cs="Times New Roman"/>
          <w:sz w:val="28"/>
          <w:szCs w:val="28"/>
        </w:rPr>
        <w:t xml:space="preserve">Проводится размещение агитационных, просветительских материалов антикоррупционной направленности на официальном сайте администрации </w:t>
      </w:r>
      <w:r w:rsidR="009B0EA2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Pr="003F3F0C">
        <w:rPr>
          <w:rFonts w:ascii="Times New Roman" w:hAnsi="Times New Roman" w:cs="Times New Roman"/>
          <w:sz w:val="28"/>
          <w:szCs w:val="28"/>
        </w:rPr>
        <w:t>,</w:t>
      </w:r>
      <w:r w:rsidRPr="003F3F0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«Противодействие коррупции»</w:t>
      </w:r>
      <w:r w:rsidRPr="003F3F0C">
        <w:rPr>
          <w:rFonts w:ascii="Times New Roman" w:hAnsi="Times New Roman" w:cs="Times New Roman"/>
          <w:sz w:val="28"/>
          <w:szCs w:val="28"/>
        </w:rPr>
        <w:t xml:space="preserve"> а </w:t>
      </w:r>
      <w:r w:rsidR="009B0EA2">
        <w:rPr>
          <w:rFonts w:ascii="Times New Roman" w:hAnsi="Times New Roman" w:cs="Times New Roman"/>
          <w:sz w:val="28"/>
          <w:szCs w:val="28"/>
        </w:rPr>
        <w:t xml:space="preserve">также на информационных стендах. </w:t>
      </w:r>
      <w:r w:rsidRPr="003F3F0C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3F3F0C">
        <w:rPr>
          <w:rFonts w:ascii="Times New Roman" w:hAnsi="Times New Roman" w:cs="Times New Roman"/>
          <w:sz w:val="28"/>
        </w:rPr>
        <w:t>с муниципальными служащими</w:t>
      </w:r>
      <w:r w:rsidRPr="003F3F0C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Pr="003F3F0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3F3F0C">
        <w:rPr>
          <w:rFonts w:ascii="Times New Roman" w:hAnsi="Times New Roman" w:cs="Times New Roman"/>
          <w:sz w:val="28"/>
        </w:rPr>
        <w:t>мероприятия по разъяснению основ антикоррупционного законодательства. Ведется журнал ознакомления муниципальных служащих с НПА.</w:t>
      </w:r>
    </w:p>
    <w:p w:rsidR="00A516F2" w:rsidRPr="00582539" w:rsidRDefault="00A516F2" w:rsidP="005063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136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Для реализации мер по антикоррупционной экспертизе правовых актов и их проектов проводится мониторинг муниципальной правовой базы в целях приведения в соответствие с действующим законодательством, анализ и обобщение результатов проведения антикоррупционной экспертизы проектов нормативных правовых актов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6136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дминистрации </w:t>
      </w:r>
      <w:r w:rsidR="009B0E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сельского поселения.</w:t>
      </w:r>
      <w:r w:rsidRPr="0061364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58253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Так, в целях эффективного решения задач по противодействию коррупции и устранения причин и условий, порождающих и способствующих ее проявлению, отдельным муниципальным правовым актом утвержден Порядок проведения антикоррупционной экспертизы муниципальных нормативных правовых актов </w:t>
      </w:r>
      <w:r w:rsidR="009B0E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сельского поселения, принимаемых Администрацией </w:t>
      </w:r>
      <w:r w:rsidR="009B0E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Александровского сельского поселения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и их проектов</w:t>
      </w:r>
      <w:r w:rsidRPr="0058253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516F2" w:rsidRDefault="00A516F2" w:rsidP="005063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A7D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Все муниципальные правовые акты проходят антикоррупционную экспертизу и р</w:t>
      </w:r>
      <w:r w:rsidR="009B0EA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азмещаются на официальном сайте.</w:t>
      </w:r>
    </w:p>
    <w:p w:rsidR="00A516F2" w:rsidRDefault="00A516F2" w:rsidP="005063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360D">
        <w:rPr>
          <w:rFonts w:ascii="Times New Roman" w:hAnsi="Times New Roman" w:cs="Times New Roman"/>
          <w:sz w:val="28"/>
          <w:szCs w:val="28"/>
        </w:rPr>
        <w:t xml:space="preserve"> целях обеспечения соблюдения муниципальными служащими ограничений и запретов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36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</w:t>
      </w:r>
      <w:r w:rsidRPr="00B6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службой в обязательном порядке </w:t>
      </w:r>
      <w:r w:rsidRPr="00B62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проводятся проверки достоверности сведений, представляемых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законодательством срок, так же</w:t>
      </w:r>
      <w:r w:rsidRPr="00B6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на муниципальную службу.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проверки устанавливается вероятность непосредственной подчиненности или подконтрольности муниципального служащего 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стному лицу администрации поселения</w:t>
      </w:r>
      <w:r w:rsidRPr="00B62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E19" w:rsidRDefault="00A516F2" w:rsidP="005063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B62DFB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>
        <w:rPr>
          <w:rFonts w:ascii="Times New Roman" w:hAnsi="Times New Roman"/>
          <w:sz w:val="28"/>
          <w:szCs w:val="28"/>
        </w:rPr>
        <w:t>в</w:t>
      </w:r>
      <w:r w:rsidRPr="00C32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C327B2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C327B2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C327B2">
        <w:rPr>
          <w:rFonts w:ascii="Times New Roman" w:hAnsi="Times New Roman"/>
          <w:sz w:val="28"/>
          <w:szCs w:val="28"/>
        </w:rPr>
        <w:t xml:space="preserve"> создан</w:t>
      </w:r>
      <w:r>
        <w:rPr>
          <w:rFonts w:ascii="Times New Roman" w:hAnsi="Times New Roman"/>
          <w:sz w:val="28"/>
          <w:szCs w:val="28"/>
        </w:rPr>
        <w:t>а</w:t>
      </w:r>
      <w:r w:rsidRPr="00C327B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C327B2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и уре</w:t>
      </w:r>
      <w:r>
        <w:rPr>
          <w:rFonts w:ascii="Times New Roman" w:hAnsi="Times New Roman"/>
          <w:sz w:val="28"/>
          <w:szCs w:val="28"/>
        </w:rPr>
        <w:t xml:space="preserve">гулированию конфликта интересов. </w:t>
      </w:r>
      <w:r w:rsidR="005316FD" w:rsidRPr="000915CB">
        <w:rPr>
          <w:rFonts w:ascii="Times New Roman" w:hAnsi="Times New Roman"/>
          <w:sz w:val="28"/>
          <w:szCs w:val="28"/>
        </w:rPr>
        <w:t>В 20</w:t>
      </w:r>
      <w:r w:rsidR="005316FD">
        <w:rPr>
          <w:rFonts w:ascii="Times New Roman" w:hAnsi="Times New Roman"/>
          <w:sz w:val="28"/>
          <w:szCs w:val="28"/>
        </w:rPr>
        <w:t>2</w:t>
      </w:r>
      <w:r w:rsidR="009B0EA2">
        <w:rPr>
          <w:rFonts w:ascii="Times New Roman" w:hAnsi="Times New Roman"/>
          <w:sz w:val="28"/>
          <w:szCs w:val="28"/>
        </w:rPr>
        <w:t>4</w:t>
      </w:r>
      <w:r w:rsidR="005316FD" w:rsidRPr="000915CB">
        <w:rPr>
          <w:rFonts w:ascii="Times New Roman" w:hAnsi="Times New Roman"/>
          <w:sz w:val="28"/>
          <w:szCs w:val="28"/>
        </w:rPr>
        <w:t xml:space="preserve"> </w:t>
      </w:r>
      <w:r w:rsidR="001E37C3" w:rsidRPr="000915CB">
        <w:rPr>
          <w:rFonts w:ascii="Times New Roman" w:hAnsi="Times New Roman"/>
          <w:sz w:val="28"/>
          <w:szCs w:val="28"/>
        </w:rPr>
        <w:t xml:space="preserve">году </w:t>
      </w:r>
      <w:r w:rsidR="001E37C3">
        <w:rPr>
          <w:rFonts w:ascii="Times New Roman" w:hAnsi="Times New Roman"/>
          <w:sz w:val="28"/>
          <w:szCs w:val="28"/>
        </w:rPr>
        <w:t>было</w:t>
      </w:r>
      <w:r w:rsidR="005316FD" w:rsidRPr="00340054">
        <w:rPr>
          <w:rFonts w:ascii="Times New Roman" w:hAnsi="Times New Roman"/>
          <w:sz w:val="28"/>
          <w:szCs w:val="28"/>
        </w:rPr>
        <w:t xml:space="preserve"> </w:t>
      </w:r>
      <w:r w:rsidR="005316FD" w:rsidRPr="0078200F">
        <w:rPr>
          <w:rFonts w:ascii="Times New Roman" w:hAnsi="Times New Roman"/>
          <w:sz w:val="28"/>
          <w:szCs w:val="28"/>
        </w:rPr>
        <w:t xml:space="preserve">проведено </w:t>
      </w:r>
      <w:r w:rsidR="009B0EA2">
        <w:rPr>
          <w:rFonts w:ascii="Times New Roman" w:hAnsi="Times New Roman"/>
          <w:sz w:val="28"/>
          <w:szCs w:val="28"/>
        </w:rPr>
        <w:t>6</w:t>
      </w:r>
      <w:r w:rsidR="005316FD" w:rsidRPr="0078200F">
        <w:rPr>
          <w:rFonts w:ascii="Times New Roman" w:hAnsi="Times New Roman"/>
          <w:sz w:val="28"/>
          <w:szCs w:val="28"/>
        </w:rPr>
        <w:t xml:space="preserve"> заседани</w:t>
      </w:r>
      <w:r w:rsidR="00040E19">
        <w:rPr>
          <w:rFonts w:ascii="Times New Roman" w:hAnsi="Times New Roman"/>
          <w:sz w:val="28"/>
          <w:szCs w:val="28"/>
        </w:rPr>
        <w:t>я</w:t>
      </w:r>
      <w:r w:rsidR="005316FD" w:rsidRPr="0078200F">
        <w:rPr>
          <w:rFonts w:ascii="Times New Roman" w:hAnsi="Times New Roman"/>
          <w:sz w:val="28"/>
          <w:szCs w:val="28"/>
        </w:rPr>
        <w:t xml:space="preserve"> комиссии, на </w:t>
      </w:r>
      <w:r w:rsidR="001E37C3">
        <w:rPr>
          <w:rFonts w:ascii="Times New Roman" w:hAnsi="Times New Roman"/>
          <w:sz w:val="28"/>
          <w:szCs w:val="28"/>
        </w:rPr>
        <w:t>трех</w:t>
      </w:r>
      <w:r w:rsidR="00040E19">
        <w:rPr>
          <w:rFonts w:ascii="Times New Roman" w:hAnsi="Times New Roman"/>
          <w:sz w:val="28"/>
          <w:szCs w:val="28"/>
        </w:rPr>
        <w:t xml:space="preserve"> заседан</w:t>
      </w:r>
      <w:r w:rsidR="001E37C3">
        <w:rPr>
          <w:rFonts w:ascii="Times New Roman" w:hAnsi="Times New Roman"/>
          <w:sz w:val="28"/>
          <w:szCs w:val="28"/>
        </w:rPr>
        <w:t>иях</w:t>
      </w:r>
      <w:r w:rsidR="005316FD" w:rsidRPr="0078200F">
        <w:rPr>
          <w:rFonts w:ascii="Times New Roman" w:hAnsi="Times New Roman"/>
          <w:sz w:val="28"/>
          <w:szCs w:val="28"/>
        </w:rPr>
        <w:t xml:space="preserve"> был</w:t>
      </w:r>
      <w:r w:rsidR="001E37C3">
        <w:rPr>
          <w:rFonts w:ascii="Times New Roman" w:hAnsi="Times New Roman"/>
          <w:sz w:val="28"/>
          <w:szCs w:val="28"/>
        </w:rPr>
        <w:t>и</w:t>
      </w:r>
      <w:r w:rsidR="005316FD" w:rsidRPr="0078200F">
        <w:rPr>
          <w:rFonts w:ascii="Times New Roman" w:hAnsi="Times New Roman"/>
          <w:sz w:val="28"/>
          <w:szCs w:val="28"/>
        </w:rPr>
        <w:t xml:space="preserve"> рассмотрен</w:t>
      </w:r>
      <w:r w:rsidR="001E37C3">
        <w:rPr>
          <w:rFonts w:ascii="Times New Roman" w:hAnsi="Times New Roman"/>
          <w:sz w:val="28"/>
          <w:szCs w:val="28"/>
        </w:rPr>
        <w:t>ы</w:t>
      </w:r>
      <w:r w:rsidR="005316FD" w:rsidRPr="0078200F">
        <w:rPr>
          <w:rFonts w:ascii="Times New Roman" w:hAnsi="Times New Roman"/>
          <w:sz w:val="28"/>
          <w:szCs w:val="28"/>
        </w:rPr>
        <w:t xml:space="preserve"> вопрос</w:t>
      </w:r>
      <w:r w:rsidR="001E37C3">
        <w:rPr>
          <w:rFonts w:ascii="Times New Roman" w:hAnsi="Times New Roman"/>
          <w:sz w:val="28"/>
          <w:szCs w:val="28"/>
        </w:rPr>
        <w:t>ы</w:t>
      </w:r>
      <w:r w:rsidR="005316FD" w:rsidRPr="0078200F">
        <w:rPr>
          <w:rFonts w:ascii="Times New Roman" w:hAnsi="Times New Roman"/>
          <w:sz w:val="28"/>
          <w:szCs w:val="28"/>
        </w:rPr>
        <w:t xml:space="preserve"> </w:t>
      </w:r>
      <w:r w:rsidR="001E37C3" w:rsidRPr="001E37C3">
        <w:rPr>
          <w:rFonts w:ascii="Times New Roman" w:hAnsi="Times New Roman" w:cs="Times New Roman"/>
          <w:sz w:val="28"/>
          <w:szCs w:val="28"/>
        </w:rPr>
        <w:t>о поступившем уведомлении от работодател</w:t>
      </w:r>
      <w:r w:rsidR="001E37C3" w:rsidRPr="001E37C3">
        <w:rPr>
          <w:rFonts w:ascii="Times New Roman" w:hAnsi="Times New Roman" w:cs="Times New Roman"/>
          <w:sz w:val="28"/>
          <w:szCs w:val="28"/>
        </w:rPr>
        <w:t>ей</w:t>
      </w:r>
      <w:r w:rsidR="001E37C3" w:rsidRPr="001E37C3">
        <w:rPr>
          <w:rFonts w:ascii="Times New Roman" w:hAnsi="Times New Roman" w:cs="Times New Roman"/>
          <w:sz w:val="28"/>
          <w:szCs w:val="28"/>
        </w:rPr>
        <w:t xml:space="preserve"> о принятии на соответствующую должност</w:t>
      </w:r>
      <w:r w:rsidR="001E37C3" w:rsidRPr="001E37C3">
        <w:rPr>
          <w:rFonts w:ascii="Times New Roman" w:hAnsi="Times New Roman" w:cs="Times New Roman"/>
          <w:sz w:val="28"/>
          <w:szCs w:val="28"/>
        </w:rPr>
        <w:t>и</w:t>
      </w:r>
      <w:r w:rsidR="001E37C3" w:rsidRPr="001E37C3">
        <w:rPr>
          <w:rFonts w:ascii="Times New Roman" w:hAnsi="Times New Roman" w:cs="Times New Roman"/>
          <w:sz w:val="28"/>
          <w:szCs w:val="28"/>
        </w:rPr>
        <w:t xml:space="preserve"> ранее замещавшую должност</w:t>
      </w:r>
      <w:r w:rsidR="001E37C3" w:rsidRPr="001E37C3">
        <w:rPr>
          <w:rFonts w:ascii="Times New Roman" w:hAnsi="Times New Roman" w:cs="Times New Roman"/>
          <w:sz w:val="28"/>
          <w:szCs w:val="28"/>
        </w:rPr>
        <w:t>и</w:t>
      </w:r>
      <w:r w:rsidR="001E37C3" w:rsidRPr="001E37C3"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Александровского сельского поселения </w:t>
      </w:r>
      <w:r w:rsidR="001E37C3" w:rsidRPr="001E37C3">
        <w:rPr>
          <w:rFonts w:ascii="Times New Roman" w:hAnsi="Times New Roman" w:cs="Times New Roman"/>
          <w:sz w:val="28"/>
          <w:szCs w:val="28"/>
        </w:rPr>
        <w:t>специалистов</w:t>
      </w:r>
      <w:r w:rsidR="001E37C3">
        <w:t xml:space="preserve">, </w:t>
      </w:r>
      <w:r w:rsidR="001E37C3" w:rsidRPr="001E37C3">
        <w:rPr>
          <w:rFonts w:ascii="Times New Roman" w:hAnsi="Times New Roman" w:cs="Times New Roman"/>
          <w:sz w:val="28"/>
          <w:szCs w:val="28"/>
        </w:rPr>
        <w:t>на</w:t>
      </w:r>
      <w:r w:rsidR="001E37C3">
        <w:t xml:space="preserve"> </w:t>
      </w:r>
      <w:r w:rsidR="001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остальных заседаниях</w:t>
      </w:r>
      <w:r w:rsidR="0004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 вопрос в отношении </w:t>
      </w:r>
      <w:r w:rsidR="001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</w:t>
      </w:r>
      <w:r w:rsidR="0004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уведомивш</w:t>
      </w:r>
      <w:r w:rsidR="001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4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иной оплачиваемой работе, вопрос решен положительно.</w:t>
      </w:r>
    </w:p>
    <w:p w:rsidR="00A516F2" w:rsidRDefault="00A516F2" w:rsidP="005063D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796993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ю</w:t>
      </w:r>
      <w:r w:rsidRPr="0079699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993">
        <w:rPr>
          <w:rFonts w:ascii="Times New Roman" w:hAnsi="Times New Roman"/>
          <w:sz w:val="28"/>
          <w:szCs w:val="28"/>
        </w:rPr>
        <w:t>правоохранительными 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993">
        <w:rPr>
          <w:rFonts w:ascii="Times New Roman" w:hAnsi="Times New Roman"/>
          <w:sz w:val="28"/>
          <w:szCs w:val="28"/>
        </w:rPr>
        <w:t xml:space="preserve">в сфере антикоррупционной деятельности, в том числе по выявленным правонарушениям в сфере коррупции, допущенным муниципальными служащими </w:t>
      </w:r>
      <w:r>
        <w:rPr>
          <w:rFonts w:ascii="Times New Roman" w:hAnsi="Times New Roman"/>
          <w:sz w:val="28"/>
          <w:szCs w:val="28"/>
        </w:rPr>
        <w:t>А</w:t>
      </w:r>
      <w:r w:rsidRPr="00796993">
        <w:rPr>
          <w:rFonts w:ascii="Times New Roman" w:hAnsi="Times New Roman"/>
          <w:sz w:val="28"/>
          <w:szCs w:val="28"/>
        </w:rPr>
        <w:t xml:space="preserve">дминистрации </w:t>
      </w:r>
      <w:r w:rsidR="001E37C3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назначен </w:t>
      </w:r>
      <w:r w:rsidR="001E37C3">
        <w:rPr>
          <w:rFonts w:ascii="Times New Roman" w:hAnsi="Times New Roman"/>
          <w:sz w:val="28"/>
          <w:szCs w:val="28"/>
        </w:rPr>
        <w:t>ответственный специалист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A5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674A"/>
    <w:multiLevelType w:val="hybridMultilevel"/>
    <w:tmpl w:val="30F23A00"/>
    <w:lvl w:ilvl="0" w:tplc="AC607CC0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E23EC3"/>
    <w:multiLevelType w:val="hybridMultilevel"/>
    <w:tmpl w:val="30F23A00"/>
    <w:lvl w:ilvl="0" w:tplc="AC607CC0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912EBA"/>
    <w:multiLevelType w:val="hybridMultilevel"/>
    <w:tmpl w:val="30F23A00"/>
    <w:lvl w:ilvl="0" w:tplc="AC607CC0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680300"/>
    <w:multiLevelType w:val="hybridMultilevel"/>
    <w:tmpl w:val="30F23A00"/>
    <w:lvl w:ilvl="0" w:tplc="AC607CC0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C5B032D"/>
    <w:multiLevelType w:val="hybridMultilevel"/>
    <w:tmpl w:val="E8A21D52"/>
    <w:lvl w:ilvl="0" w:tplc="587AC8C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661E9"/>
    <w:multiLevelType w:val="hybridMultilevel"/>
    <w:tmpl w:val="30F23A00"/>
    <w:lvl w:ilvl="0" w:tplc="AC607CC0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FAC14C6"/>
    <w:multiLevelType w:val="hybridMultilevel"/>
    <w:tmpl w:val="30F23A00"/>
    <w:lvl w:ilvl="0" w:tplc="AC607CC0">
      <w:start w:val="1"/>
      <w:numFmt w:val="decimal"/>
      <w:lvlText w:val="%1."/>
      <w:lvlJc w:val="left"/>
      <w:pPr>
        <w:ind w:left="1352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CF7064B"/>
    <w:multiLevelType w:val="hybridMultilevel"/>
    <w:tmpl w:val="460C9B7C"/>
    <w:lvl w:ilvl="0" w:tplc="55563C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9BB0BA9"/>
    <w:multiLevelType w:val="hybridMultilevel"/>
    <w:tmpl w:val="BA281C86"/>
    <w:lvl w:ilvl="0" w:tplc="587AC8C0">
      <w:start w:val="2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34054"/>
    <w:multiLevelType w:val="hybridMultilevel"/>
    <w:tmpl w:val="30F23A00"/>
    <w:lvl w:ilvl="0" w:tplc="AC607CC0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E1"/>
    <w:rsid w:val="00017A99"/>
    <w:rsid w:val="00040E19"/>
    <w:rsid w:val="0006302B"/>
    <w:rsid w:val="00071BE8"/>
    <w:rsid w:val="000777F3"/>
    <w:rsid w:val="000D4E23"/>
    <w:rsid w:val="001714A0"/>
    <w:rsid w:val="00175C35"/>
    <w:rsid w:val="00183377"/>
    <w:rsid w:val="001E37C3"/>
    <w:rsid w:val="00255668"/>
    <w:rsid w:val="00283740"/>
    <w:rsid w:val="00292936"/>
    <w:rsid w:val="002A5CED"/>
    <w:rsid w:val="0036261F"/>
    <w:rsid w:val="0038758C"/>
    <w:rsid w:val="003F3F0C"/>
    <w:rsid w:val="00426E77"/>
    <w:rsid w:val="00457435"/>
    <w:rsid w:val="004772EA"/>
    <w:rsid w:val="005063DB"/>
    <w:rsid w:val="005316FD"/>
    <w:rsid w:val="00532AB7"/>
    <w:rsid w:val="00543CB3"/>
    <w:rsid w:val="005458FA"/>
    <w:rsid w:val="00571B9B"/>
    <w:rsid w:val="005A3890"/>
    <w:rsid w:val="005C4FCA"/>
    <w:rsid w:val="005D6696"/>
    <w:rsid w:val="005F7426"/>
    <w:rsid w:val="006054C6"/>
    <w:rsid w:val="0061340B"/>
    <w:rsid w:val="0065591F"/>
    <w:rsid w:val="00664178"/>
    <w:rsid w:val="00684223"/>
    <w:rsid w:val="00695A34"/>
    <w:rsid w:val="006B0DD2"/>
    <w:rsid w:val="006E668C"/>
    <w:rsid w:val="007010DA"/>
    <w:rsid w:val="00747943"/>
    <w:rsid w:val="007657BC"/>
    <w:rsid w:val="0078200F"/>
    <w:rsid w:val="008162BC"/>
    <w:rsid w:val="0085703E"/>
    <w:rsid w:val="008B29ED"/>
    <w:rsid w:val="008B5C90"/>
    <w:rsid w:val="008C7BF9"/>
    <w:rsid w:val="008F0081"/>
    <w:rsid w:val="008F78CC"/>
    <w:rsid w:val="00956173"/>
    <w:rsid w:val="009B0EA2"/>
    <w:rsid w:val="00A30E2F"/>
    <w:rsid w:val="00A36186"/>
    <w:rsid w:val="00A516F2"/>
    <w:rsid w:val="00A70C1C"/>
    <w:rsid w:val="00A71FBE"/>
    <w:rsid w:val="00A90C02"/>
    <w:rsid w:val="00AA3CCE"/>
    <w:rsid w:val="00B000DA"/>
    <w:rsid w:val="00B42B6E"/>
    <w:rsid w:val="00B70F7E"/>
    <w:rsid w:val="00B737F0"/>
    <w:rsid w:val="00B85B5A"/>
    <w:rsid w:val="00C06670"/>
    <w:rsid w:val="00C21941"/>
    <w:rsid w:val="00C4194C"/>
    <w:rsid w:val="00C44AC6"/>
    <w:rsid w:val="00CB1ADB"/>
    <w:rsid w:val="00CB7D1B"/>
    <w:rsid w:val="00CF6902"/>
    <w:rsid w:val="00D01E9B"/>
    <w:rsid w:val="00D25FAE"/>
    <w:rsid w:val="00D30827"/>
    <w:rsid w:val="00D6136A"/>
    <w:rsid w:val="00D73D51"/>
    <w:rsid w:val="00DB061B"/>
    <w:rsid w:val="00DF0522"/>
    <w:rsid w:val="00E04686"/>
    <w:rsid w:val="00E21060"/>
    <w:rsid w:val="00E41B76"/>
    <w:rsid w:val="00E60FC8"/>
    <w:rsid w:val="00EC6123"/>
    <w:rsid w:val="00EC6128"/>
    <w:rsid w:val="00EF47DB"/>
    <w:rsid w:val="00EF7775"/>
    <w:rsid w:val="00EF7F15"/>
    <w:rsid w:val="00F2219B"/>
    <w:rsid w:val="00F228A2"/>
    <w:rsid w:val="00F65B08"/>
    <w:rsid w:val="00F80C9D"/>
    <w:rsid w:val="00F84545"/>
    <w:rsid w:val="00FA43E7"/>
    <w:rsid w:val="00FD5BE1"/>
    <w:rsid w:val="00FD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2F25D-98C1-4DA2-9BA2-68B7B094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468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1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468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4">
    <w:name w:val="Normal (Web)"/>
    <w:basedOn w:val="a"/>
    <w:unhideWhenUsed/>
    <w:rsid w:val="008F7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ge">
    <w:name w:val="change"/>
    <w:basedOn w:val="a0"/>
    <w:rsid w:val="00EC6123"/>
  </w:style>
  <w:style w:type="character" w:customStyle="1" w:styleId="apple-converted-space">
    <w:name w:val="apple-converted-space"/>
    <w:basedOn w:val="a0"/>
    <w:rsid w:val="00EC6123"/>
  </w:style>
  <w:style w:type="paragraph" w:styleId="2">
    <w:name w:val="Body Text 2"/>
    <w:basedOn w:val="a"/>
    <w:link w:val="20"/>
    <w:unhideWhenUsed/>
    <w:rsid w:val="00C219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2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531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316F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Ильичёва Ольга Ивановна</cp:lastModifiedBy>
  <cp:revision>2</cp:revision>
  <cp:lastPrinted>2019-12-18T06:46:00Z</cp:lastPrinted>
  <dcterms:created xsi:type="dcterms:W3CDTF">2024-11-29T03:25:00Z</dcterms:created>
  <dcterms:modified xsi:type="dcterms:W3CDTF">2024-11-29T03:25:00Z</dcterms:modified>
</cp:coreProperties>
</file>