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71" w:rsidRDefault="00210C4C" w:rsidP="00930B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Сделки с недвижимым имущес</w:t>
      </w:r>
      <w:r w:rsidR="00C22596">
        <w:rPr>
          <w:rFonts w:ascii="Times New Roman" w:hAnsi="Times New Roman" w:cs="Times New Roman"/>
          <w:b/>
          <w:bCs/>
          <w:sz w:val="28"/>
          <w:szCs w:val="28"/>
        </w:rPr>
        <w:t>твом на основании доверенностей</w:t>
      </w:r>
    </w:p>
    <w:p w:rsidR="00930B71" w:rsidRPr="00401E60" w:rsidRDefault="00930B71" w:rsidP="00401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244E" w:rsidRPr="00401E60" w:rsidRDefault="00210C4C" w:rsidP="00401E60">
      <w:pPr>
        <w:shd w:val="clear" w:color="auto" w:fill="FFFFFF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Гражданскому Кодексу Российской Федерации</w:t>
      </w:r>
      <w:r w:rsidR="00975B9E" w:rsidRPr="0040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98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B9E" w:rsidRPr="00401E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B9E" w:rsidRPr="00401E60">
        <w:rPr>
          <w:rFonts w:ascii="Times New Roman" w:eastAsia="Times New Roman" w:hAnsi="Times New Roman" w:cs="Times New Roman"/>
          <w:sz w:val="28"/>
          <w:szCs w:val="28"/>
          <w:lang w:eastAsia="ru-RU"/>
        </w:rPr>
        <w:t>ГК РФ)</w:t>
      </w:r>
      <w:r w:rsidRPr="0040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доверенностью признается </w:t>
      </w:r>
      <w:hyperlink r:id="rId4" w:anchor="dst100098" w:history="1">
        <w:r w:rsidRPr="00401E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письменное уполномочие</w:t>
        </w:r>
      </w:hyperlink>
      <w:r w:rsidRPr="00401E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выдаваемое одним лицом другому лицу или другим лицам для представительства перед третьими лицами. Доверенности от имени малолетних  и от имени недееспособных граждан выдают их законные представители.</w:t>
      </w:r>
      <w:r w:rsidR="0018244E" w:rsidRPr="0040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0C4C" w:rsidRPr="00401E60" w:rsidRDefault="00210C4C" w:rsidP="00401E60">
      <w:pPr>
        <w:shd w:val="clear" w:color="auto" w:fill="FFFFFF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кадастровый учет и (или) государственная регистрация прав, осуществляются по заявлению собственника или представителя лица при наличии у него нотариально удостоверенной доверенности,</w:t>
      </w:r>
      <w:r w:rsidR="00975B9E" w:rsidRPr="0040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B9E" w:rsidRPr="00401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подтверждающей его полномочия,</w:t>
      </w:r>
      <w:r w:rsidRPr="0040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иное не установлено федеральным законом. </w:t>
      </w:r>
    </w:p>
    <w:p w:rsidR="0032621B" w:rsidRPr="00C22596" w:rsidRDefault="00210C4C" w:rsidP="00C2259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Доверенность на представление интересов юридического лица в </w:t>
      </w:r>
      <w:proofErr w:type="spellStart"/>
      <w:r w:rsidRPr="00401E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Росреестре</w:t>
      </w:r>
      <w:proofErr w:type="spellEnd"/>
      <w:r w:rsidRPr="0040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по общим правилам оформления доверенностей. </w:t>
      </w:r>
      <w:r w:rsidR="0018244E" w:rsidRPr="00401E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="00975B9E" w:rsidRPr="0040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8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ГК РФ </w:t>
      </w:r>
      <w:r w:rsidR="0018244E" w:rsidRPr="0040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доверенность на совершение сделок, требующих нотариальной формы, на подачу заявлений о государственной регистрации прав или сделок, а также на распоряжение зарегистрированными в Едином государственном реестре недвижимости  правами должна быть нотариально удостоверена, за исключением случаев, предусмотренных законом. </w:t>
      </w:r>
      <w:r w:rsidR="00975B9E" w:rsidRPr="0040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E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наличие у представителя юридического лица нотариально удостоверенной доверенности требуется при получении документов, подлежащих выдаче после осуществления государственного кадастрового учета и (или) государственной регистрации прав.</w:t>
      </w:r>
    </w:p>
    <w:p w:rsidR="00D65361" w:rsidRDefault="00210C4C" w:rsidP="00C22596">
      <w:pPr>
        <w:spacing w:after="0"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1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</w:t>
      </w:r>
      <w:proofErr w:type="gramStart"/>
      <w:r w:rsidRPr="00401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401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полномочия представителя органа государственной власти или органа местного самоуправления подтверждаются доверенностью, составленной на </w:t>
      </w:r>
      <w:proofErr w:type="gramStart"/>
      <w:r w:rsidRPr="00401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бланке данного органа и заверенной печатью и подписью руководителя данного органа, нотариальное удостоверение такой доверенности для ее представления вместе с соответствующим заявлением о государственном кадастровом учете и (или) государственной регистрации прав не требуется.</w:t>
      </w:r>
      <w:proofErr w:type="gramEnd"/>
    </w:p>
    <w:p w:rsidR="009842C3" w:rsidRPr="00C22596" w:rsidRDefault="009842C3" w:rsidP="00C2259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E60" w:rsidRDefault="00401E60" w:rsidP="00D65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D65361" w:rsidRPr="002F03E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65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F5F" w:rsidRDefault="00D65361" w:rsidP="00D65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03EC">
        <w:rPr>
          <w:rFonts w:ascii="Times New Roman" w:hAnsi="Times New Roman" w:cs="Times New Roman"/>
          <w:sz w:val="28"/>
          <w:szCs w:val="28"/>
        </w:rPr>
        <w:t>Парабельского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3EC">
        <w:rPr>
          <w:rFonts w:ascii="Times New Roman" w:hAnsi="Times New Roman" w:cs="Times New Roman"/>
          <w:sz w:val="28"/>
          <w:szCs w:val="28"/>
        </w:rPr>
        <w:t>межмуниципального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F03EC">
        <w:rPr>
          <w:rFonts w:ascii="Times New Roman" w:hAnsi="Times New Roman" w:cs="Times New Roman"/>
          <w:sz w:val="28"/>
          <w:szCs w:val="28"/>
        </w:rPr>
        <w:t>тдела</w:t>
      </w:r>
      <w:r w:rsidR="009842C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1B7F5F" w:rsidRDefault="001B7F5F" w:rsidP="00D65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D65361" w:rsidRDefault="00401E60" w:rsidP="00D65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B7F5F">
        <w:rPr>
          <w:rFonts w:ascii="Times New Roman" w:hAnsi="Times New Roman" w:cs="Times New Roman"/>
          <w:sz w:val="28"/>
          <w:szCs w:val="28"/>
        </w:rPr>
        <w:t xml:space="preserve">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Аликина</w:t>
      </w:r>
      <w:proofErr w:type="spellEnd"/>
    </w:p>
    <w:p w:rsidR="009842C3" w:rsidRDefault="009842C3" w:rsidP="00D65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0161" w:rsidRDefault="006D0161" w:rsidP="00401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D0161" w:rsidSect="009842C3">
      <w:pgSz w:w="11906" w:h="16838"/>
      <w:pgMar w:top="567" w:right="567" w:bottom="249" w:left="85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B71"/>
    <w:rsid w:val="00020638"/>
    <w:rsid w:val="0018244E"/>
    <w:rsid w:val="001B7F5F"/>
    <w:rsid w:val="00210C4C"/>
    <w:rsid w:val="0023330C"/>
    <w:rsid w:val="0032621B"/>
    <w:rsid w:val="0040146A"/>
    <w:rsid w:val="00401E60"/>
    <w:rsid w:val="00462726"/>
    <w:rsid w:val="004E3B04"/>
    <w:rsid w:val="005C3614"/>
    <w:rsid w:val="006D0161"/>
    <w:rsid w:val="00930B71"/>
    <w:rsid w:val="009441C3"/>
    <w:rsid w:val="00975B9E"/>
    <w:rsid w:val="009842C3"/>
    <w:rsid w:val="00A07F55"/>
    <w:rsid w:val="00AC48E6"/>
    <w:rsid w:val="00B7520D"/>
    <w:rsid w:val="00B96E16"/>
    <w:rsid w:val="00C22596"/>
    <w:rsid w:val="00CB0932"/>
    <w:rsid w:val="00D65361"/>
    <w:rsid w:val="00F01B94"/>
    <w:rsid w:val="00F23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02780/106dcfaf09f23ba3e660f04117d03d569d6fe66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harkiv</dc:creator>
  <cp:lastModifiedBy>ai.shiyanova</cp:lastModifiedBy>
  <cp:revision>4</cp:revision>
  <dcterms:created xsi:type="dcterms:W3CDTF">2022-05-11T06:48:00Z</dcterms:created>
  <dcterms:modified xsi:type="dcterms:W3CDTF">2022-05-11T09:17:00Z</dcterms:modified>
</cp:coreProperties>
</file>