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9B" w:rsidRDefault="009A2F9B" w:rsidP="009A2F9B">
      <w:pPr>
        <w:pStyle w:val="ac"/>
      </w:pPr>
      <w:r>
        <w:rPr>
          <w:noProof/>
          <w:lang w:eastAsia="ru-RU"/>
        </w:rPr>
        <w:drawing>
          <wp:inline distT="0" distB="0" distL="0" distR="0">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45546" cy="751746"/>
                    </a:xfrm>
                    <a:prstGeom prst="rect">
                      <a:avLst/>
                    </a:prstGeom>
                  </pic:spPr>
                </pic:pic>
              </a:graphicData>
            </a:graphic>
          </wp:inline>
        </w:drawing>
      </w:r>
    </w:p>
    <w:p w:rsidR="009A2F9B" w:rsidRDefault="009A2F9B" w:rsidP="009A2F9B">
      <w:pPr>
        <w:pStyle w:val="ac"/>
      </w:pPr>
    </w:p>
    <w:p w:rsidR="009A2F9B" w:rsidRDefault="009A2F9B" w:rsidP="009A2F9B">
      <w:pPr>
        <w:pStyle w:val="ac"/>
        <w:jc w:val="right"/>
        <w:rPr>
          <w:rFonts w:ascii="Times New Roman" w:hAnsi="Times New Roman" w:cs="Times New Roman"/>
          <w:b/>
          <w:sz w:val="26"/>
          <w:szCs w:val="26"/>
        </w:rPr>
      </w:pPr>
      <w:r>
        <w:rPr>
          <w:rFonts w:ascii="Times New Roman" w:hAnsi="Times New Roman" w:cs="Times New Roman"/>
          <w:b/>
          <w:sz w:val="26"/>
          <w:szCs w:val="26"/>
        </w:rPr>
        <w:t>05</w:t>
      </w:r>
      <w:r w:rsidRPr="00CB3098">
        <w:rPr>
          <w:rFonts w:ascii="Times New Roman" w:hAnsi="Times New Roman" w:cs="Times New Roman"/>
          <w:b/>
          <w:sz w:val="26"/>
          <w:szCs w:val="26"/>
        </w:rPr>
        <w:t>.</w:t>
      </w:r>
      <w:r>
        <w:rPr>
          <w:rFonts w:ascii="Times New Roman" w:hAnsi="Times New Roman" w:cs="Times New Roman"/>
          <w:b/>
          <w:sz w:val="26"/>
          <w:szCs w:val="26"/>
        </w:rPr>
        <w:t>09.2022</w:t>
      </w:r>
    </w:p>
    <w:p w:rsidR="009A2F9B" w:rsidRPr="00CB3098" w:rsidRDefault="009A2F9B" w:rsidP="009A2F9B">
      <w:pPr>
        <w:pStyle w:val="ac"/>
        <w:jc w:val="right"/>
        <w:rPr>
          <w:rFonts w:ascii="Times New Roman" w:hAnsi="Times New Roman" w:cs="Times New Roman"/>
          <w:b/>
          <w:sz w:val="26"/>
          <w:szCs w:val="26"/>
        </w:rPr>
      </w:pPr>
    </w:p>
    <w:p w:rsidR="006F7229" w:rsidRDefault="009A2F9B" w:rsidP="009A2F9B">
      <w:pPr>
        <w:ind w:left="284" w:firstLine="425"/>
        <w:contextualSpacing/>
        <w:jc w:val="both"/>
        <w:rPr>
          <w:b/>
          <w:sz w:val="28"/>
          <w:szCs w:val="28"/>
        </w:rPr>
      </w:pPr>
      <w:r>
        <w:rPr>
          <w:b/>
          <w:sz w:val="28"/>
          <w:szCs w:val="28"/>
        </w:rPr>
        <w:t xml:space="preserve"> </w:t>
      </w:r>
      <w:r w:rsidR="00DB4443">
        <w:rPr>
          <w:b/>
          <w:sz w:val="28"/>
          <w:szCs w:val="28"/>
        </w:rPr>
        <w:t>Особенности погашения регистрационной записи об ипотеке в условиях недружественных действий иностранных государств</w:t>
      </w:r>
    </w:p>
    <w:p w:rsidR="003453B2" w:rsidRDefault="003453B2" w:rsidP="000F58F7">
      <w:pPr>
        <w:autoSpaceDE w:val="0"/>
        <w:autoSpaceDN w:val="0"/>
        <w:adjustRightInd w:val="0"/>
        <w:ind w:firstLine="709"/>
        <w:jc w:val="both"/>
        <w:rPr>
          <w:rFonts w:eastAsiaTheme="minorHAnsi"/>
          <w:sz w:val="28"/>
          <w:szCs w:val="28"/>
          <w:lang w:eastAsia="en-US"/>
        </w:rPr>
      </w:pPr>
    </w:p>
    <w:p w:rsidR="00DB4443" w:rsidRDefault="00DB4443" w:rsidP="00DB4443">
      <w:pPr>
        <w:autoSpaceDE w:val="0"/>
        <w:autoSpaceDN w:val="0"/>
        <w:adjustRightInd w:val="0"/>
        <w:ind w:firstLine="709"/>
        <w:jc w:val="both"/>
        <w:rPr>
          <w:rFonts w:eastAsiaTheme="minorHAnsi"/>
          <w:sz w:val="28"/>
          <w:szCs w:val="28"/>
          <w:lang w:eastAsia="en-US"/>
        </w:rPr>
      </w:pPr>
      <w:r w:rsidRPr="00DB4443">
        <w:rPr>
          <w:rFonts w:eastAsiaTheme="minorHAnsi"/>
          <w:bCs/>
          <w:sz w:val="28"/>
          <w:szCs w:val="28"/>
          <w:lang w:eastAsia="en-US"/>
        </w:rPr>
        <w:t xml:space="preserve">Федеральный </w:t>
      </w:r>
      <w:hyperlink r:id="rId7" w:history="1">
        <w:r w:rsidRPr="00DB4443">
          <w:rPr>
            <w:rFonts w:eastAsiaTheme="minorHAnsi"/>
            <w:bCs/>
            <w:sz w:val="28"/>
            <w:szCs w:val="28"/>
            <w:lang w:eastAsia="en-US"/>
          </w:rPr>
          <w:t>закон</w:t>
        </w:r>
      </w:hyperlink>
      <w:r w:rsidRPr="00DB4443">
        <w:rPr>
          <w:rFonts w:eastAsiaTheme="minorHAnsi"/>
          <w:bCs/>
          <w:sz w:val="28"/>
          <w:szCs w:val="28"/>
          <w:lang w:eastAsia="en-US"/>
        </w:rPr>
        <w:t xml:space="preserve"> от 16</w:t>
      </w:r>
      <w:r>
        <w:rPr>
          <w:rFonts w:eastAsiaTheme="minorHAnsi"/>
          <w:bCs/>
          <w:sz w:val="28"/>
          <w:szCs w:val="28"/>
          <w:lang w:eastAsia="en-US"/>
        </w:rPr>
        <w:t>.07.</w:t>
      </w:r>
      <w:r w:rsidRPr="00DB4443">
        <w:rPr>
          <w:rFonts w:eastAsiaTheme="minorHAnsi"/>
          <w:bCs/>
          <w:sz w:val="28"/>
          <w:szCs w:val="28"/>
          <w:lang w:eastAsia="en-US"/>
        </w:rPr>
        <w:t xml:space="preserve">1998 </w:t>
      </w:r>
      <w:r>
        <w:rPr>
          <w:rFonts w:eastAsiaTheme="minorHAnsi"/>
          <w:bCs/>
          <w:sz w:val="28"/>
          <w:szCs w:val="28"/>
          <w:lang w:eastAsia="en-US"/>
        </w:rPr>
        <w:t>№</w:t>
      </w:r>
      <w:r w:rsidR="007C2970">
        <w:rPr>
          <w:rFonts w:eastAsiaTheme="minorHAnsi"/>
          <w:bCs/>
          <w:sz w:val="28"/>
          <w:szCs w:val="28"/>
          <w:lang w:eastAsia="en-US"/>
        </w:rPr>
        <w:t xml:space="preserve"> 102-ФЗ «</w:t>
      </w:r>
      <w:r w:rsidRPr="00DB4443">
        <w:rPr>
          <w:rFonts w:eastAsiaTheme="minorHAnsi"/>
          <w:bCs/>
          <w:sz w:val="28"/>
          <w:szCs w:val="28"/>
          <w:lang w:eastAsia="en-US"/>
        </w:rPr>
        <w:t>О</w:t>
      </w:r>
      <w:r w:rsidR="007C2970">
        <w:rPr>
          <w:rFonts w:eastAsiaTheme="minorHAnsi"/>
          <w:bCs/>
          <w:sz w:val="28"/>
          <w:szCs w:val="28"/>
          <w:lang w:eastAsia="en-US"/>
        </w:rPr>
        <w:t>б ипотеке (залоге недвижимости)» (</w:t>
      </w:r>
      <w:r w:rsidR="00861813">
        <w:rPr>
          <w:rFonts w:eastAsiaTheme="minorHAnsi"/>
          <w:bCs/>
          <w:sz w:val="28"/>
          <w:szCs w:val="28"/>
          <w:lang w:eastAsia="en-US"/>
        </w:rPr>
        <w:t>Закон об ипотеке)</w:t>
      </w:r>
      <w:r w:rsidRPr="00DB4443">
        <w:rPr>
          <w:rFonts w:eastAsiaTheme="minorHAnsi"/>
          <w:bCs/>
          <w:sz w:val="28"/>
          <w:szCs w:val="28"/>
          <w:lang w:eastAsia="en-US"/>
        </w:rPr>
        <w:t xml:space="preserve"> </w:t>
      </w:r>
      <w:r>
        <w:rPr>
          <w:rFonts w:eastAsiaTheme="minorHAnsi"/>
          <w:bCs/>
          <w:sz w:val="28"/>
          <w:szCs w:val="28"/>
          <w:lang w:eastAsia="en-US"/>
        </w:rPr>
        <w:t xml:space="preserve">с 14.07.2022 </w:t>
      </w:r>
      <w:r w:rsidRPr="00DB4443">
        <w:rPr>
          <w:rFonts w:eastAsiaTheme="minorHAnsi"/>
          <w:bCs/>
          <w:sz w:val="28"/>
          <w:szCs w:val="28"/>
          <w:lang w:eastAsia="en-US"/>
        </w:rPr>
        <w:t>дополн</w:t>
      </w:r>
      <w:r>
        <w:rPr>
          <w:rFonts w:eastAsiaTheme="minorHAnsi"/>
          <w:bCs/>
          <w:sz w:val="28"/>
          <w:szCs w:val="28"/>
          <w:lang w:eastAsia="en-US"/>
        </w:rPr>
        <w:t>ен</w:t>
      </w:r>
      <w:r w:rsidRPr="00DB4443">
        <w:rPr>
          <w:rFonts w:eastAsiaTheme="minorHAnsi"/>
          <w:bCs/>
          <w:sz w:val="28"/>
          <w:szCs w:val="28"/>
          <w:lang w:eastAsia="en-US"/>
        </w:rPr>
        <w:t xml:space="preserve"> статьей 25.2</w:t>
      </w:r>
      <w:r>
        <w:rPr>
          <w:rFonts w:eastAsiaTheme="minorHAnsi"/>
          <w:bCs/>
          <w:sz w:val="28"/>
          <w:szCs w:val="28"/>
          <w:lang w:eastAsia="en-US"/>
        </w:rPr>
        <w:t xml:space="preserve">, регламентирующей </w:t>
      </w:r>
      <w:r>
        <w:rPr>
          <w:rFonts w:eastAsiaTheme="minorHAnsi"/>
          <w:sz w:val="28"/>
          <w:szCs w:val="28"/>
          <w:lang w:eastAsia="en-US"/>
        </w:rPr>
        <w:t>особенности погашения регистрационной записи об ипотеке в условиях недружественных действий иностранных государств.</w:t>
      </w:r>
    </w:p>
    <w:p w:rsidR="00DB4443" w:rsidRDefault="00861813" w:rsidP="00DB444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 п</w:t>
      </w:r>
      <w:r w:rsidR="00DB4443">
        <w:rPr>
          <w:rFonts w:eastAsiaTheme="minorHAnsi"/>
          <w:sz w:val="28"/>
          <w:szCs w:val="28"/>
          <w:lang w:eastAsia="en-US"/>
        </w:rPr>
        <w:t xml:space="preserve">ри непредставлении в установленных статьей 25 </w:t>
      </w:r>
      <w:r>
        <w:rPr>
          <w:rFonts w:eastAsiaTheme="minorHAnsi"/>
          <w:sz w:val="28"/>
          <w:szCs w:val="28"/>
          <w:lang w:eastAsia="en-US"/>
        </w:rPr>
        <w:t>Закона об ипотеке</w:t>
      </w:r>
      <w:r w:rsidR="00DB4443">
        <w:rPr>
          <w:rFonts w:eastAsiaTheme="minorHAnsi"/>
          <w:sz w:val="28"/>
          <w:szCs w:val="28"/>
          <w:lang w:eastAsia="en-US"/>
        </w:rPr>
        <w:t xml:space="preserve"> случаях и порядке для погашения регистрационной записи об ипотеке, установленной в обеспечение обязательства по кредитному договору (договору займа), заявления залогодержателем (в том числе законным владельцем закладной), являющимся иностранным лицом (иностранными лицами, в том числе не аффилированными друг с другом), связанным с иностранным государством, территорией, которые совершают в отношении Российской Федерации, российских юридических лиц и физических лиц недружественные действия (в том числе</w:t>
      </w:r>
      <w:r>
        <w:rPr>
          <w:rFonts w:eastAsiaTheme="minorHAnsi"/>
          <w:sz w:val="28"/>
          <w:szCs w:val="28"/>
          <w:lang w:eastAsia="en-US"/>
        </w:rPr>
        <w:t>,</w:t>
      </w:r>
      <w:r w:rsidR="00DB4443">
        <w:rPr>
          <w:rFonts w:eastAsiaTheme="minorHAnsi"/>
          <w:sz w:val="28"/>
          <w:szCs w:val="28"/>
          <w:lang w:eastAsia="en-US"/>
        </w:rPr>
        <w:t xml:space="preserve"> если такое иностранное лицо имеет гражданство этого государства, местом регистрации такого иностранного лица является это государство), регистрационная запись об ипотеке погашается по заявлению залогодателя при подтверждении им исполнения обеспеченного ипотекой обязательства перед таким залогодержателем.</w:t>
      </w:r>
    </w:p>
    <w:p w:rsidR="00DB4443" w:rsidRDefault="00DB4443" w:rsidP="00DB444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целей реализации положений настоящей статьи применяется утвержденный Правительством Российской Федерации перечень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w:t>
      </w:r>
    </w:p>
    <w:p w:rsidR="00DB4443" w:rsidRDefault="00DB4443" w:rsidP="00DB444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Залогодатель не менее чем за один месяц до подачи заявления</w:t>
      </w:r>
      <w:r w:rsidR="00861813">
        <w:rPr>
          <w:rFonts w:eastAsiaTheme="minorHAnsi"/>
          <w:sz w:val="28"/>
          <w:szCs w:val="28"/>
          <w:lang w:eastAsia="en-US"/>
        </w:rPr>
        <w:t xml:space="preserve"> о погашении регистрационной записи об ипотеке</w:t>
      </w:r>
      <w:r>
        <w:rPr>
          <w:rFonts w:eastAsiaTheme="minorHAnsi"/>
          <w:sz w:val="28"/>
          <w:szCs w:val="28"/>
          <w:lang w:eastAsia="en-US"/>
        </w:rPr>
        <w:t xml:space="preserve"> направляет залогодержателю в порядке, предусмотренном статьей 55.2 </w:t>
      </w:r>
      <w:r w:rsidR="00861813">
        <w:rPr>
          <w:rFonts w:eastAsiaTheme="minorHAnsi"/>
          <w:sz w:val="28"/>
          <w:szCs w:val="28"/>
          <w:lang w:eastAsia="en-US"/>
        </w:rPr>
        <w:t>Закона об ипотеке</w:t>
      </w:r>
      <w:r>
        <w:rPr>
          <w:rFonts w:eastAsiaTheme="minorHAnsi"/>
          <w:sz w:val="28"/>
          <w:szCs w:val="28"/>
          <w:lang w:eastAsia="en-US"/>
        </w:rPr>
        <w:t>, уведомление о намерении подать такое заявление.</w:t>
      </w:r>
    </w:p>
    <w:p w:rsidR="00DB4443" w:rsidRDefault="00DB4443" w:rsidP="00DB444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Регистрационная запись об ипотеке в </w:t>
      </w:r>
      <w:r w:rsidR="002E4D8D">
        <w:rPr>
          <w:rFonts w:eastAsiaTheme="minorHAnsi"/>
          <w:sz w:val="28"/>
          <w:szCs w:val="28"/>
          <w:lang w:eastAsia="en-US"/>
        </w:rPr>
        <w:t xml:space="preserve">данном </w:t>
      </w:r>
      <w:r>
        <w:rPr>
          <w:rFonts w:eastAsiaTheme="minorHAnsi"/>
          <w:sz w:val="28"/>
          <w:szCs w:val="28"/>
          <w:lang w:eastAsia="en-US"/>
        </w:rPr>
        <w:t>случае погашается в течение трех рабочих дней с момента поступления в орган регистрации прав (в том числе в случае, если была выдана закладная):</w:t>
      </w:r>
    </w:p>
    <w:p w:rsidR="00DB4443" w:rsidRDefault="002E4D8D" w:rsidP="00DB444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DB4443">
        <w:rPr>
          <w:rFonts w:eastAsiaTheme="minorHAnsi"/>
          <w:sz w:val="28"/>
          <w:szCs w:val="28"/>
          <w:lang w:eastAsia="en-US"/>
        </w:rPr>
        <w:t>заявления залогодателя;</w:t>
      </w:r>
    </w:p>
    <w:p w:rsidR="00DB4443" w:rsidRDefault="002E4D8D" w:rsidP="00DB444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DB4443">
        <w:rPr>
          <w:rFonts w:eastAsiaTheme="minorHAnsi"/>
          <w:sz w:val="28"/>
          <w:szCs w:val="28"/>
          <w:lang w:eastAsia="en-US"/>
        </w:rPr>
        <w:t xml:space="preserve">оформленной в соответствии с законодательством Российской Федерации о валютном регулировании и валютном контроле в Российской Федерации уполномоченным банком ведомости банковского контроля, содержащей информацию о снятии кредитного договора (договора займа) с учета на основании полного исполнения обязательства, обеспеченного ипотекой, в том числе если такое обязательство полностью или частично исполнено в </w:t>
      </w:r>
      <w:r w:rsidR="00DB4443">
        <w:rPr>
          <w:rFonts w:eastAsiaTheme="minorHAnsi"/>
          <w:sz w:val="28"/>
          <w:szCs w:val="28"/>
          <w:lang w:eastAsia="en-US"/>
        </w:rPr>
        <w:lastRenderedPageBreak/>
        <w:t>соответствии с утвержденным указом Президента Российской Федерации временным порядком исполнения обязательств перед некоторыми иностранными кредиторами.</w:t>
      </w:r>
    </w:p>
    <w:p w:rsidR="00BE3C56" w:rsidRDefault="00BE3C56" w:rsidP="00BE3C5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Ипотека в</w:t>
      </w:r>
      <w:r w:rsidR="002E4D8D">
        <w:rPr>
          <w:rFonts w:eastAsiaTheme="minorHAnsi"/>
          <w:sz w:val="28"/>
          <w:szCs w:val="28"/>
          <w:lang w:eastAsia="en-US"/>
        </w:rPr>
        <w:t xml:space="preserve"> указанном</w:t>
      </w:r>
      <w:r>
        <w:rPr>
          <w:rFonts w:eastAsiaTheme="minorHAnsi"/>
          <w:sz w:val="28"/>
          <w:szCs w:val="28"/>
          <w:lang w:eastAsia="en-US"/>
        </w:rPr>
        <w:t xml:space="preserve"> случае прекращается с момента погашения соответствующей регистрационной записи в Едином государственном реестре недвижимости.</w:t>
      </w:r>
    </w:p>
    <w:p w:rsidR="00BE3C56" w:rsidRDefault="009A2F9B" w:rsidP="00BE3C5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«З</w:t>
      </w:r>
      <w:r w:rsidR="00BE3C56">
        <w:rPr>
          <w:rFonts w:eastAsiaTheme="minorHAnsi"/>
          <w:sz w:val="28"/>
          <w:szCs w:val="28"/>
          <w:lang w:eastAsia="en-US"/>
        </w:rPr>
        <w:t>алогодержатель вправе оспаривать в судебном порядке действия залогодателя, связанные с погашением регистрационной записи об ипотеке, а также требовать принятия обеспечительных мер, в том числе в виде запрета совершать определенные д</w:t>
      </w:r>
      <w:r>
        <w:rPr>
          <w:rFonts w:eastAsiaTheme="minorHAnsi"/>
          <w:sz w:val="28"/>
          <w:szCs w:val="28"/>
          <w:lang w:eastAsia="en-US"/>
        </w:rPr>
        <w:t xml:space="preserve">ействия с недвижимым имуществом», - отметила </w:t>
      </w:r>
      <w:r w:rsidRPr="009A2F9B">
        <w:rPr>
          <w:rFonts w:eastAsiaTheme="minorHAnsi"/>
          <w:b/>
          <w:i/>
          <w:sz w:val="28"/>
          <w:szCs w:val="28"/>
          <w:lang w:eastAsia="en-US"/>
        </w:rPr>
        <w:t xml:space="preserve">Елена </w:t>
      </w:r>
      <w:proofErr w:type="spellStart"/>
      <w:r w:rsidRPr="009A2F9B">
        <w:rPr>
          <w:rFonts w:eastAsiaTheme="minorHAnsi"/>
          <w:b/>
          <w:i/>
          <w:sz w:val="28"/>
          <w:szCs w:val="28"/>
          <w:lang w:eastAsia="en-US"/>
        </w:rPr>
        <w:t>Золоткова</w:t>
      </w:r>
      <w:proofErr w:type="spellEnd"/>
      <w:r w:rsidRPr="009A2F9B">
        <w:rPr>
          <w:rFonts w:eastAsiaTheme="minorHAnsi"/>
          <w:b/>
          <w:i/>
          <w:sz w:val="28"/>
          <w:szCs w:val="28"/>
          <w:lang w:eastAsia="en-US"/>
        </w:rPr>
        <w:t>,</w:t>
      </w:r>
      <w:r>
        <w:rPr>
          <w:rFonts w:eastAsiaTheme="minorHAnsi"/>
          <w:sz w:val="28"/>
          <w:szCs w:val="28"/>
          <w:lang w:eastAsia="en-US"/>
        </w:rPr>
        <w:t xml:space="preserve"> руководитель Управления </w:t>
      </w:r>
      <w:proofErr w:type="spellStart"/>
      <w:r>
        <w:rPr>
          <w:rFonts w:eastAsiaTheme="minorHAnsi"/>
          <w:sz w:val="28"/>
          <w:szCs w:val="28"/>
          <w:lang w:eastAsia="en-US"/>
        </w:rPr>
        <w:t>Росреестра</w:t>
      </w:r>
      <w:proofErr w:type="spellEnd"/>
      <w:r>
        <w:rPr>
          <w:rFonts w:eastAsiaTheme="minorHAnsi"/>
          <w:sz w:val="28"/>
          <w:szCs w:val="28"/>
          <w:lang w:eastAsia="en-US"/>
        </w:rPr>
        <w:t xml:space="preserve"> по Томской области.</w:t>
      </w:r>
    </w:p>
    <w:p w:rsidR="00DB4443" w:rsidRPr="00DB4443" w:rsidRDefault="00DB4443" w:rsidP="00DB4443">
      <w:pPr>
        <w:autoSpaceDE w:val="0"/>
        <w:autoSpaceDN w:val="0"/>
        <w:adjustRightInd w:val="0"/>
        <w:ind w:firstLine="709"/>
        <w:jc w:val="both"/>
        <w:rPr>
          <w:rFonts w:eastAsiaTheme="minorHAnsi"/>
          <w:bCs/>
          <w:sz w:val="28"/>
          <w:szCs w:val="28"/>
          <w:lang w:eastAsia="en-US"/>
        </w:rPr>
      </w:pPr>
    </w:p>
    <w:p w:rsidR="00620008" w:rsidRPr="004D2BAF" w:rsidRDefault="00620008" w:rsidP="00620008">
      <w:pPr>
        <w:autoSpaceDE w:val="0"/>
        <w:autoSpaceDN w:val="0"/>
        <w:adjustRightInd w:val="0"/>
        <w:ind w:firstLine="709"/>
        <w:jc w:val="both"/>
        <w:rPr>
          <w:rFonts w:eastAsiaTheme="minorHAnsi"/>
          <w:sz w:val="28"/>
          <w:szCs w:val="28"/>
          <w:lang w:eastAsia="en-US"/>
        </w:rPr>
      </w:pPr>
      <w:bookmarkStart w:id="0" w:name="_GoBack"/>
      <w:bookmarkEnd w:id="0"/>
    </w:p>
    <w:p w:rsidR="009F3465" w:rsidRDefault="009154A7" w:rsidP="00DE6387">
      <w:pPr>
        <w:pStyle w:val="2"/>
        <w:spacing w:after="0" w:line="240" w:lineRule="auto"/>
        <w:ind w:right="-5"/>
        <w:jc w:val="both"/>
        <w:rPr>
          <w:sz w:val="28"/>
          <w:szCs w:val="28"/>
        </w:rPr>
      </w:pPr>
      <w:r w:rsidRPr="0021555A">
        <w:rPr>
          <w:sz w:val="28"/>
          <w:szCs w:val="28"/>
        </w:rPr>
        <w:t>Н</w:t>
      </w:r>
      <w:r w:rsidR="00DE6387" w:rsidRPr="0021555A">
        <w:rPr>
          <w:sz w:val="28"/>
          <w:szCs w:val="28"/>
        </w:rPr>
        <w:t>ачальник отдела</w:t>
      </w:r>
    </w:p>
    <w:p w:rsidR="00DE6387" w:rsidRPr="0021555A" w:rsidRDefault="009F3465" w:rsidP="00DE6387">
      <w:pPr>
        <w:pStyle w:val="2"/>
        <w:spacing w:after="0" w:line="240" w:lineRule="auto"/>
        <w:ind w:right="-5"/>
        <w:jc w:val="both"/>
        <w:rPr>
          <w:sz w:val="28"/>
          <w:szCs w:val="28"/>
        </w:rPr>
      </w:pPr>
      <w:r>
        <w:rPr>
          <w:sz w:val="28"/>
          <w:szCs w:val="28"/>
        </w:rPr>
        <w:t>р</w:t>
      </w:r>
      <w:r w:rsidR="00DE6387" w:rsidRPr="0021555A">
        <w:rPr>
          <w:sz w:val="28"/>
          <w:szCs w:val="28"/>
        </w:rPr>
        <w:t>егистрации</w:t>
      </w:r>
      <w:r>
        <w:rPr>
          <w:sz w:val="28"/>
          <w:szCs w:val="28"/>
        </w:rPr>
        <w:t xml:space="preserve"> </w:t>
      </w:r>
      <w:r w:rsidR="00DE6387" w:rsidRPr="0021555A">
        <w:rPr>
          <w:sz w:val="28"/>
          <w:szCs w:val="28"/>
        </w:rPr>
        <w:t>объект</w:t>
      </w:r>
      <w:r w:rsidR="00B117D0" w:rsidRPr="0021555A">
        <w:rPr>
          <w:sz w:val="28"/>
          <w:szCs w:val="28"/>
        </w:rPr>
        <w:t>ов</w:t>
      </w:r>
      <w:r w:rsidR="00DE6387" w:rsidRPr="0021555A">
        <w:rPr>
          <w:sz w:val="28"/>
          <w:szCs w:val="28"/>
        </w:rPr>
        <w:t xml:space="preserve"> недвижимости</w:t>
      </w:r>
    </w:p>
    <w:p w:rsidR="00165F43" w:rsidRDefault="009A2F9B" w:rsidP="009A2F9B">
      <w:pPr>
        <w:pStyle w:val="2"/>
        <w:spacing w:after="0" w:line="240" w:lineRule="auto"/>
        <w:ind w:right="-5"/>
        <w:jc w:val="both"/>
        <w:rPr>
          <w:sz w:val="28"/>
          <w:szCs w:val="28"/>
        </w:rPr>
      </w:pPr>
      <w:r>
        <w:rPr>
          <w:sz w:val="28"/>
          <w:szCs w:val="28"/>
        </w:rPr>
        <w:t xml:space="preserve">нежилого назначения </w:t>
      </w:r>
      <w:r w:rsidR="00DE6387" w:rsidRPr="0021555A">
        <w:rPr>
          <w:sz w:val="28"/>
          <w:szCs w:val="28"/>
        </w:rPr>
        <w:t xml:space="preserve">и ипотеки                                    </w:t>
      </w:r>
      <w:r w:rsidR="00894173" w:rsidRPr="0021555A">
        <w:rPr>
          <w:sz w:val="28"/>
          <w:szCs w:val="28"/>
        </w:rPr>
        <w:t xml:space="preserve">    </w:t>
      </w:r>
      <w:r w:rsidR="00C0282A">
        <w:rPr>
          <w:sz w:val="28"/>
          <w:szCs w:val="28"/>
        </w:rPr>
        <w:t xml:space="preserve"> </w:t>
      </w:r>
      <w:r w:rsidR="00894173" w:rsidRPr="0021555A">
        <w:rPr>
          <w:sz w:val="28"/>
          <w:szCs w:val="28"/>
        </w:rPr>
        <w:t xml:space="preserve">  </w:t>
      </w:r>
      <w:r w:rsidR="00DE6387" w:rsidRPr="0021555A">
        <w:rPr>
          <w:sz w:val="28"/>
          <w:szCs w:val="28"/>
        </w:rPr>
        <w:t xml:space="preserve"> </w:t>
      </w:r>
      <w:r w:rsidR="0021555A" w:rsidRPr="0021555A">
        <w:rPr>
          <w:sz w:val="28"/>
          <w:szCs w:val="28"/>
        </w:rPr>
        <w:t xml:space="preserve">        </w:t>
      </w:r>
    </w:p>
    <w:p w:rsidR="009A2F9B" w:rsidRDefault="009A2F9B" w:rsidP="009A2F9B">
      <w:pPr>
        <w:pStyle w:val="2"/>
        <w:spacing w:after="0" w:line="240" w:lineRule="auto"/>
        <w:ind w:right="-5"/>
        <w:jc w:val="both"/>
        <w:rPr>
          <w:sz w:val="28"/>
          <w:szCs w:val="28"/>
        </w:rPr>
      </w:pPr>
      <w:r>
        <w:rPr>
          <w:sz w:val="28"/>
          <w:szCs w:val="28"/>
        </w:rPr>
        <w:t xml:space="preserve">Управления </w:t>
      </w:r>
      <w:proofErr w:type="spellStart"/>
      <w:r>
        <w:rPr>
          <w:sz w:val="28"/>
          <w:szCs w:val="28"/>
        </w:rPr>
        <w:t>Росреестра</w:t>
      </w:r>
      <w:proofErr w:type="spellEnd"/>
      <w:r>
        <w:rPr>
          <w:sz w:val="28"/>
          <w:szCs w:val="28"/>
        </w:rPr>
        <w:t xml:space="preserve"> по Томской области</w:t>
      </w:r>
    </w:p>
    <w:p w:rsidR="009A2F9B" w:rsidRDefault="009A2F9B" w:rsidP="009A2F9B">
      <w:pPr>
        <w:pStyle w:val="2"/>
        <w:spacing w:after="0" w:line="240" w:lineRule="auto"/>
        <w:ind w:right="-5"/>
        <w:jc w:val="both"/>
        <w:rPr>
          <w:sz w:val="28"/>
          <w:szCs w:val="28"/>
        </w:rPr>
      </w:pPr>
      <w:r>
        <w:rPr>
          <w:sz w:val="28"/>
          <w:szCs w:val="28"/>
        </w:rPr>
        <w:t>Татьяна Никитюк</w:t>
      </w:r>
    </w:p>
    <w:sectPr w:rsidR="009A2F9B" w:rsidSect="00D809C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2445"/>
    <w:rsid w:val="000011CC"/>
    <w:rsid w:val="000060BA"/>
    <w:rsid w:val="0001528E"/>
    <w:rsid w:val="000165F4"/>
    <w:rsid w:val="00025EC5"/>
    <w:rsid w:val="00027814"/>
    <w:rsid w:val="0003481B"/>
    <w:rsid w:val="00034B56"/>
    <w:rsid w:val="000369E7"/>
    <w:rsid w:val="00040165"/>
    <w:rsid w:val="00043D08"/>
    <w:rsid w:val="00046B01"/>
    <w:rsid w:val="00057D9B"/>
    <w:rsid w:val="00060186"/>
    <w:rsid w:val="00060967"/>
    <w:rsid w:val="00060A9D"/>
    <w:rsid w:val="000630A0"/>
    <w:rsid w:val="000668EC"/>
    <w:rsid w:val="0006692A"/>
    <w:rsid w:val="000679D7"/>
    <w:rsid w:val="000744BC"/>
    <w:rsid w:val="0007462D"/>
    <w:rsid w:val="00074D22"/>
    <w:rsid w:val="00082EBE"/>
    <w:rsid w:val="000843C6"/>
    <w:rsid w:val="00084BBC"/>
    <w:rsid w:val="00090B2E"/>
    <w:rsid w:val="000928B9"/>
    <w:rsid w:val="000A0DA7"/>
    <w:rsid w:val="000A6870"/>
    <w:rsid w:val="000B6CC2"/>
    <w:rsid w:val="000C166E"/>
    <w:rsid w:val="000C64C8"/>
    <w:rsid w:val="000C7335"/>
    <w:rsid w:val="000D39D1"/>
    <w:rsid w:val="000D4313"/>
    <w:rsid w:val="000D7294"/>
    <w:rsid w:val="000E413E"/>
    <w:rsid w:val="000F1F64"/>
    <w:rsid w:val="000F31FA"/>
    <w:rsid w:val="000F58F7"/>
    <w:rsid w:val="00101341"/>
    <w:rsid w:val="001018A1"/>
    <w:rsid w:val="00110713"/>
    <w:rsid w:val="00121166"/>
    <w:rsid w:val="001476B3"/>
    <w:rsid w:val="0015580D"/>
    <w:rsid w:val="001629B6"/>
    <w:rsid w:val="00165226"/>
    <w:rsid w:val="00165F43"/>
    <w:rsid w:val="00167CFF"/>
    <w:rsid w:val="0017192D"/>
    <w:rsid w:val="0017646C"/>
    <w:rsid w:val="00184663"/>
    <w:rsid w:val="0019503A"/>
    <w:rsid w:val="001A7E28"/>
    <w:rsid w:val="001B08B5"/>
    <w:rsid w:val="001C20FC"/>
    <w:rsid w:val="001C3691"/>
    <w:rsid w:val="001C7CA1"/>
    <w:rsid w:val="001D048D"/>
    <w:rsid w:val="001D345C"/>
    <w:rsid w:val="001D58D9"/>
    <w:rsid w:val="001D6019"/>
    <w:rsid w:val="001E3478"/>
    <w:rsid w:val="001E3580"/>
    <w:rsid w:val="001E4B4F"/>
    <w:rsid w:val="0020216C"/>
    <w:rsid w:val="002053E3"/>
    <w:rsid w:val="002118F8"/>
    <w:rsid w:val="0021555A"/>
    <w:rsid w:val="00216E30"/>
    <w:rsid w:val="00221443"/>
    <w:rsid w:val="00222DBE"/>
    <w:rsid w:val="00227E74"/>
    <w:rsid w:val="0023029D"/>
    <w:rsid w:val="002303E2"/>
    <w:rsid w:val="00232DAE"/>
    <w:rsid w:val="00250FA3"/>
    <w:rsid w:val="00252757"/>
    <w:rsid w:val="00254E8F"/>
    <w:rsid w:val="00260420"/>
    <w:rsid w:val="002733A3"/>
    <w:rsid w:val="00273DC3"/>
    <w:rsid w:val="002749FE"/>
    <w:rsid w:val="00281AA8"/>
    <w:rsid w:val="0028485B"/>
    <w:rsid w:val="00285F00"/>
    <w:rsid w:val="00294E22"/>
    <w:rsid w:val="002A7144"/>
    <w:rsid w:val="002C2D05"/>
    <w:rsid w:val="002C31C4"/>
    <w:rsid w:val="002D18BE"/>
    <w:rsid w:val="002D1C4E"/>
    <w:rsid w:val="002E1073"/>
    <w:rsid w:val="002E4D8D"/>
    <w:rsid w:val="002F239D"/>
    <w:rsid w:val="00300476"/>
    <w:rsid w:val="00305CBF"/>
    <w:rsid w:val="00314705"/>
    <w:rsid w:val="00314751"/>
    <w:rsid w:val="003256E0"/>
    <w:rsid w:val="00334A67"/>
    <w:rsid w:val="003453B2"/>
    <w:rsid w:val="00345F67"/>
    <w:rsid w:val="00363C5C"/>
    <w:rsid w:val="00375622"/>
    <w:rsid w:val="00376F60"/>
    <w:rsid w:val="00377FE1"/>
    <w:rsid w:val="003834CF"/>
    <w:rsid w:val="0038677A"/>
    <w:rsid w:val="003869DE"/>
    <w:rsid w:val="00392D2A"/>
    <w:rsid w:val="00396F43"/>
    <w:rsid w:val="003A54F5"/>
    <w:rsid w:val="003A6B5D"/>
    <w:rsid w:val="003D2788"/>
    <w:rsid w:val="003D5335"/>
    <w:rsid w:val="003D6282"/>
    <w:rsid w:val="003E0128"/>
    <w:rsid w:val="003E2F15"/>
    <w:rsid w:val="003E40B1"/>
    <w:rsid w:val="003E7BA1"/>
    <w:rsid w:val="003F756E"/>
    <w:rsid w:val="00405088"/>
    <w:rsid w:val="00407D75"/>
    <w:rsid w:val="004141CE"/>
    <w:rsid w:val="00415BFE"/>
    <w:rsid w:val="00417126"/>
    <w:rsid w:val="004235F8"/>
    <w:rsid w:val="00427393"/>
    <w:rsid w:val="0042765E"/>
    <w:rsid w:val="004302F9"/>
    <w:rsid w:val="00431B67"/>
    <w:rsid w:val="004341F1"/>
    <w:rsid w:val="00441094"/>
    <w:rsid w:val="00455A9E"/>
    <w:rsid w:val="0046663C"/>
    <w:rsid w:val="004759B1"/>
    <w:rsid w:val="0047689C"/>
    <w:rsid w:val="00482C44"/>
    <w:rsid w:val="0048394B"/>
    <w:rsid w:val="00484162"/>
    <w:rsid w:val="0048545A"/>
    <w:rsid w:val="0048615F"/>
    <w:rsid w:val="0048685B"/>
    <w:rsid w:val="00495568"/>
    <w:rsid w:val="004A2931"/>
    <w:rsid w:val="004A2A15"/>
    <w:rsid w:val="004B062C"/>
    <w:rsid w:val="004B4D63"/>
    <w:rsid w:val="004C0AD7"/>
    <w:rsid w:val="004D119C"/>
    <w:rsid w:val="004D274E"/>
    <w:rsid w:val="004D2BAF"/>
    <w:rsid w:val="004D75EF"/>
    <w:rsid w:val="004E0555"/>
    <w:rsid w:val="004E1E40"/>
    <w:rsid w:val="004E2F9A"/>
    <w:rsid w:val="004F39C6"/>
    <w:rsid w:val="004F448C"/>
    <w:rsid w:val="005071B0"/>
    <w:rsid w:val="00511F2A"/>
    <w:rsid w:val="005208D5"/>
    <w:rsid w:val="0052258C"/>
    <w:rsid w:val="00527B84"/>
    <w:rsid w:val="005307F8"/>
    <w:rsid w:val="00530FDF"/>
    <w:rsid w:val="00533234"/>
    <w:rsid w:val="0053402B"/>
    <w:rsid w:val="00541BE2"/>
    <w:rsid w:val="005422B3"/>
    <w:rsid w:val="00543914"/>
    <w:rsid w:val="00552BC0"/>
    <w:rsid w:val="00557E45"/>
    <w:rsid w:val="00564981"/>
    <w:rsid w:val="00564F3F"/>
    <w:rsid w:val="0056554F"/>
    <w:rsid w:val="00567C9D"/>
    <w:rsid w:val="00583EDD"/>
    <w:rsid w:val="005860A1"/>
    <w:rsid w:val="00586228"/>
    <w:rsid w:val="005B0F35"/>
    <w:rsid w:val="005B1253"/>
    <w:rsid w:val="005B1B23"/>
    <w:rsid w:val="005B3353"/>
    <w:rsid w:val="005B5672"/>
    <w:rsid w:val="005C11B1"/>
    <w:rsid w:val="005C5A39"/>
    <w:rsid w:val="005D2571"/>
    <w:rsid w:val="005D517F"/>
    <w:rsid w:val="005E6C39"/>
    <w:rsid w:val="005F0D00"/>
    <w:rsid w:val="005F259E"/>
    <w:rsid w:val="005F315D"/>
    <w:rsid w:val="0060245A"/>
    <w:rsid w:val="00604B31"/>
    <w:rsid w:val="00615AE1"/>
    <w:rsid w:val="006166BB"/>
    <w:rsid w:val="00620008"/>
    <w:rsid w:val="006206F4"/>
    <w:rsid w:val="00627666"/>
    <w:rsid w:val="00631C9D"/>
    <w:rsid w:val="00636A52"/>
    <w:rsid w:val="0064036A"/>
    <w:rsid w:val="00640539"/>
    <w:rsid w:val="006418BD"/>
    <w:rsid w:val="00643185"/>
    <w:rsid w:val="00643446"/>
    <w:rsid w:val="00643C34"/>
    <w:rsid w:val="00645644"/>
    <w:rsid w:val="006614D7"/>
    <w:rsid w:val="0066208C"/>
    <w:rsid w:val="0066311C"/>
    <w:rsid w:val="00664D47"/>
    <w:rsid w:val="00665173"/>
    <w:rsid w:val="0067478A"/>
    <w:rsid w:val="006751C8"/>
    <w:rsid w:val="00675372"/>
    <w:rsid w:val="0069743B"/>
    <w:rsid w:val="006A0B24"/>
    <w:rsid w:val="006A46C6"/>
    <w:rsid w:val="006A5FC0"/>
    <w:rsid w:val="006B1C2F"/>
    <w:rsid w:val="006B27AC"/>
    <w:rsid w:val="006B3D83"/>
    <w:rsid w:val="006B4518"/>
    <w:rsid w:val="006B46E4"/>
    <w:rsid w:val="006B5B80"/>
    <w:rsid w:val="006B7A3A"/>
    <w:rsid w:val="006C0E5C"/>
    <w:rsid w:val="006C4603"/>
    <w:rsid w:val="006D413E"/>
    <w:rsid w:val="006E7A40"/>
    <w:rsid w:val="006F0B2D"/>
    <w:rsid w:val="006F1D8E"/>
    <w:rsid w:val="006F31FA"/>
    <w:rsid w:val="006F4663"/>
    <w:rsid w:val="006F7229"/>
    <w:rsid w:val="00701F4A"/>
    <w:rsid w:val="00702250"/>
    <w:rsid w:val="007047D3"/>
    <w:rsid w:val="00705092"/>
    <w:rsid w:val="00705444"/>
    <w:rsid w:val="0070795C"/>
    <w:rsid w:val="00710D55"/>
    <w:rsid w:val="00727487"/>
    <w:rsid w:val="00727FCE"/>
    <w:rsid w:val="00730BDE"/>
    <w:rsid w:val="00733AC9"/>
    <w:rsid w:val="00736F87"/>
    <w:rsid w:val="007526BE"/>
    <w:rsid w:val="0075636F"/>
    <w:rsid w:val="0075718B"/>
    <w:rsid w:val="00761BD9"/>
    <w:rsid w:val="007630AE"/>
    <w:rsid w:val="00765CF4"/>
    <w:rsid w:val="00766468"/>
    <w:rsid w:val="0077198E"/>
    <w:rsid w:val="00781CCF"/>
    <w:rsid w:val="0078704E"/>
    <w:rsid w:val="00787901"/>
    <w:rsid w:val="0079756A"/>
    <w:rsid w:val="007976A8"/>
    <w:rsid w:val="007A7053"/>
    <w:rsid w:val="007B1C46"/>
    <w:rsid w:val="007B2EF6"/>
    <w:rsid w:val="007B4F5D"/>
    <w:rsid w:val="007B50BB"/>
    <w:rsid w:val="007B6567"/>
    <w:rsid w:val="007B6B2A"/>
    <w:rsid w:val="007B7D74"/>
    <w:rsid w:val="007C0222"/>
    <w:rsid w:val="007C2970"/>
    <w:rsid w:val="007C4EE7"/>
    <w:rsid w:val="007C6DEF"/>
    <w:rsid w:val="007C73CC"/>
    <w:rsid w:val="007E3DAF"/>
    <w:rsid w:val="007F1D38"/>
    <w:rsid w:val="007F4191"/>
    <w:rsid w:val="007F4FDF"/>
    <w:rsid w:val="007F5A31"/>
    <w:rsid w:val="00800510"/>
    <w:rsid w:val="008019F3"/>
    <w:rsid w:val="00803325"/>
    <w:rsid w:val="00812201"/>
    <w:rsid w:val="00816ED1"/>
    <w:rsid w:val="00817BE1"/>
    <w:rsid w:val="00820CCA"/>
    <w:rsid w:val="00822712"/>
    <w:rsid w:val="00832A63"/>
    <w:rsid w:val="0083301F"/>
    <w:rsid w:val="0083313D"/>
    <w:rsid w:val="0083723C"/>
    <w:rsid w:val="00837856"/>
    <w:rsid w:val="00841075"/>
    <w:rsid w:val="00841DDE"/>
    <w:rsid w:val="00844EFF"/>
    <w:rsid w:val="008554FE"/>
    <w:rsid w:val="00861813"/>
    <w:rsid w:val="008658D8"/>
    <w:rsid w:val="00867201"/>
    <w:rsid w:val="00872DC5"/>
    <w:rsid w:val="00880F16"/>
    <w:rsid w:val="00892482"/>
    <w:rsid w:val="00893782"/>
    <w:rsid w:val="00894173"/>
    <w:rsid w:val="00897149"/>
    <w:rsid w:val="008A200D"/>
    <w:rsid w:val="008C3747"/>
    <w:rsid w:val="008C6972"/>
    <w:rsid w:val="008D0FB9"/>
    <w:rsid w:val="008D3FCD"/>
    <w:rsid w:val="008D4D7D"/>
    <w:rsid w:val="008E2562"/>
    <w:rsid w:val="008E3D42"/>
    <w:rsid w:val="00905BD0"/>
    <w:rsid w:val="0091406B"/>
    <w:rsid w:val="009154A7"/>
    <w:rsid w:val="00925333"/>
    <w:rsid w:val="009269A8"/>
    <w:rsid w:val="00927711"/>
    <w:rsid w:val="009333B8"/>
    <w:rsid w:val="00942CF3"/>
    <w:rsid w:val="00945F3A"/>
    <w:rsid w:val="00947C08"/>
    <w:rsid w:val="00950589"/>
    <w:rsid w:val="00950B5A"/>
    <w:rsid w:val="00952064"/>
    <w:rsid w:val="00954E33"/>
    <w:rsid w:val="009641F0"/>
    <w:rsid w:val="00965D4C"/>
    <w:rsid w:val="0098084D"/>
    <w:rsid w:val="00991A6C"/>
    <w:rsid w:val="009974C7"/>
    <w:rsid w:val="00997534"/>
    <w:rsid w:val="009A0179"/>
    <w:rsid w:val="009A22FC"/>
    <w:rsid w:val="009A2F9B"/>
    <w:rsid w:val="009B00E8"/>
    <w:rsid w:val="009B0246"/>
    <w:rsid w:val="009B3D5D"/>
    <w:rsid w:val="009B4B2C"/>
    <w:rsid w:val="009C0452"/>
    <w:rsid w:val="009C222F"/>
    <w:rsid w:val="009C3E3A"/>
    <w:rsid w:val="009D39CE"/>
    <w:rsid w:val="009E2A93"/>
    <w:rsid w:val="009E7501"/>
    <w:rsid w:val="009F0A4F"/>
    <w:rsid w:val="009F3465"/>
    <w:rsid w:val="009F7F5A"/>
    <w:rsid w:val="00A05397"/>
    <w:rsid w:val="00A063EB"/>
    <w:rsid w:val="00A074BD"/>
    <w:rsid w:val="00A11D08"/>
    <w:rsid w:val="00A12868"/>
    <w:rsid w:val="00A20DCC"/>
    <w:rsid w:val="00A210F8"/>
    <w:rsid w:val="00A32B22"/>
    <w:rsid w:val="00A3521E"/>
    <w:rsid w:val="00A40D9F"/>
    <w:rsid w:val="00A46058"/>
    <w:rsid w:val="00A46F1A"/>
    <w:rsid w:val="00A5070B"/>
    <w:rsid w:val="00A638FB"/>
    <w:rsid w:val="00A71E97"/>
    <w:rsid w:val="00A7360B"/>
    <w:rsid w:val="00A77974"/>
    <w:rsid w:val="00A833F5"/>
    <w:rsid w:val="00A85A0F"/>
    <w:rsid w:val="00A90665"/>
    <w:rsid w:val="00A97B79"/>
    <w:rsid w:val="00AA224B"/>
    <w:rsid w:val="00AB5D19"/>
    <w:rsid w:val="00AC0DA1"/>
    <w:rsid w:val="00AD3BE2"/>
    <w:rsid w:val="00AD4496"/>
    <w:rsid w:val="00AE00AD"/>
    <w:rsid w:val="00AE244D"/>
    <w:rsid w:val="00AE490A"/>
    <w:rsid w:val="00AF6BBD"/>
    <w:rsid w:val="00B070FE"/>
    <w:rsid w:val="00B10E84"/>
    <w:rsid w:val="00B117D0"/>
    <w:rsid w:val="00B205FB"/>
    <w:rsid w:val="00B20FA8"/>
    <w:rsid w:val="00B27BE0"/>
    <w:rsid w:val="00B302C1"/>
    <w:rsid w:val="00B33A2C"/>
    <w:rsid w:val="00B34C45"/>
    <w:rsid w:val="00B51665"/>
    <w:rsid w:val="00B52445"/>
    <w:rsid w:val="00B52523"/>
    <w:rsid w:val="00B53ACA"/>
    <w:rsid w:val="00B71C28"/>
    <w:rsid w:val="00B83293"/>
    <w:rsid w:val="00B85DA4"/>
    <w:rsid w:val="00B92EAE"/>
    <w:rsid w:val="00B9343E"/>
    <w:rsid w:val="00BA1500"/>
    <w:rsid w:val="00BB2014"/>
    <w:rsid w:val="00BB556E"/>
    <w:rsid w:val="00BB5FF1"/>
    <w:rsid w:val="00BC4ADF"/>
    <w:rsid w:val="00BD28E0"/>
    <w:rsid w:val="00BD2F09"/>
    <w:rsid w:val="00BD3B8F"/>
    <w:rsid w:val="00BD641A"/>
    <w:rsid w:val="00BD7830"/>
    <w:rsid w:val="00BE09A7"/>
    <w:rsid w:val="00BE3018"/>
    <w:rsid w:val="00BE3076"/>
    <w:rsid w:val="00BE3C56"/>
    <w:rsid w:val="00BE6FFE"/>
    <w:rsid w:val="00BE746B"/>
    <w:rsid w:val="00BF1B57"/>
    <w:rsid w:val="00BF40BB"/>
    <w:rsid w:val="00BF6C3A"/>
    <w:rsid w:val="00BF6DF0"/>
    <w:rsid w:val="00C0033D"/>
    <w:rsid w:val="00C00D0A"/>
    <w:rsid w:val="00C0282A"/>
    <w:rsid w:val="00C0425D"/>
    <w:rsid w:val="00C1103E"/>
    <w:rsid w:val="00C14621"/>
    <w:rsid w:val="00C151A7"/>
    <w:rsid w:val="00C22EC3"/>
    <w:rsid w:val="00C241DE"/>
    <w:rsid w:val="00C2428C"/>
    <w:rsid w:val="00C27038"/>
    <w:rsid w:val="00C27B5C"/>
    <w:rsid w:val="00C32E55"/>
    <w:rsid w:val="00C334E1"/>
    <w:rsid w:val="00C42AFC"/>
    <w:rsid w:val="00C435CF"/>
    <w:rsid w:val="00C4530B"/>
    <w:rsid w:val="00C4601A"/>
    <w:rsid w:val="00C61B67"/>
    <w:rsid w:val="00C64072"/>
    <w:rsid w:val="00C66070"/>
    <w:rsid w:val="00C71940"/>
    <w:rsid w:val="00C77B24"/>
    <w:rsid w:val="00C8740D"/>
    <w:rsid w:val="00C935A3"/>
    <w:rsid w:val="00CA1757"/>
    <w:rsid w:val="00CA1CD5"/>
    <w:rsid w:val="00CA7518"/>
    <w:rsid w:val="00CB02C5"/>
    <w:rsid w:val="00CB4351"/>
    <w:rsid w:val="00CC0AE1"/>
    <w:rsid w:val="00CC6AB2"/>
    <w:rsid w:val="00CD5DA3"/>
    <w:rsid w:val="00CE3037"/>
    <w:rsid w:val="00CE44E0"/>
    <w:rsid w:val="00CE53FB"/>
    <w:rsid w:val="00CE55DE"/>
    <w:rsid w:val="00CF269C"/>
    <w:rsid w:val="00CF3348"/>
    <w:rsid w:val="00D13518"/>
    <w:rsid w:val="00D14523"/>
    <w:rsid w:val="00D216CB"/>
    <w:rsid w:val="00D237D6"/>
    <w:rsid w:val="00D23F64"/>
    <w:rsid w:val="00D23F8E"/>
    <w:rsid w:val="00D25FF9"/>
    <w:rsid w:val="00D27360"/>
    <w:rsid w:val="00D33187"/>
    <w:rsid w:val="00D34330"/>
    <w:rsid w:val="00D3759D"/>
    <w:rsid w:val="00D50731"/>
    <w:rsid w:val="00D60855"/>
    <w:rsid w:val="00D64026"/>
    <w:rsid w:val="00D64ACB"/>
    <w:rsid w:val="00D667C6"/>
    <w:rsid w:val="00D66A06"/>
    <w:rsid w:val="00D7736B"/>
    <w:rsid w:val="00D809CB"/>
    <w:rsid w:val="00D82DE1"/>
    <w:rsid w:val="00D82FC0"/>
    <w:rsid w:val="00D853FA"/>
    <w:rsid w:val="00D901E8"/>
    <w:rsid w:val="00D90704"/>
    <w:rsid w:val="00D979FD"/>
    <w:rsid w:val="00DA053D"/>
    <w:rsid w:val="00DA477A"/>
    <w:rsid w:val="00DA48EA"/>
    <w:rsid w:val="00DB1D18"/>
    <w:rsid w:val="00DB4052"/>
    <w:rsid w:val="00DB4443"/>
    <w:rsid w:val="00DB5298"/>
    <w:rsid w:val="00DC1443"/>
    <w:rsid w:val="00DC292E"/>
    <w:rsid w:val="00DC2F14"/>
    <w:rsid w:val="00DD3FF9"/>
    <w:rsid w:val="00DD6841"/>
    <w:rsid w:val="00DE35E4"/>
    <w:rsid w:val="00DE3FB1"/>
    <w:rsid w:val="00DE56B3"/>
    <w:rsid w:val="00DE6387"/>
    <w:rsid w:val="00DE721F"/>
    <w:rsid w:val="00DF5FB8"/>
    <w:rsid w:val="00DF609C"/>
    <w:rsid w:val="00E04A43"/>
    <w:rsid w:val="00E11B15"/>
    <w:rsid w:val="00E2765F"/>
    <w:rsid w:val="00E30C35"/>
    <w:rsid w:val="00E36F71"/>
    <w:rsid w:val="00E37636"/>
    <w:rsid w:val="00E50645"/>
    <w:rsid w:val="00E51B8D"/>
    <w:rsid w:val="00E61635"/>
    <w:rsid w:val="00E65253"/>
    <w:rsid w:val="00E7029A"/>
    <w:rsid w:val="00E7328C"/>
    <w:rsid w:val="00E770DD"/>
    <w:rsid w:val="00E77640"/>
    <w:rsid w:val="00E77852"/>
    <w:rsid w:val="00E9216F"/>
    <w:rsid w:val="00E92CF1"/>
    <w:rsid w:val="00EB0980"/>
    <w:rsid w:val="00EB5D59"/>
    <w:rsid w:val="00EC2034"/>
    <w:rsid w:val="00ED7ADE"/>
    <w:rsid w:val="00EE70AF"/>
    <w:rsid w:val="00EE720D"/>
    <w:rsid w:val="00EF2047"/>
    <w:rsid w:val="00EF535E"/>
    <w:rsid w:val="00EF7A5B"/>
    <w:rsid w:val="00F04292"/>
    <w:rsid w:val="00F070D8"/>
    <w:rsid w:val="00F12B9D"/>
    <w:rsid w:val="00F24BA4"/>
    <w:rsid w:val="00F333D6"/>
    <w:rsid w:val="00F35444"/>
    <w:rsid w:val="00F44D5C"/>
    <w:rsid w:val="00F55593"/>
    <w:rsid w:val="00F6001A"/>
    <w:rsid w:val="00F6394D"/>
    <w:rsid w:val="00F7707E"/>
    <w:rsid w:val="00F77693"/>
    <w:rsid w:val="00F84B96"/>
    <w:rsid w:val="00F8612F"/>
    <w:rsid w:val="00F92FC4"/>
    <w:rsid w:val="00F9678C"/>
    <w:rsid w:val="00FA12D4"/>
    <w:rsid w:val="00FA1439"/>
    <w:rsid w:val="00FA1E25"/>
    <w:rsid w:val="00FA4427"/>
    <w:rsid w:val="00FB1490"/>
    <w:rsid w:val="00FC2BA3"/>
    <w:rsid w:val="00FD30BA"/>
    <w:rsid w:val="00FD7A45"/>
    <w:rsid w:val="00FF2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4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445"/>
    <w:pPr>
      <w:suppressAutoHyphens/>
      <w:autoSpaceDE w:val="0"/>
      <w:spacing w:after="0" w:line="240" w:lineRule="auto"/>
      <w:ind w:firstLine="720"/>
    </w:pPr>
    <w:rPr>
      <w:rFonts w:ascii="Arial" w:eastAsia="Arial" w:hAnsi="Arial" w:cs="Arial"/>
      <w:sz w:val="20"/>
      <w:szCs w:val="20"/>
      <w:lang w:eastAsia="ar-SA"/>
    </w:rPr>
  </w:style>
  <w:style w:type="paragraph" w:styleId="a3">
    <w:name w:val="Body Text Indent"/>
    <w:basedOn w:val="a"/>
    <w:link w:val="a4"/>
    <w:uiPriority w:val="99"/>
    <w:rsid w:val="00B52445"/>
    <w:pPr>
      <w:spacing w:after="120"/>
      <w:ind w:left="283"/>
    </w:pPr>
  </w:style>
  <w:style w:type="character" w:customStyle="1" w:styleId="a4">
    <w:name w:val="Основной текст с отступом Знак"/>
    <w:basedOn w:val="a0"/>
    <w:link w:val="a3"/>
    <w:uiPriority w:val="99"/>
    <w:rsid w:val="00B52445"/>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B52445"/>
    <w:pPr>
      <w:spacing w:after="120" w:line="480" w:lineRule="auto"/>
    </w:pPr>
  </w:style>
  <w:style w:type="character" w:customStyle="1" w:styleId="20">
    <w:name w:val="Основной текст 2 Знак"/>
    <w:basedOn w:val="a0"/>
    <w:link w:val="2"/>
    <w:uiPriority w:val="99"/>
    <w:rsid w:val="00B52445"/>
    <w:rPr>
      <w:rFonts w:ascii="Times New Roman" w:eastAsia="Times New Roman" w:hAnsi="Times New Roman" w:cs="Times New Roman"/>
      <w:sz w:val="24"/>
      <w:szCs w:val="24"/>
      <w:lang w:eastAsia="ru-RU"/>
    </w:rPr>
  </w:style>
  <w:style w:type="paragraph" w:customStyle="1" w:styleId="FORMATTEXT">
    <w:name w:val=".FORMATTEXT"/>
    <w:rsid w:val="00FA14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Normal (Web)"/>
    <w:basedOn w:val="a"/>
    <w:rsid w:val="000B6CC2"/>
    <w:pPr>
      <w:spacing w:before="166" w:after="166"/>
    </w:pPr>
    <w:rPr>
      <w:rFonts w:ascii="Tahoma" w:hAnsi="Tahoma" w:cs="Tahoma"/>
      <w:color w:val="4D4D4D"/>
      <w:sz w:val="18"/>
      <w:szCs w:val="18"/>
    </w:rPr>
  </w:style>
  <w:style w:type="paragraph" w:styleId="a6">
    <w:name w:val="Balloon Text"/>
    <w:basedOn w:val="a"/>
    <w:link w:val="a7"/>
    <w:uiPriority w:val="99"/>
    <w:semiHidden/>
    <w:unhideWhenUsed/>
    <w:rsid w:val="006A0B24"/>
    <w:rPr>
      <w:rFonts w:ascii="Tahoma" w:hAnsi="Tahoma" w:cs="Tahoma"/>
      <w:sz w:val="16"/>
      <w:szCs w:val="16"/>
    </w:rPr>
  </w:style>
  <w:style w:type="character" w:customStyle="1" w:styleId="a7">
    <w:name w:val="Текст выноски Знак"/>
    <w:basedOn w:val="a0"/>
    <w:link w:val="a6"/>
    <w:uiPriority w:val="99"/>
    <w:semiHidden/>
    <w:rsid w:val="006A0B24"/>
    <w:rPr>
      <w:rFonts w:ascii="Tahoma" w:eastAsia="Times New Roman" w:hAnsi="Tahoma" w:cs="Tahoma"/>
      <w:sz w:val="16"/>
      <w:szCs w:val="16"/>
      <w:lang w:eastAsia="ru-RU"/>
    </w:rPr>
  </w:style>
  <w:style w:type="character" w:styleId="a8">
    <w:name w:val="Hyperlink"/>
    <w:basedOn w:val="a0"/>
    <w:uiPriority w:val="99"/>
    <w:unhideWhenUsed/>
    <w:rsid w:val="00B27BE0"/>
    <w:rPr>
      <w:color w:val="0000FF"/>
      <w:u w:val="single"/>
    </w:rPr>
  </w:style>
  <w:style w:type="paragraph" w:styleId="a9">
    <w:name w:val="List Paragraph"/>
    <w:basedOn w:val="a"/>
    <w:link w:val="aa"/>
    <w:uiPriority w:val="34"/>
    <w:qFormat/>
    <w:rsid w:val="00D82DE1"/>
    <w:pPr>
      <w:ind w:left="720"/>
      <w:contextualSpacing/>
    </w:pPr>
  </w:style>
  <w:style w:type="character" w:customStyle="1" w:styleId="aa">
    <w:name w:val="Абзац списка Знак"/>
    <w:basedOn w:val="a0"/>
    <w:link w:val="a9"/>
    <w:uiPriority w:val="34"/>
    <w:rsid w:val="004D2BAF"/>
    <w:rPr>
      <w:rFonts w:ascii="Times New Roman" w:eastAsia="Times New Roman" w:hAnsi="Times New Roman" w:cs="Times New Roman"/>
      <w:sz w:val="24"/>
      <w:szCs w:val="24"/>
      <w:lang w:eastAsia="ru-RU"/>
    </w:rPr>
  </w:style>
  <w:style w:type="paragraph" w:customStyle="1" w:styleId="ab">
    <w:name w:val="Адресат"/>
    <w:basedOn w:val="a"/>
    <w:rsid w:val="006F7229"/>
    <w:pPr>
      <w:spacing w:before="120"/>
    </w:pPr>
    <w:rPr>
      <w:b/>
      <w:sz w:val="26"/>
    </w:rPr>
  </w:style>
  <w:style w:type="paragraph" w:styleId="ac">
    <w:name w:val="No Spacing"/>
    <w:uiPriority w:val="1"/>
    <w:qFormat/>
    <w:rsid w:val="009A2F9B"/>
    <w:pPr>
      <w:spacing w:after="0" w:line="240" w:lineRule="auto"/>
    </w:pPr>
  </w:style>
</w:styles>
</file>

<file path=word/webSettings.xml><?xml version="1.0" encoding="utf-8"?>
<w:webSettings xmlns:r="http://schemas.openxmlformats.org/officeDocument/2006/relationships" xmlns:w="http://schemas.openxmlformats.org/wordprocessingml/2006/main">
  <w:divs>
    <w:div w:id="557789047">
      <w:bodyDiv w:val="1"/>
      <w:marLeft w:val="0"/>
      <w:marRight w:val="0"/>
      <w:marTop w:val="0"/>
      <w:marBottom w:val="0"/>
      <w:divBdr>
        <w:top w:val="none" w:sz="0" w:space="0" w:color="auto"/>
        <w:left w:val="none" w:sz="0" w:space="0" w:color="auto"/>
        <w:bottom w:val="none" w:sz="0" w:space="0" w:color="auto"/>
        <w:right w:val="none" w:sz="0" w:space="0" w:color="auto"/>
      </w:divBdr>
    </w:div>
    <w:div w:id="107396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2E0642A9DDEEA3E5383292E831DD7CB2882013FD0603BC8D36DA180500186634E4D26EE0390EC48635B4625F6FEI6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0C019-8BDF-4EB1-95E3-895F5C3F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506</Words>
  <Characters>2889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Росреестра по Томской области</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nikituktm</dc:creator>
  <cp:lastModifiedBy>ai.shiyanova</cp:lastModifiedBy>
  <cp:revision>13</cp:revision>
  <cp:lastPrinted>2022-08-15T05:29:00Z</cp:lastPrinted>
  <dcterms:created xsi:type="dcterms:W3CDTF">2022-08-22T04:06:00Z</dcterms:created>
  <dcterms:modified xsi:type="dcterms:W3CDTF">2022-09-05T02:58:00Z</dcterms:modified>
</cp:coreProperties>
</file>