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C3" w:rsidRDefault="00F726C3" w:rsidP="00F726C3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6C3" w:rsidRDefault="00F726C3" w:rsidP="00F726C3">
      <w:pPr>
        <w:pStyle w:val="a8"/>
      </w:pPr>
    </w:p>
    <w:p w:rsidR="00F726C3" w:rsidRPr="00CB3098" w:rsidRDefault="00F726C3" w:rsidP="00F726C3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4079D5" w:rsidRDefault="004079D5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C12334" w:rsidRPr="00E6768C" w:rsidRDefault="00FF5F01" w:rsidP="00FF5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июля 2022 года на территории Томской области </w:t>
      </w:r>
      <w:r w:rsidR="00C12334" w:rsidRPr="00E6768C">
        <w:rPr>
          <w:b/>
          <w:sz w:val="28"/>
          <w:szCs w:val="28"/>
        </w:rPr>
        <w:t>меняется поряд</w:t>
      </w:r>
      <w:r>
        <w:rPr>
          <w:b/>
          <w:sz w:val="28"/>
          <w:szCs w:val="28"/>
        </w:rPr>
        <w:t>о</w:t>
      </w:r>
      <w:r w:rsidR="00C12334" w:rsidRPr="00E6768C">
        <w:rPr>
          <w:b/>
          <w:sz w:val="28"/>
          <w:szCs w:val="28"/>
        </w:rPr>
        <w:t>к оспаривания кадастровой стоимости</w:t>
      </w:r>
    </w:p>
    <w:p w:rsidR="00FF5F01" w:rsidRDefault="00FF5F01" w:rsidP="00FF5F01">
      <w:pPr>
        <w:ind w:firstLine="708"/>
        <w:jc w:val="both"/>
        <w:rPr>
          <w:sz w:val="28"/>
          <w:szCs w:val="28"/>
        </w:rPr>
      </w:pPr>
    </w:p>
    <w:p w:rsidR="00C12334" w:rsidRDefault="00C12334" w:rsidP="00FF5F01">
      <w:pPr>
        <w:ind w:firstLine="708"/>
        <w:jc w:val="both"/>
        <w:rPr>
          <w:sz w:val="28"/>
          <w:szCs w:val="28"/>
        </w:rPr>
      </w:pPr>
      <w:r w:rsidRPr="00E6768C">
        <w:rPr>
          <w:sz w:val="28"/>
          <w:szCs w:val="28"/>
        </w:rPr>
        <w:t xml:space="preserve">На территории Томской области с 1 июля 2022 года вводится новый досудебный порядок урегулирования споров о величине кадастровой стоимости объектов недвижимости в соответствии с положениями статьи 22.1 </w:t>
      </w:r>
      <w:r w:rsidR="00455D30" w:rsidRPr="00E6768C">
        <w:rPr>
          <w:sz w:val="28"/>
          <w:szCs w:val="28"/>
        </w:rPr>
        <w:t>Федеральн</w:t>
      </w:r>
      <w:r w:rsidR="00455D30">
        <w:rPr>
          <w:sz w:val="28"/>
          <w:szCs w:val="28"/>
        </w:rPr>
        <w:t>ого</w:t>
      </w:r>
      <w:r w:rsidR="00455D30" w:rsidRPr="00E6768C">
        <w:rPr>
          <w:sz w:val="28"/>
          <w:szCs w:val="28"/>
        </w:rPr>
        <w:t xml:space="preserve"> закон</w:t>
      </w:r>
      <w:r w:rsidR="00455D30">
        <w:rPr>
          <w:sz w:val="28"/>
          <w:szCs w:val="28"/>
        </w:rPr>
        <w:t>а</w:t>
      </w:r>
      <w:r w:rsidR="00455D30" w:rsidRPr="00E6768C">
        <w:rPr>
          <w:sz w:val="28"/>
          <w:szCs w:val="28"/>
        </w:rPr>
        <w:t xml:space="preserve"> от 03.07.2016 № 237-ФЗ «О государственной кадастровой оценке»</w:t>
      </w:r>
      <w:r w:rsidRPr="00E6768C">
        <w:rPr>
          <w:sz w:val="28"/>
          <w:szCs w:val="28"/>
        </w:rPr>
        <w:t>.</w:t>
      </w:r>
      <w:r>
        <w:rPr>
          <w:sz w:val="28"/>
          <w:szCs w:val="28"/>
        </w:rPr>
        <w:t xml:space="preserve"> Дата перехода</w:t>
      </w:r>
      <w:r w:rsidR="004079D5">
        <w:rPr>
          <w:sz w:val="28"/>
          <w:szCs w:val="28"/>
        </w:rPr>
        <w:t xml:space="preserve"> </w:t>
      </w:r>
      <w:r w:rsidRPr="00E6768C">
        <w:rPr>
          <w:sz w:val="28"/>
          <w:szCs w:val="28"/>
        </w:rPr>
        <w:t>установлена Постановлением Администрации Томской области от 24.03.2022 № 102а.</w:t>
      </w:r>
    </w:p>
    <w:p w:rsidR="00E36E02" w:rsidRPr="00E6768C" w:rsidRDefault="00E36E02" w:rsidP="00E36E02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8C">
        <w:rPr>
          <w:sz w:val="28"/>
          <w:szCs w:val="28"/>
        </w:rPr>
        <w:t xml:space="preserve">аявления заинтересованных лиц об установлении кадастровой стоимости </w:t>
      </w:r>
      <w:r w:rsidR="00A33ACA">
        <w:rPr>
          <w:sz w:val="28"/>
          <w:szCs w:val="28"/>
        </w:rPr>
        <w:t>и земельных участков и объектов капитального строительства</w:t>
      </w:r>
      <w:r w:rsidRPr="00E6768C">
        <w:rPr>
          <w:sz w:val="28"/>
          <w:szCs w:val="28"/>
        </w:rPr>
        <w:t xml:space="preserve"> в размере их рыночной стоимости, в случае если кадастровая стоимость затрагивает права или обязанност</w:t>
      </w:r>
      <w:r>
        <w:rPr>
          <w:sz w:val="28"/>
          <w:szCs w:val="28"/>
        </w:rPr>
        <w:t xml:space="preserve">и этих лиц, теперь будут рассматриваться бюджетными учреждениями, </w:t>
      </w:r>
      <w:r w:rsidRPr="00E6768C">
        <w:rPr>
          <w:sz w:val="28"/>
          <w:szCs w:val="28"/>
        </w:rPr>
        <w:t>определившим</w:t>
      </w:r>
      <w:r>
        <w:rPr>
          <w:sz w:val="28"/>
          <w:szCs w:val="28"/>
        </w:rPr>
        <w:t>и</w:t>
      </w:r>
      <w:r w:rsidRPr="00E6768C">
        <w:rPr>
          <w:sz w:val="28"/>
          <w:szCs w:val="28"/>
        </w:rPr>
        <w:t xml:space="preserve"> кадастровую стоимость.</w:t>
      </w:r>
      <w:r>
        <w:rPr>
          <w:sz w:val="28"/>
          <w:szCs w:val="28"/>
        </w:rPr>
        <w:t xml:space="preserve"> На территории Томской области таким учреждением является ОГБУ «Томский областной центр инвентаризации и кадастра».</w:t>
      </w:r>
      <w:r w:rsidR="00D25867">
        <w:rPr>
          <w:sz w:val="28"/>
          <w:szCs w:val="28"/>
        </w:rPr>
        <w:t xml:space="preserve"> </w:t>
      </w:r>
      <w:r w:rsidR="00D25867" w:rsidRPr="00E6768C">
        <w:rPr>
          <w:sz w:val="28"/>
          <w:szCs w:val="28"/>
        </w:rPr>
        <w:t>Целью является возможность бюджетного учреждения большую часть споров решать в досудебном порядке</w:t>
      </w:r>
      <w:r w:rsidR="00D25867">
        <w:rPr>
          <w:sz w:val="28"/>
          <w:szCs w:val="28"/>
        </w:rPr>
        <w:t>.</w:t>
      </w:r>
    </w:p>
    <w:p w:rsidR="00DE085D" w:rsidRDefault="00DE085D" w:rsidP="00A33ACA">
      <w:pPr>
        <w:spacing w:after="120"/>
        <w:ind w:firstLine="709"/>
        <w:jc w:val="both"/>
        <w:rPr>
          <w:sz w:val="28"/>
          <w:szCs w:val="28"/>
        </w:rPr>
      </w:pPr>
      <w:r w:rsidRPr="00455D30">
        <w:rPr>
          <w:sz w:val="28"/>
          <w:szCs w:val="28"/>
        </w:rPr>
        <w:t xml:space="preserve">До 30 июня 2022 года включительно в Томской области действует порядок </w:t>
      </w:r>
      <w:r w:rsidR="005B6B33" w:rsidRPr="00455D30">
        <w:rPr>
          <w:sz w:val="28"/>
          <w:szCs w:val="28"/>
        </w:rPr>
        <w:t>оспар</w:t>
      </w:r>
      <w:r w:rsidR="00A33ACA">
        <w:rPr>
          <w:sz w:val="28"/>
          <w:szCs w:val="28"/>
        </w:rPr>
        <w:t xml:space="preserve">ивания кадастровой стоимости в </w:t>
      </w:r>
      <w:r w:rsidR="00291A1A">
        <w:rPr>
          <w:sz w:val="28"/>
          <w:szCs w:val="28"/>
        </w:rPr>
        <w:t>к</w:t>
      </w:r>
      <w:r w:rsidR="005B6B33" w:rsidRPr="00455D30">
        <w:rPr>
          <w:sz w:val="28"/>
          <w:szCs w:val="28"/>
        </w:rPr>
        <w:t>омисси</w:t>
      </w:r>
      <w:r w:rsidR="00D25867">
        <w:rPr>
          <w:sz w:val="28"/>
          <w:szCs w:val="28"/>
        </w:rPr>
        <w:t>ях</w:t>
      </w:r>
      <w:r w:rsidR="005B6B33" w:rsidRPr="00455D30">
        <w:rPr>
          <w:sz w:val="28"/>
          <w:szCs w:val="28"/>
        </w:rPr>
        <w:t xml:space="preserve"> по рассмотрению споров о результатах определения кадастровой стоимости, либо в суде.</w:t>
      </w:r>
    </w:p>
    <w:p w:rsidR="00A33ACA" w:rsidRPr="00455D30" w:rsidRDefault="00A33ACA" w:rsidP="004079D5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до 30 июня 2022 года продолжают работу </w:t>
      </w:r>
      <w:r w:rsidR="00DD0752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по рассмотрению споров </w:t>
      </w:r>
      <w:r w:rsidRPr="00455D30">
        <w:rPr>
          <w:sz w:val="28"/>
          <w:szCs w:val="28"/>
        </w:rPr>
        <w:t xml:space="preserve">о результатах определения кадастровой стоимости </w:t>
      </w:r>
      <w:r w:rsidRPr="00287EC9">
        <w:rPr>
          <w:sz w:val="28"/>
          <w:szCs w:val="28"/>
        </w:rPr>
        <w:t xml:space="preserve">при Управлении </w:t>
      </w:r>
      <w:proofErr w:type="spellStart"/>
      <w:r w:rsidRPr="00287EC9">
        <w:rPr>
          <w:sz w:val="28"/>
          <w:szCs w:val="28"/>
        </w:rPr>
        <w:t>Росреестра</w:t>
      </w:r>
      <w:proofErr w:type="spellEnd"/>
      <w:r w:rsidRPr="00287EC9">
        <w:rPr>
          <w:sz w:val="28"/>
          <w:szCs w:val="28"/>
        </w:rPr>
        <w:t xml:space="preserve"> по Томской области</w:t>
      </w:r>
      <w:r w:rsidRPr="00455D30">
        <w:rPr>
          <w:sz w:val="28"/>
          <w:szCs w:val="28"/>
        </w:rPr>
        <w:t xml:space="preserve"> </w:t>
      </w:r>
      <w:r w:rsidRPr="009E0176">
        <w:rPr>
          <w:sz w:val="28"/>
          <w:szCs w:val="28"/>
        </w:rPr>
        <w:t xml:space="preserve"> </w:t>
      </w:r>
      <w:r w:rsidR="00297ABE">
        <w:rPr>
          <w:sz w:val="28"/>
          <w:szCs w:val="28"/>
        </w:rPr>
        <w:t xml:space="preserve">и </w:t>
      </w:r>
      <w:r w:rsidR="00DD0752">
        <w:rPr>
          <w:sz w:val="28"/>
          <w:szCs w:val="28"/>
        </w:rPr>
        <w:t>К</w:t>
      </w:r>
      <w:bookmarkStart w:id="0" w:name="_GoBack"/>
      <w:bookmarkEnd w:id="0"/>
      <w:r w:rsidR="00297ABE" w:rsidRPr="003A5DBA">
        <w:rPr>
          <w:sz w:val="28"/>
          <w:szCs w:val="28"/>
        </w:rPr>
        <w:t xml:space="preserve">омиссия по рассмотрению споров о результатах определения кадастровой стоимости, </w:t>
      </w:r>
      <w:r w:rsidR="00297ABE">
        <w:rPr>
          <w:sz w:val="28"/>
          <w:szCs w:val="28"/>
        </w:rPr>
        <w:t>созданная при Департаменте по управлению государственной собственностью.</w:t>
      </w:r>
    </w:p>
    <w:p w:rsidR="006C0610" w:rsidRDefault="00117D7A" w:rsidP="00407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0610">
        <w:rPr>
          <w:sz w:val="28"/>
          <w:szCs w:val="28"/>
        </w:rPr>
        <w:t xml:space="preserve">В </w:t>
      </w:r>
      <w:r w:rsidR="00455D30" w:rsidRPr="00455D30">
        <w:rPr>
          <w:sz w:val="28"/>
          <w:szCs w:val="28"/>
        </w:rPr>
        <w:t xml:space="preserve">комиссии по рассмотрению споров о результатах определения кадастровой стоимости </w:t>
      </w:r>
      <w:r w:rsidR="00455D30" w:rsidRPr="00287EC9">
        <w:rPr>
          <w:sz w:val="28"/>
          <w:szCs w:val="28"/>
        </w:rPr>
        <w:t xml:space="preserve">при Управлении </w:t>
      </w:r>
      <w:proofErr w:type="spellStart"/>
      <w:r w:rsidR="00455D30" w:rsidRPr="00287EC9">
        <w:rPr>
          <w:sz w:val="28"/>
          <w:szCs w:val="28"/>
        </w:rPr>
        <w:t>Росреестра</w:t>
      </w:r>
      <w:proofErr w:type="spellEnd"/>
      <w:r w:rsidR="00455D30" w:rsidRPr="00287EC9">
        <w:rPr>
          <w:sz w:val="28"/>
          <w:szCs w:val="28"/>
        </w:rPr>
        <w:t xml:space="preserve"> по Томской области</w:t>
      </w:r>
      <w:r w:rsidR="00455D30" w:rsidRPr="00455D30">
        <w:rPr>
          <w:sz w:val="28"/>
          <w:szCs w:val="28"/>
        </w:rPr>
        <w:t xml:space="preserve"> </w:t>
      </w:r>
      <w:r w:rsidR="00455D30" w:rsidRPr="009E0176">
        <w:rPr>
          <w:sz w:val="28"/>
          <w:szCs w:val="28"/>
        </w:rPr>
        <w:t xml:space="preserve"> </w:t>
      </w:r>
      <w:r w:rsidR="006C0610" w:rsidRPr="009E0176">
        <w:rPr>
          <w:sz w:val="28"/>
          <w:szCs w:val="28"/>
        </w:rPr>
        <w:t xml:space="preserve">у заинтересованных лиц существует возможность пересмотреть кадастровую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="006C0610" w:rsidRPr="009A5DEB">
        <w:rPr>
          <w:sz w:val="28"/>
          <w:szCs w:val="28"/>
        </w:rPr>
        <w:t>итогам</w:t>
      </w:r>
      <w:r w:rsidR="006C0610" w:rsidRPr="009E0176">
        <w:rPr>
          <w:sz w:val="28"/>
          <w:szCs w:val="28"/>
        </w:rPr>
        <w:t xml:space="preserve"> проведения государственной кадастровой оценки 2014 года</w:t>
      </w:r>
      <w:r w:rsidR="006C0610">
        <w:rPr>
          <w:sz w:val="28"/>
          <w:szCs w:val="28"/>
        </w:rPr>
        <w:t>.</w:t>
      </w:r>
    </w:p>
    <w:p w:rsidR="006C0610" w:rsidRDefault="006C0610" w:rsidP="004079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4D307A">
        <w:rPr>
          <w:sz w:val="28"/>
          <w:szCs w:val="28"/>
        </w:rPr>
        <w:t>нформация о работе</w:t>
      </w:r>
      <w:r>
        <w:rPr>
          <w:sz w:val="28"/>
          <w:szCs w:val="28"/>
        </w:rPr>
        <w:t xml:space="preserve"> комиссии</w:t>
      </w:r>
      <w:r w:rsidRPr="004D307A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формы заявлений о пересмотре кадастровой стоимости, </w:t>
      </w:r>
      <w:r w:rsidRPr="004D307A">
        <w:rPr>
          <w:sz w:val="28"/>
          <w:szCs w:val="28"/>
        </w:rPr>
        <w:t>протоколы заседани</w:t>
      </w:r>
      <w:r>
        <w:rPr>
          <w:sz w:val="28"/>
          <w:szCs w:val="28"/>
        </w:rPr>
        <w:t>й комиссии</w:t>
      </w:r>
      <w:r w:rsidRPr="004D307A">
        <w:rPr>
          <w:sz w:val="28"/>
          <w:szCs w:val="28"/>
        </w:rPr>
        <w:t xml:space="preserve"> и принятые решения </w:t>
      </w:r>
      <w:r w:rsidRPr="005F34AC">
        <w:rPr>
          <w:sz w:val="28"/>
          <w:szCs w:val="28"/>
        </w:rPr>
        <w:t xml:space="preserve">размещены на официальном сайте </w:t>
      </w:r>
      <w:proofErr w:type="spellStart"/>
      <w:r w:rsidRPr="005F34AC">
        <w:rPr>
          <w:sz w:val="28"/>
          <w:szCs w:val="28"/>
        </w:rPr>
        <w:t>Росреестра</w:t>
      </w:r>
      <w:proofErr w:type="spellEnd"/>
      <w:r w:rsidRPr="005F34AC">
        <w:rPr>
          <w:sz w:val="28"/>
          <w:szCs w:val="28"/>
        </w:rPr>
        <w:t xml:space="preserve">  по адресу: http://</w:t>
      </w:r>
      <w:r w:rsidRPr="005F34AC">
        <w:t xml:space="preserve"> </w:t>
      </w:r>
      <w:r w:rsidRPr="005F34AC">
        <w:rPr>
          <w:sz w:val="28"/>
          <w:szCs w:val="28"/>
        </w:rPr>
        <w:t>rosreestr.gov.ru в региональном блоке Томской области.</w:t>
      </w:r>
    </w:p>
    <w:p w:rsidR="008F235D" w:rsidRDefault="00054008" w:rsidP="00407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C0610" w:rsidRPr="003A5DBA">
        <w:rPr>
          <w:sz w:val="28"/>
          <w:szCs w:val="28"/>
        </w:rPr>
        <w:t xml:space="preserve">омиссия по рассмотрению споров о результатах определения кадастровой стоимости, </w:t>
      </w:r>
      <w:r>
        <w:rPr>
          <w:sz w:val="28"/>
          <w:szCs w:val="28"/>
        </w:rPr>
        <w:t xml:space="preserve">созданная при Департаменте по управлению государственной </w:t>
      </w:r>
      <w:r>
        <w:rPr>
          <w:sz w:val="28"/>
          <w:szCs w:val="28"/>
        </w:rPr>
        <w:lastRenderedPageBreak/>
        <w:t xml:space="preserve">собственностью, </w:t>
      </w:r>
      <w:r w:rsidR="006C0610" w:rsidRPr="003A5DBA">
        <w:rPr>
          <w:sz w:val="28"/>
          <w:szCs w:val="28"/>
        </w:rPr>
        <w:t xml:space="preserve">рассматривает заявления об оспаривании результатов определения кадастровой стоимости объектов капитального строительства, помещений, </w:t>
      </w:r>
      <w:proofErr w:type="spellStart"/>
      <w:r w:rsidR="006C0610" w:rsidRPr="003A5DBA">
        <w:rPr>
          <w:sz w:val="28"/>
          <w:szCs w:val="28"/>
        </w:rPr>
        <w:t>машино-мест</w:t>
      </w:r>
      <w:proofErr w:type="spellEnd"/>
      <w:r w:rsidR="006C0610" w:rsidRPr="003A5DBA">
        <w:rPr>
          <w:sz w:val="28"/>
          <w:szCs w:val="28"/>
        </w:rPr>
        <w:t xml:space="preserve"> и иных видов объектов недвижимости</w:t>
      </w:r>
      <w:r w:rsidR="006C0610">
        <w:rPr>
          <w:sz w:val="28"/>
          <w:szCs w:val="28"/>
        </w:rPr>
        <w:t>, полученных по итогам проведения государственной кадастровой оценки в 2019 году</w:t>
      </w:r>
      <w:r>
        <w:rPr>
          <w:sz w:val="28"/>
          <w:szCs w:val="28"/>
        </w:rPr>
        <w:t>.</w:t>
      </w:r>
      <w:r w:rsidR="006C0610">
        <w:rPr>
          <w:sz w:val="28"/>
          <w:szCs w:val="28"/>
        </w:rPr>
        <w:t xml:space="preserve"> </w:t>
      </w:r>
    </w:p>
    <w:p w:rsidR="00832262" w:rsidRPr="00850CC3" w:rsidRDefault="00832262" w:rsidP="00832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комиссии,  </w:t>
      </w:r>
      <w:r w:rsidRPr="004D307A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форма заявления об оспаривании, протоколы заседаний и принятые решения размещены на официальном сайте </w:t>
      </w:r>
      <w:r w:rsidRPr="003637B0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3637B0">
        <w:rPr>
          <w:sz w:val="28"/>
          <w:szCs w:val="28"/>
        </w:rPr>
        <w:t xml:space="preserve"> по управлению государственной собственностью Томской области </w:t>
      </w:r>
      <w:r w:rsidR="004079D5">
        <w:rPr>
          <w:sz w:val="28"/>
          <w:szCs w:val="28"/>
        </w:rPr>
        <w:t>в разделе «Кадастровая оценка»</w:t>
      </w:r>
      <w:r w:rsidRPr="00850CC3">
        <w:rPr>
          <w:sz w:val="28"/>
          <w:szCs w:val="28"/>
        </w:rPr>
        <w:t xml:space="preserve">. </w:t>
      </w:r>
    </w:p>
    <w:p w:rsidR="005B6B33" w:rsidRDefault="00514768" w:rsidP="00F07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заявления</w:t>
      </w:r>
      <w:r w:rsidR="00D25867">
        <w:rPr>
          <w:sz w:val="28"/>
          <w:szCs w:val="28"/>
        </w:rPr>
        <w:t xml:space="preserve"> о пересмотре  кадастровой стоимости</w:t>
      </w:r>
      <w:r>
        <w:rPr>
          <w:sz w:val="28"/>
          <w:szCs w:val="28"/>
        </w:rPr>
        <w:t xml:space="preserve">, </w:t>
      </w:r>
      <w:r w:rsidR="00E36E02">
        <w:rPr>
          <w:sz w:val="28"/>
          <w:szCs w:val="28"/>
        </w:rPr>
        <w:t xml:space="preserve">направленные в </w:t>
      </w:r>
      <w:r w:rsidR="00A33ACA">
        <w:rPr>
          <w:sz w:val="28"/>
          <w:szCs w:val="28"/>
        </w:rPr>
        <w:t xml:space="preserve">указанные </w:t>
      </w:r>
      <w:r w:rsidR="00E36E0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до 30 июня 2022 года</w:t>
      </w:r>
      <w:r w:rsidR="00E36E02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</w:t>
      </w:r>
      <w:r w:rsidR="00D25867">
        <w:rPr>
          <w:sz w:val="28"/>
          <w:szCs w:val="28"/>
        </w:rPr>
        <w:t xml:space="preserve">ими </w:t>
      </w:r>
      <w:r>
        <w:rPr>
          <w:sz w:val="28"/>
          <w:szCs w:val="28"/>
        </w:rPr>
        <w:t>рассмотрены</w:t>
      </w:r>
      <w:r w:rsidR="00D25867">
        <w:rPr>
          <w:sz w:val="28"/>
          <w:szCs w:val="28"/>
        </w:rPr>
        <w:t>.</w:t>
      </w:r>
    </w:p>
    <w:p w:rsidR="00F726C3" w:rsidRDefault="00F726C3" w:rsidP="00F72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6C3" w:rsidRDefault="00F726C3" w:rsidP="00F726C3">
      <w:pPr>
        <w:spacing w:before="21" w:after="21"/>
        <w:ind w:right="42"/>
        <w:jc w:val="both"/>
        <w:rPr>
          <w:sz w:val="28"/>
          <w:szCs w:val="28"/>
        </w:rPr>
      </w:pPr>
    </w:p>
    <w:p w:rsidR="00F726C3" w:rsidRDefault="00F726C3" w:rsidP="00F726C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специалист-эксперт</w:t>
      </w:r>
    </w:p>
    <w:p w:rsidR="00F726C3" w:rsidRDefault="00F726C3" w:rsidP="00F726C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землеустройства и мониторинга </w:t>
      </w:r>
    </w:p>
    <w:p w:rsidR="00F726C3" w:rsidRDefault="00F726C3" w:rsidP="00F726C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земель,  кадастровой оценки недвижимости,</w:t>
      </w:r>
    </w:p>
    <w:p w:rsidR="00F726C3" w:rsidRDefault="00F726C3" w:rsidP="00F726C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геодезии и картографии                </w:t>
      </w:r>
      <w:r w:rsidRPr="009B4D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</w:t>
      </w:r>
    </w:p>
    <w:p w:rsidR="00F726C3" w:rsidRDefault="00F726C3" w:rsidP="00F726C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 по Томской области</w:t>
      </w:r>
    </w:p>
    <w:p w:rsidR="00F726C3" w:rsidRDefault="00F726C3" w:rsidP="00F726C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Елена Сапогова</w:t>
      </w:r>
    </w:p>
    <w:p w:rsidR="00F726C3" w:rsidRPr="003A7DC8" w:rsidRDefault="00F726C3" w:rsidP="00F72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726C3" w:rsidRPr="003A7DC8" w:rsidSect="00117D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BA"/>
    <w:rsid w:val="00054008"/>
    <w:rsid w:val="000874E2"/>
    <w:rsid w:val="000924AA"/>
    <w:rsid w:val="000B6CEA"/>
    <w:rsid w:val="000B7ED6"/>
    <w:rsid w:val="000F3898"/>
    <w:rsid w:val="00117D7A"/>
    <w:rsid w:val="00154954"/>
    <w:rsid w:val="0017473E"/>
    <w:rsid w:val="001953C3"/>
    <w:rsid w:val="001B7A00"/>
    <w:rsid w:val="001F22C0"/>
    <w:rsid w:val="001F3B9D"/>
    <w:rsid w:val="0022461D"/>
    <w:rsid w:val="002579DE"/>
    <w:rsid w:val="00291A1A"/>
    <w:rsid w:val="00297ABE"/>
    <w:rsid w:val="002C7A80"/>
    <w:rsid w:val="00300CAD"/>
    <w:rsid w:val="0034667E"/>
    <w:rsid w:val="003A7DC8"/>
    <w:rsid w:val="003B72A9"/>
    <w:rsid w:val="003F402A"/>
    <w:rsid w:val="0040463B"/>
    <w:rsid w:val="004079D5"/>
    <w:rsid w:val="00430766"/>
    <w:rsid w:val="00440DBA"/>
    <w:rsid w:val="00455D30"/>
    <w:rsid w:val="004C5D99"/>
    <w:rsid w:val="004C762D"/>
    <w:rsid w:val="004E42BA"/>
    <w:rsid w:val="0050587B"/>
    <w:rsid w:val="00514768"/>
    <w:rsid w:val="00521E8D"/>
    <w:rsid w:val="00556EDE"/>
    <w:rsid w:val="005B0354"/>
    <w:rsid w:val="005B6B33"/>
    <w:rsid w:val="005C22FC"/>
    <w:rsid w:val="00606222"/>
    <w:rsid w:val="00683969"/>
    <w:rsid w:val="00691CCC"/>
    <w:rsid w:val="00696322"/>
    <w:rsid w:val="006A4AAE"/>
    <w:rsid w:val="006C0610"/>
    <w:rsid w:val="006C2CD1"/>
    <w:rsid w:val="0070660D"/>
    <w:rsid w:val="007408D6"/>
    <w:rsid w:val="00755A5A"/>
    <w:rsid w:val="0079637B"/>
    <w:rsid w:val="007A5C07"/>
    <w:rsid w:val="00832262"/>
    <w:rsid w:val="008427FF"/>
    <w:rsid w:val="00886268"/>
    <w:rsid w:val="00886A4B"/>
    <w:rsid w:val="008B4CDD"/>
    <w:rsid w:val="008C2BEC"/>
    <w:rsid w:val="008C7C1C"/>
    <w:rsid w:val="008E1613"/>
    <w:rsid w:val="008F235D"/>
    <w:rsid w:val="008F31BF"/>
    <w:rsid w:val="0090628E"/>
    <w:rsid w:val="0098663A"/>
    <w:rsid w:val="00995458"/>
    <w:rsid w:val="0099587F"/>
    <w:rsid w:val="00A33ACA"/>
    <w:rsid w:val="00A77D55"/>
    <w:rsid w:val="00A8670D"/>
    <w:rsid w:val="00AB20B7"/>
    <w:rsid w:val="00AC1506"/>
    <w:rsid w:val="00AF6F45"/>
    <w:rsid w:val="00B02482"/>
    <w:rsid w:val="00B14BF8"/>
    <w:rsid w:val="00B35120"/>
    <w:rsid w:val="00B47C4B"/>
    <w:rsid w:val="00B926F8"/>
    <w:rsid w:val="00BC2F68"/>
    <w:rsid w:val="00BF3249"/>
    <w:rsid w:val="00C12334"/>
    <w:rsid w:val="00D25867"/>
    <w:rsid w:val="00D42257"/>
    <w:rsid w:val="00D430CB"/>
    <w:rsid w:val="00D909F0"/>
    <w:rsid w:val="00D92FBD"/>
    <w:rsid w:val="00DD0752"/>
    <w:rsid w:val="00DD6E9C"/>
    <w:rsid w:val="00DE085D"/>
    <w:rsid w:val="00DF1DB9"/>
    <w:rsid w:val="00E072F0"/>
    <w:rsid w:val="00E1298C"/>
    <w:rsid w:val="00E2697C"/>
    <w:rsid w:val="00E36E02"/>
    <w:rsid w:val="00E6768C"/>
    <w:rsid w:val="00E75C15"/>
    <w:rsid w:val="00E760D5"/>
    <w:rsid w:val="00EC2990"/>
    <w:rsid w:val="00EE05A6"/>
    <w:rsid w:val="00EF5F6A"/>
    <w:rsid w:val="00F07812"/>
    <w:rsid w:val="00F42AE4"/>
    <w:rsid w:val="00F625FC"/>
    <w:rsid w:val="00F726C3"/>
    <w:rsid w:val="00FD2E86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079D5"/>
    <w:pPr>
      <w:ind w:left="2268"/>
    </w:pPr>
    <w:rPr>
      <w:sz w:val="26"/>
      <w:szCs w:val="20"/>
      <w:lang w:val="en-US"/>
    </w:rPr>
  </w:style>
  <w:style w:type="paragraph" w:styleId="a8">
    <w:name w:val="No Spacing"/>
    <w:uiPriority w:val="1"/>
    <w:qFormat/>
    <w:rsid w:val="00F72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079D5"/>
    <w:pPr>
      <w:ind w:left="2268"/>
    </w:pPr>
    <w:rPr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ai.shiyanova</cp:lastModifiedBy>
  <cp:revision>41</cp:revision>
  <cp:lastPrinted>2022-06-09T07:08:00Z</cp:lastPrinted>
  <dcterms:created xsi:type="dcterms:W3CDTF">2022-03-11T06:25:00Z</dcterms:created>
  <dcterms:modified xsi:type="dcterms:W3CDTF">2022-06-10T03:25:00Z</dcterms:modified>
</cp:coreProperties>
</file>