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00"/>
        <w:gridCol w:w="4272"/>
      </w:tblGrid>
      <w:tr w:rsidR="005B1E46" w:rsidRPr="003437B7" w:rsidTr="00563E25">
        <w:tc>
          <w:tcPr>
            <w:tcW w:w="5529" w:type="dxa"/>
          </w:tcPr>
          <w:p w:rsidR="005B1E46" w:rsidRPr="003437B7" w:rsidRDefault="00876BEF" w:rsidP="0000076A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>Согласовано:</w:t>
            </w:r>
          </w:p>
          <w:p w:rsidR="00876BEF" w:rsidRPr="003437B7" w:rsidRDefault="00DE25D1" w:rsidP="0000076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Руководитель</w:t>
            </w:r>
            <w:r w:rsidR="00876BEF" w:rsidRPr="003437B7">
              <w:rPr>
                <w:szCs w:val="22"/>
              </w:rPr>
              <w:t xml:space="preserve"> У</w:t>
            </w:r>
            <w:r w:rsidR="00AB3F28" w:rsidRPr="003437B7">
              <w:rPr>
                <w:szCs w:val="22"/>
              </w:rPr>
              <w:t>правления</w:t>
            </w:r>
            <w:r w:rsidR="00876BEF" w:rsidRPr="003437B7">
              <w:rPr>
                <w:szCs w:val="22"/>
              </w:rPr>
              <w:t xml:space="preserve"> </w:t>
            </w:r>
            <w:proofErr w:type="spellStart"/>
            <w:r w:rsidR="00876BEF" w:rsidRPr="003437B7">
              <w:rPr>
                <w:szCs w:val="22"/>
              </w:rPr>
              <w:t>Роспотребнадзора</w:t>
            </w:r>
            <w:proofErr w:type="spellEnd"/>
          </w:p>
          <w:p w:rsidR="00876BEF" w:rsidRPr="003437B7" w:rsidRDefault="00876BEF" w:rsidP="0000076A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>п</w:t>
            </w:r>
            <w:r w:rsidR="00DE25D1">
              <w:rPr>
                <w:szCs w:val="22"/>
              </w:rPr>
              <w:t>о Томской области</w:t>
            </w:r>
          </w:p>
          <w:p w:rsidR="00876BEF" w:rsidRPr="003437B7" w:rsidRDefault="00876BEF" w:rsidP="0000076A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 xml:space="preserve">__________________ </w:t>
            </w:r>
            <w:r w:rsidR="00DE25D1">
              <w:rPr>
                <w:szCs w:val="22"/>
              </w:rPr>
              <w:t>О.Л. Пичугина</w:t>
            </w:r>
          </w:p>
          <w:p w:rsidR="00876BEF" w:rsidRPr="003437B7" w:rsidRDefault="0000076A" w:rsidP="0000076A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>«___»______</w:t>
            </w:r>
            <w:r w:rsidR="00876BEF" w:rsidRPr="003437B7">
              <w:rPr>
                <w:szCs w:val="22"/>
              </w:rPr>
              <w:t>_______20</w:t>
            </w:r>
            <w:r w:rsidRPr="003437B7">
              <w:rPr>
                <w:szCs w:val="22"/>
              </w:rPr>
              <w:t>2</w:t>
            </w:r>
            <w:r w:rsidR="00BC38C6">
              <w:rPr>
                <w:szCs w:val="22"/>
              </w:rPr>
              <w:t>3</w:t>
            </w:r>
            <w:r w:rsidR="00876BEF" w:rsidRPr="003437B7">
              <w:rPr>
                <w:szCs w:val="22"/>
              </w:rPr>
              <w:t>г.</w:t>
            </w:r>
          </w:p>
          <w:p w:rsidR="00876BEF" w:rsidRPr="003437B7" w:rsidRDefault="00876BEF" w:rsidP="0000076A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>срок</w:t>
            </w:r>
            <w:r w:rsidR="00DD660E" w:rsidRPr="003437B7">
              <w:rPr>
                <w:szCs w:val="22"/>
              </w:rPr>
              <w:t xml:space="preserve"> согласования </w:t>
            </w:r>
            <w:r w:rsidRPr="003437B7">
              <w:rPr>
                <w:szCs w:val="22"/>
              </w:rPr>
              <w:t xml:space="preserve">до </w:t>
            </w:r>
          </w:p>
          <w:p w:rsidR="00876BEF" w:rsidRPr="003437B7" w:rsidRDefault="00876BEF" w:rsidP="00BC38C6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>«___»</w:t>
            </w:r>
            <w:r w:rsidR="0000076A" w:rsidRPr="003437B7">
              <w:rPr>
                <w:szCs w:val="22"/>
              </w:rPr>
              <w:t>________</w:t>
            </w:r>
            <w:r w:rsidRPr="003437B7">
              <w:rPr>
                <w:szCs w:val="22"/>
              </w:rPr>
              <w:t>_____20</w:t>
            </w:r>
            <w:r w:rsidR="0000076A" w:rsidRPr="003437B7">
              <w:rPr>
                <w:szCs w:val="22"/>
              </w:rPr>
              <w:t>2</w:t>
            </w:r>
            <w:r w:rsidR="00BC38C6">
              <w:rPr>
                <w:szCs w:val="22"/>
              </w:rPr>
              <w:t>3</w:t>
            </w:r>
            <w:r w:rsidRPr="003437B7">
              <w:rPr>
                <w:szCs w:val="22"/>
              </w:rPr>
              <w:t>г.</w:t>
            </w:r>
          </w:p>
        </w:tc>
        <w:tc>
          <w:tcPr>
            <w:tcW w:w="4359" w:type="dxa"/>
          </w:tcPr>
          <w:p w:rsidR="005B1E46" w:rsidRPr="003437B7" w:rsidRDefault="005B1E46" w:rsidP="0000076A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 xml:space="preserve">Утверждаю: </w:t>
            </w:r>
          </w:p>
          <w:p w:rsidR="005B1E46" w:rsidRPr="003437B7" w:rsidRDefault="005B1E46" w:rsidP="0000076A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 xml:space="preserve">Директор </w:t>
            </w:r>
            <w:r w:rsidR="00BC1FCA" w:rsidRPr="003437B7">
              <w:rPr>
                <w:szCs w:val="22"/>
              </w:rPr>
              <w:t>МКП</w:t>
            </w:r>
            <w:r w:rsidRPr="003437B7">
              <w:rPr>
                <w:szCs w:val="22"/>
              </w:rPr>
              <w:t xml:space="preserve"> «</w:t>
            </w:r>
            <w:proofErr w:type="spellStart"/>
            <w:r w:rsidR="00BC1FCA" w:rsidRPr="003437B7">
              <w:rPr>
                <w:szCs w:val="22"/>
              </w:rPr>
              <w:t>Тепловодоснабжение</w:t>
            </w:r>
            <w:proofErr w:type="spellEnd"/>
            <w:r w:rsidRPr="003437B7">
              <w:rPr>
                <w:szCs w:val="22"/>
              </w:rPr>
              <w:t xml:space="preserve">» </w:t>
            </w:r>
          </w:p>
          <w:p w:rsidR="005B1E46" w:rsidRPr="003437B7" w:rsidRDefault="005B1E46" w:rsidP="003437B7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>Александровского сельского поселения</w:t>
            </w:r>
          </w:p>
          <w:p w:rsidR="005B1E46" w:rsidRPr="003437B7" w:rsidRDefault="00876BEF" w:rsidP="00590AB6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>_</w:t>
            </w:r>
            <w:r w:rsidR="005B1E46" w:rsidRPr="003437B7">
              <w:rPr>
                <w:szCs w:val="22"/>
              </w:rPr>
              <w:t>_____</w:t>
            </w:r>
            <w:r w:rsidR="00590AB6" w:rsidRPr="003437B7">
              <w:rPr>
                <w:szCs w:val="22"/>
              </w:rPr>
              <w:t>_</w:t>
            </w:r>
            <w:r w:rsidR="005B1E46" w:rsidRPr="003437B7">
              <w:rPr>
                <w:szCs w:val="22"/>
              </w:rPr>
              <w:t xml:space="preserve">____________ </w:t>
            </w:r>
            <w:r w:rsidR="00011019">
              <w:rPr>
                <w:szCs w:val="22"/>
              </w:rPr>
              <w:t>В.В. Марченко</w:t>
            </w:r>
          </w:p>
          <w:p w:rsidR="005B1E46" w:rsidRPr="003437B7" w:rsidRDefault="00590AB6" w:rsidP="00BC38C6">
            <w:pPr>
              <w:spacing w:line="360" w:lineRule="auto"/>
              <w:rPr>
                <w:szCs w:val="22"/>
              </w:rPr>
            </w:pPr>
            <w:r w:rsidRPr="003437B7">
              <w:rPr>
                <w:szCs w:val="22"/>
              </w:rPr>
              <w:t>« ____»</w:t>
            </w:r>
            <w:r w:rsidR="003437B7">
              <w:rPr>
                <w:szCs w:val="22"/>
              </w:rPr>
              <w:t xml:space="preserve"> </w:t>
            </w:r>
            <w:r w:rsidR="0000076A" w:rsidRPr="003437B7">
              <w:rPr>
                <w:szCs w:val="22"/>
              </w:rPr>
              <w:t>_</w:t>
            </w:r>
            <w:r w:rsidR="00876BEF" w:rsidRPr="003437B7">
              <w:rPr>
                <w:szCs w:val="22"/>
              </w:rPr>
              <w:t>___</w:t>
            </w:r>
            <w:r w:rsidR="0000076A" w:rsidRPr="003437B7">
              <w:rPr>
                <w:szCs w:val="22"/>
              </w:rPr>
              <w:t>_</w:t>
            </w:r>
            <w:r w:rsidR="005B1E46" w:rsidRPr="003437B7">
              <w:rPr>
                <w:szCs w:val="22"/>
              </w:rPr>
              <w:t>_</w:t>
            </w:r>
            <w:r w:rsidR="003437B7">
              <w:rPr>
                <w:szCs w:val="22"/>
              </w:rPr>
              <w:t>____</w:t>
            </w:r>
            <w:r w:rsidR="005B1E46" w:rsidRPr="003437B7">
              <w:rPr>
                <w:szCs w:val="22"/>
              </w:rPr>
              <w:t>__ 20</w:t>
            </w:r>
            <w:r w:rsidR="0000076A" w:rsidRPr="003437B7">
              <w:rPr>
                <w:szCs w:val="22"/>
                <w:lang w:val="en-US"/>
              </w:rPr>
              <w:t>2</w:t>
            </w:r>
            <w:r w:rsidR="00BC38C6">
              <w:rPr>
                <w:szCs w:val="22"/>
              </w:rPr>
              <w:t>3</w:t>
            </w:r>
            <w:r w:rsidR="005B1E46" w:rsidRPr="003437B7">
              <w:rPr>
                <w:szCs w:val="22"/>
              </w:rPr>
              <w:t>г.</w:t>
            </w:r>
          </w:p>
        </w:tc>
      </w:tr>
    </w:tbl>
    <w:p w:rsidR="002B2392" w:rsidRPr="00876BEF" w:rsidRDefault="002B2392" w:rsidP="00F20AC7">
      <w:pPr>
        <w:rPr>
          <w:sz w:val="22"/>
          <w:szCs w:val="22"/>
        </w:rPr>
      </w:pPr>
    </w:p>
    <w:p w:rsidR="002B2392" w:rsidRDefault="002B2392" w:rsidP="00F20AC7"/>
    <w:p w:rsidR="002B2392" w:rsidRDefault="002B2392" w:rsidP="00F20AC7"/>
    <w:p w:rsidR="002B2392" w:rsidRDefault="002B2392" w:rsidP="00F20AC7"/>
    <w:p w:rsidR="002B2392" w:rsidRDefault="002B2392" w:rsidP="00F20AC7"/>
    <w:p w:rsidR="002B2392" w:rsidRDefault="002B2392" w:rsidP="00F20AC7"/>
    <w:p w:rsidR="00876BEF" w:rsidRPr="00B507E9" w:rsidRDefault="00876BEF" w:rsidP="00F20AC7">
      <w:pPr>
        <w:rPr>
          <w:sz w:val="20"/>
        </w:rPr>
      </w:pPr>
    </w:p>
    <w:p w:rsidR="00B507E9" w:rsidRPr="00B507E9" w:rsidRDefault="008E4C8D" w:rsidP="00B507E9">
      <w:pPr>
        <w:spacing w:line="360" w:lineRule="auto"/>
        <w:jc w:val="center"/>
        <w:rPr>
          <w:b/>
          <w:sz w:val="36"/>
          <w:szCs w:val="40"/>
        </w:rPr>
      </w:pPr>
      <w:r w:rsidRPr="00B507E9">
        <w:rPr>
          <w:b/>
          <w:sz w:val="36"/>
          <w:szCs w:val="40"/>
        </w:rPr>
        <w:t xml:space="preserve">Рабочая программа производственного контроля качества питьевой воды </w:t>
      </w:r>
    </w:p>
    <w:p w:rsidR="00B507E9" w:rsidRPr="00B507E9" w:rsidRDefault="008E4C8D" w:rsidP="00B507E9">
      <w:pPr>
        <w:spacing w:line="360" w:lineRule="auto"/>
        <w:jc w:val="center"/>
        <w:rPr>
          <w:b/>
          <w:sz w:val="28"/>
          <w:szCs w:val="40"/>
        </w:rPr>
      </w:pPr>
      <w:r w:rsidRPr="00B507E9">
        <w:rPr>
          <w:b/>
          <w:sz w:val="28"/>
          <w:szCs w:val="40"/>
        </w:rPr>
        <w:t>МКП «</w:t>
      </w:r>
      <w:proofErr w:type="spellStart"/>
      <w:r w:rsidRPr="00B507E9">
        <w:rPr>
          <w:b/>
          <w:sz w:val="28"/>
          <w:szCs w:val="40"/>
        </w:rPr>
        <w:t>Тепловодоснабжение</w:t>
      </w:r>
      <w:proofErr w:type="spellEnd"/>
      <w:r w:rsidRPr="00B507E9">
        <w:rPr>
          <w:b/>
          <w:sz w:val="28"/>
          <w:szCs w:val="40"/>
        </w:rPr>
        <w:t xml:space="preserve">» Александровского сельского поселения </w:t>
      </w:r>
    </w:p>
    <w:p w:rsidR="00876BEF" w:rsidRPr="00B507E9" w:rsidRDefault="008E4C8D" w:rsidP="00B507E9">
      <w:pPr>
        <w:spacing w:line="360" w:lineRule="auto"/>
        <w:jc w:val="center"/>
        <w:rPr>
          <w:b/>
          <w:sz w:val="28"/>
          <w:szCs w:val="40"/>
        </w:rPr>
      </w:pPr>
      <w:r w:rsidRPr="00B507E9">
        <w:rPr>
          <w:b/>
          <w:sz w:val="28"/>
          <w:szCs w:val="40"/>
        </w:rPr>
        <w:t>на 202</w:t>
      </w:r>
      <w:r w:rsidR="00BC38C6">
        <w:rPr>
          <w:b/>
          <w:sz w:val="28"/>
          <w:szCs w:val="40"/>
        </w:rPr>
        <w:t>3</w:t>
      </w:r>
      <w:r w:rsidR="00EE05B8">
        <w:rPr>
          <w:b/>
          <w:sz w:val="28"/>
          <w:szCs w:val="40"/>
        </w:rPr>
        <w:t>-2028</w:t>
      </w:r>
      <w:r w:rsidRPr="00B507E9">
        <w:rPr>
          <w:b/>
          <w:sz w:val="28"/>
          <w:szCs w:val="40"/>
        </w:rPr>
        <w:t>г</w:t>
      </w:r>
      <w:r w:rsidR="00FB4DDD">
        <w:rPr>
          <w:b/>
          <w:sz w:val="28"/>
          <w:szCs w:val="40"/>
        </w:rPr>
        <w:t>г</w:t>
      </w:r>
      <w:r w:rsidRPr="00B507E9">
        <w:rPr>
          <w:b/>
          <w:sz w:val="28"/>
          <w:szCs w:val="40"/>
        </w:rPr>
        <w:t>.</w:t>
      </w:r>
    </w:p>
    <w:p w:rsidR="002B2392" w:rsidRDefault="002B2392" w:rsidP="00F20AC7"/>
    <w:p w:rsidR="002B2392" w:rsidRDefault="002B2392" w:rsidP="00F20AC7">
      <w:pPr>
        <w:spacing w:line="360" w:lineRule="auto"/>
        <w:jc w:val="center"/>
        <w:rPr>
          <w:b/>
          <w:sz w:val="40"/>
          <w:szCs w:val="40"/>
        </w:rPr>
      </w:pPr>
    </w:p>
    <w:p w:rsidR="008E4C8D" w:rsidRDefault="008E4C8D" w:rsidP="00F20AC7">
      <w:pPr>
        <w:spacing w:line="360" w:lineRule="auto"/>
        <w:jc w:val="center"/>
        <w:rPr>
          <w:b/>
          <w:sz w:val="40"/>
          <w:szCs w:val="40"/>
        </w:rPr>
      </w:pPr>
    </w:p>
    <w:p w:rsidR="008E4C8D" w:rsidRPr="005B1E46" w:rsidRDefault="008E4C8D" w:rsidP="00F20AC7">
      <w:pPr>
        <w:spacing w:line="360" w:lineRule="auto"/>
        <w:jc w:val="center"/>
        <w:rPr>
          <w:b/>
        </w:rPr>
      </w:pPr>
    </w:p>
    <w:p w:rsidR="002B2392" w:rsidRPr="005B1E46" w:rsidRDefault="002B2392" w:rsidP="00F20AC7">
      <w:pPr>
        <w:spacing w:line="360" w:lineRule="auto"/>
        <w:jc w:val="center"/>
        <w:rPr>
          <w:b/>
        </w:rPr>
      </w:pPr>
    </w:p>
    <w:p w:rsidR="002B2392" w:rsidRDefault="002B2392" w:rsidP="00F20AC7">
      <w:pPr>
        <w:spacing w:line="360" w:lineRule="auto"/>
        <w:jc w:val="center"/>
      </w:pPr>
    </w:p>
    <w:p w:rsidR="002B2392" w:rsidRDefault="002B2392" w:rsidP="00F20AC7">
      <w:pPr>
        <w:spacing w:line="360" w:lineRule="auto"/>
        <w:jc w:val="center"/>
      </w:pPr>
    </w:p>
    <w:p w:rsidR="002B2392" w:rsidRDefault="002B2392" w:rsidP="00F20AC7">
      <w:pPr>
        <w:spacing w:line="360" w:lineRule="auto"/>
        <w:jc w:val="center"/>
      </w:pPr>
    </w:p>
    <w:p w:rsidR="002B2392" w:rsidRDefault="002B2392" w:rsidP="00F20AC7">
      <w:pPr>
        <w:spacing w:line="360" w:lineRule="auto"/>
        <w:jc w:val="center"/>
      </w:pPr>
    </w:p>
    <w:p w:rsidR="002B2392" w:rsidRDefault="002B2392" w:rsidP="00F20AC7">
      <w:pPr>
        <w:spacing w:line="360" w:lineRule="auto"/>
        <w:jc w:val="center"/>
      </w:pPr>
    </w:p>
    <w:p w:rsidR="002B2392" w:rsidRDefault="002B2392" w:rsidP="00F20AC7">
      <w:pPr>
        <w:spacing w:line="360" w:lineRule="auto"/>
        <w:jc w:val="center"/>
      </w:pPr>
    </w:p>
    <w:p w:rsidR="002B2392" w:rsidRDefault="002B2392" w:rsidP="00F20AC7">
      <w:pPr>
        <w:spacing w:line="360" w:lineRule="auto"/>
        <w:jc w:val="center"/>
      </w:pPr>
    </w:p>
    <w:p w:rsidR="002B2392" w:rsidRDefault="002B2392" w:rsidP="00F20AC7">
      <w:pPr>
        <w:spacing w:line="360" w:lineRule="auto"/>
        <w:jc w:val="center"/>
      </w:pPr>
    </w:p>
    <w:p w:rsidR="006A350B" w:rsidRDefault="006A350B" w:rsidP="00B30B17">
      <w:pPr>
        <w:spacing w:line="360" w:lineRule="auto"/>
        <w:jc w:val="center"/>
        <w:outlineLvl w:val="0"/>
      </w:pPr>
    </w:p>
    <w:p w:rsidR="006A350B" w:rsidRDefault="006A350B" w:rsidP="00B30B17">
      <w:pPr>
        <w:spacing w:line="360" w:lineRule="auto"/>
        <w:jc w:val="center"/>
        <w:outlineLvl w:val="0"/>
      </w:pPr>
    </w:p>
    <w:p w:rsidR="006A350B" w:rsidRPr="006A350B" w:rsidRDefault="006A350B" w:rsidP="006C0FF5">
      <w:pPr>
        <w:spacing w:line="360" w:lineRule="auto"/>
        <w:outlineLvl w:val="0"/>
        <w:rPr>
          <w:b/>
        </w:rPr>
      </w:pPr>
    </w:p>
    <w:p w:rsidR="007C284E" w:rsidRDefault="006A350B" w:rsidP="00016BCD">
      <w:pPr>
        <w:spacing w:line="360" w:lineRule="auto"/>
        <w:jc w:val="center"/>
        <w:outlineLvl w:val="0"/>
      </w:pPr>
      <w:r w:rsidRPr="006A350B">
        <w:rPr>
          <w:b/>
        </w:rPr>
        <w:t>с. Александровское 20</w:t>
      </w:r>
      <w:r w:rsidR="006C0FF5">
        <w:rPr>
          <w:b/>
        </w:rPr>
        <w:t>2</w:t>
      </w:r>
      <w:r w:rsidR="00BC38C6">
        <w:rPr>
          <w:b/>
        </w:rPr>
        <w:t>3 г.</w:t>
      </w:r>
      <w:r w:rsidR="002B2392">
        <w:br w:type="page"/>
      </w:r>
    </w:p>
    <w:p w:rsidR="002B2392" w:rsidRPr="007574B9" w:rsidRDefault="00815DED" w:rsidP="007574B9">
      <w:pPr>
        <w:pStyle w:val="a8"/>
        <w:numPr>
          <w:ilvl w:val="0"/>
          <w:numId w:val="20"/>
        </w:numPr>
        <w:spacing w:before="120" w:after="120" w:line="360" w:lineRule="auto"/>
        <w:jc w:val="center"/>
        <w:outlineLvl w:val="0"/>
        <w:rPr>
          <w:b/>
        </w:rPr>
      </w:pPr>
      <w:r>
        <w:rPr>
          <w:b/>
        </w:rPr>
        <w:lastRenderedPageBreak/>
        <w:t>Аннотация</w:t>
      </w:r>
    </w:p>
    <w:p w:rsidR="00DB2489" w:rsidRDefault="00374769" w:rsidP="00A838D9">
      <w:pPr>
        <w:spacing w:line="360" w:lineRule="auto"/>
        <w:ind w:firstLine="709"/>
        <w:jc w:val="both"/>
        <w:outlineLvl w:val="0"/>
      </w:pPr>
      <w:r>
        <w:t>Рабочая программа производственного контроля</w:t>
      </w:r>
      <w:r w:rsidR="00C822B4">
        <w:t xml:space="preserve"> качества питьевой воды разработана </w:t>
      </w:r>
      <w:r w:rsidR="00BC1FCA">
        <w:t>МКП</w:t>
      </w:r>
      <w:r w:rsidR="00C822B4">
        <w:t xml:space="preserve"> «</w:t>
      </w:r>
      <w:proofErr w:type="spellStart"/>
      <w:r w:rsidR="00BC1FCA">
        <w:t>Тепловодоснабжение</w:t>
      </w:r>
      <w:proofErr w:type="spellEnd"/>
      <w:r w:rsidR="00C822B4">
        <w:t>» Александровского сельского поселения в соответствии с</w:t>
      </w:r>
      <w:r w:rsidR="00495E5D">
        <w:t>:</w:t>
      </w:r>
    </w:p>
    <w:p w:rsidR="00DB2489" w:rsidRDefault="00C822B4" w:rsidP="00A838D9">
      <w:pPr>
        <w:numPr>
          <w:ilvl w:val="0"/>
          <w:numId w:val="3"/>
        </w:numPr>
        <w:spacing w:line="360" w:lineRule="auto"/>
        <w:ind w:left="284" w:hanging="357"/>
        <w:jc w:val="both"/>
        <w:outlineLvl w:val="0"/>
      </w:pPr>
      <w:r>
        <w:t>Федеральным з</w:t>
      </w:r>
      <w:r w:rsidR="00916A85">
        <w:t>аконом от 30.03.1999 года №</w:t>
      </w:r>
      <w:r w:rsidR="00893999">
        <w:t xml:space="preserve"> </w:t>
      </w:r>
      <w:r w:rsidR="00916A85">
        <w:t>52-</w:t>
      </w:r>
      <w:r>
        <w:t>ФЗ «О санитарно-эпидемиологическом благополучии населения»</w:t>
      </w:r>
      <w:r w:rsidR="00495E5D">
        <w:t>;</w:t>
      </w:r>
    </w:p>
    <w:p w:rsidR="00DB2489" w:rsidRDefault="00C822B4" w:rsidP="00A838D9">
      <w:pPr>
        <w:numPr>
          <w:ilvl w:val="0"/>
          <w:numId w:val="3"/>
        </w:numPr>
        <w:spacing w:line="360" w:lineRule="auto"/>
        <w:ind w:left="284" w:hanging="357"/>
        <w:jc w:val="both"/>
        <w:outlineLvl w:val="0"/>
      </w:pPr>
      <w:r>
        <w:t>Федеральным законом от 07.12.2011 года №</w:t>
      </w:r>
      <w:r w:rsidR="00893999">
        <w:t xml:space="preserve"> </w:t>
      </w:r>
      <w:r>
        <w:t>416-ФЗ «О водоснабжении и водоотведении»</w:t>
      </w:r>
      <w:r w:rsidR="00495E5D">
        <w:t>;</w:t>
      </w:r>
    </w:p>
    <w:p w:rsidR="00893999" w:rsidRDefault="00893999" w:rsidP="00A838D9">
      <w:pPr>
        <w:numPr>
          <w:ilvl w:val="0"/>
          <w:numId w:val="3"/>
        </w:numPr>
        <w:spacing w:line="360" w:lineRule="auto"/>
        <w:ind w:left="284" w:hanging="357"/>
        <w:jc w:val="both"/>
        <w:outlineLvl w:val="0"/>
      </w:pPr>
      <w:r>
        <w:t>Федеральным законом от 07.02.1992 года № 2300-1-ФЗ «О защите прав потребителей»</w:t>
      </w:r>
    </w:p>
    <w:p w:rsidR="00893999" w:rsidRDefault="00156001" w:rsidP="00A838D9">
      <w:pPr>
        <w:numPr>
          <w:ilvl w:val="0"/>
          <w:numId w:val="3"/>
        </w:numPr>
        <w:spacing w:line="360" w:lineRule="auto"/>
        <w:ind w:left="284" w:hanging="357"/>
        <w:jc w:val="both"/>
        <w:outlineLvl w:val="0"/>
      </w:pPr>
      <w:r>
        <w:t>Постановление Правительства РФ от 06.01.2015 № 10 «О порядке осуществления производственного контроля качества и безопасности питьевой воды, горячей воды»;</w:t>
      </w:r>
    </w:p>
    <w:p w:rsidR="00156001" w:rsidRDefault="00156001" w:rsidP="00A838D9">
      <w:pPr>
        <w:numPr>
          <w:ilvl w:val="0"/>
          <w:numId w:val="3"/>
        </w:numPr>
        <w:spacing w:line="360" w:lineRule="auto"/>
        <w:ind w:left="284" w:hanging="357"/>
        <w:jc w:val="both"/>
        <w:outlineLvl w:val="0"/>
      </w:pPr>
      <w:proofErr w:type="spellStart"/>
      <w:r>
        <w:t>СанПин</w:t>
      </w:r>
      <w:proofErr w:type="spellEnd"/>
      <w: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мероприятий;</w:t>
      </w:r>
    </w:p>
    <w:p w:rsidR="00156001" w:rsidRDefault="008E2C48" w:rsidP="00A838D9">
      <w:pPr>
        <w:numPr>
          <w:ilvl w:val="0"/>
          <w:numId w:val="3"/>
        </w:numPr>
        <w:spacing w:line="360" w:lineRule="auto"/>
        <w:ind w:left="284" w:hanging="357"/>
        <w:jc w:val="both"/>
        <w:outlineLvl w:val="0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DB2489" w:rsidRDefault="00C822B4" w:rsidP="00A838D9">
      <w:pPr>
        <w:numPr>
          <w:ilvl w:val="0"/>
          <w:numId w:val="3"/>
        </w:numPr>
        <w:spacing w:line="360" w:lineRule="auto"/>
        <w:ind w:left="284" w:hanging="357"/>
        <w:jc w:val="both"/>
        <w:outlineLvl w:val="0"/>
      </w:pPr>
      <w:r>
        <w:t>Правилами холодного водоснабжения, утвержденных Постановлением Правительства РФ от 29.07.2013 года</w:t>
      </w:r>
      <w:r w:rsidR="00DB2489">
        <w:t xml:space="preserve"> №644</w:t>
      </w:r>
      <w:r w:rsidR="00495E5D">
        <w:t>;</w:t>
      </w:r>
    </w:p>
    <w:p w:rsidR="00DB2489" w:rsidRDefault="00DB2489" w:rsidP="00A838D9">
      <w:pPr>
        <w:numPr>
          <w:ilvl w:val="0"/>
          <w:numId w:val="3"/>
        </w:numPr>
        <w:spacing w:line="360" w:lineRule="auto"/>
        <w:ind w:left="284" w:hanging="357"/>
        <w:jc w:val="both"/>
        <w:outlineLvl w:val="0"/>
      </w:pPr>
      <w:proofErr w:type="spellStart"/>
      <w:r>
        <w:t>С</w:t>
      </w:r>
      <w:r w:rsidR="00BF0572">
        <w:t>анПин</w:t>
      </w:r>
      <w:proofErr w:type="spellEnd"/>
      <w:r>
        <w:t xml:space="preserve">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 мероприятий».</w:t>
      </w:r>
    </w:p>
    <w:p w:rsidR="00003AA3" w:rsidRDefault="00003AA3" w:rsidP="00167CC6">
      <w:pPr>
        <w:spacing w:line="360" w:lineRule="auto"/>
        <w:ind w:firstLine="709"/>
        <w:jc w:val="both"/>
        <w:outlineLvl w:val="0"/>
      </w:pPr>
      <w:r>
        <w:t>Согласно Федеральному закону № 52-ФЗ от 30 марта 1999г. «О санитарно-эпидемиологическом благополучии населения»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003AA3" w:rsidRDefault="00003AA3" w:rsidP="00167CC6">
      <w:pPr>
        <w:spacing w:line="360" w:lineRule="auto"/>
        <w:ind w:firstLine="709"/>
        <w:jc w:val="both"/>
        <w:outlineLvl w:val="0"/>
      </w:pPr>
      <w:r>
        <w:t>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003AA3" w:rsidRDefault="00003AA3" w:rsidP="00167CC6">
      <w:pPr>
        <w:spacing w:line="360" w:lineRule="auto"/>
        <w:ind w:firstLine="709"/>
        <w:jc w:val="both"/>
        <w:outlineLvl w:val="0"/>
      </w:pPr>
      <w:r>
        <w:t>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9E1F2F" w:rsidRDefault="00FF3BD9" w:rsidP="00A65D65">
      <w:pPr>
        <w:spacing w:line="460" w:lineRule="exact"/>
        <w:ind w:firstLine="709"/>
        <w:jc w:val="both"/>
        <w:outlineLvl w:val="0"/>
      </w:pPr>
      <w:r>
        <w:lastRenderedPageBreak/>
        <w:t>Федеральный закон от 07 февраля 1992г. «О защите прав потребителей» (с учётом изменений на 11 июня 2021г.) гласит о том, что п</w:t>
      </w:r>
      <w:r w:rsidR="00E61DF6" w:rsidRPr="00E61DF6">
        <w:t>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</w:t>
      </w:r>
      <w:r w:rsidR="00E61DF6">
        <w:t>м или в установленном им порядке.</w:t>
      </w:r>
    </w:p>
    <w:p w:rsidR="00E02436" w:rsidRDefault="008C6911" w:rsidP="00A65D65">
      <w:pPr>
        <w:spacing w:line="460" w:lineRule="exact"/>
        <w:ind w:firstLine="709"/>
        <w:jc w:val="both"/>
        <w:outlineLvl w:val="0"/>
      </w:pPr>
      <w:r>
        <w:t>В целях соблюдения требований постановления Правительства РФ от 06 января 2015г. № 10 «О порядке осуществления производственного контроля качества и безопасности питьевой воды, горячей воды»</w:t>
      </w:r>
      <w:r w:rsidR="00BA3009">
        <w:t xml:space="preserve"> </w:t>
      </w:r>
      <w:r w:rsidR="00DF3825">
        <w:t>МКП «</w:t>
      </w:r>
      <w:proofErr w:type="spellStart"/>
      <w:r w:rsidR="00DF3825">
        <w:t>Тепловодоснабжение</w:t>
      </w:r>
      <w:proofErr w:type="spellEnd"/>
      <w:r w:rsidR="00DF3825">
        <w:t>» Александровского сельского поселени</w:t>
      </w:r>
      <w:r w:rsidR="00BA3009">
        <w:t xml:space="preserve">я отбор проб воды осуществляет </w:t>
      </w:r>
      <w:r w:rsidR="00E02436">
        <w:t>в следующих местах:</w:t>
      </w:r>
    </w:p>
    <w:p w:rsidR="00E02436" w:rsidRDefault="00E02436" w:rsidP="00A65D65">
      <w:pPr>
        <w:spacing w:line="460" w:lineRule="exact"/>
        <w:ind w:firstLine="709"/>
        <w:jc w:val="both"/>
        <w:outlineLvl w:val="0"/>
      </w:pPr>
      <w:r>
        <w:t xml:space="preserve">– </w:t>
      </w:r>
      <w:r w:rsidR="00DF3825">
        <w:t>из источника питьевого и хозяйственно-бытового водоснабжения;</w:t>
      </w:r>
    </w:p>
    <w:p w:rsidR="00E02436" w:rsidRDefault="00E02436" w:rsidP="00A65D65">
      <w:pPr>
        <w:spacing w:line="460" w:lineRule="exact"/>
        <w:ind w:firstLine="709"/>
        <w:jc w:val="both"/>
        <w:outlineLvl w:val="0"/>
      </w:pPr>
      <w:r>
        <w:t xml:space="preserve">– </w:t>
      </w:r>
      <w:r w:rsidR="00DF3825">
        <w:t>после водоподготовки и приготовления горячей</w:t>
      </w:r>
      <w:r>
        <w:t xml:space="preserve"> воды перед поступлением воды в </w:t>
      </w:r>
      <w:r w:rsidR="00DF3825">
        <w:t>распределительную сеть;</w:t>
      </w:r>
    </w:p>
    <w:p w:rsidR="00DF3825" w:rsidRDefault="00E02436" w:rsidP="00A65D65">
      <w:pPr>
        <w:spacing w:line="460" w:lineRule="exact"/>
        <w:ind w:firstLine="709"/>
        <w:jc w:val="both"/>
        <w:outlineLvl w:val="0"/>
      </w:pPr>
      <w:r>
        <w:t xml:space="preserve">– </w:t>
      </w:r>
      <w:r w:rsidR="00DF3825">
        <w:t>в распределительной сети.</w:t>
      </w:r>
    </w:p>
    <w:p w:rsidR="00B170A2" w:rsidRDefault="00154085" w:rsidP="00A65D65">
      <w:pPr>
        <w:spacing w:line="460" w:lineRule="exact"/>
        <w:ind w:firstLine="709"/>
        <w:jc w:val="both"/>
        <w:outlineLvl w:val="0"/>
      </w:pPr>
      <w:r w:rsidRPr="00522466">
        <w:t>График лабораторного контроля качества питьевой воды в распределительной водопроводной сети Александровского сельского поселения пр</w:t>
      </w:r>
      <w:r w:rsidR="00CF7030" w:rsidRPr="00522466">
        <w:t>едставлен в настоящей программе</w:t>
      </w:r>
      <w:r w:rsidR="00E66AF5">
        <w:t xml:space="preserve"> </w:t>
      </w:r>
      <w:r w:rsidR="00522466">
        <w:t>(см. стр. 10)</w:t>
      </w:r>
      <w:r w:rsidR="0019787D">
        <w:t xml:space="preserve">. </w:t>
      </w:r>
      <w:r w:rsidR="0095586A" w:rsidRPr="0095586A">
        <w:t>Контроль качества и безопасности питьевой воды осуществляется по договорам, заключенным с аккредитованными лабораториями: Филиал Федерального бюджетного учреждения здравоохранения "Центр гигиены и эпидемиологии в Томской области</w:t>
      </w:r>
      <w:r w:rsidR="0095586A">
        <w:t>»</w:t>
      </w:r>
      <w:r w:rsidR="0095586A" w:rsidRPr="0095586A">
        <w:t xml:space="preserve"> в городе Стрежевом.</w:t>
      </w:r>
    </w:p>
    <w:p w:rsidR="00B170A2" w:rsidRDefault="00B170A2" w:rsidP="00A65D65">
      <w:pPr>
        <w:pStyle w:val="a8"/>
        <w:numPr>
          <w:ilvl w:val="0"/>
          <w:numId w:val="20"/>
        </w:numPr>
        <w:spacing w:line="460" w:lineRule="exact"/>
        <w:jc w:val="center"/>
        <w:outlineLvl w:val="0"/>
        <w:rPr>
          <w:b/>
        </w:rPr>
      </w:pPr>
      <w:r w:rsidRPr="00B170A2">
        <w:rPr>
          <w:b/>
        </w:rPr>
        <w:t>Перечень должностных лиц, на которых возложены функции по осуществл</w:t>
      </w:r>
      <w:r>
        <w:rPr>
          <w:b/>
        </w:rPr>
        <w:t>ению производственного контроля</w:t>
      </w:r>
    </w:p>
    <w:p w:rsidR="00B170A2" w:rsidRPr="00B170A2" w:rsidRDefault="00B170A2" w:rsidP="00A65D65">
      <w:pPr>
        <w:pStyle w:val="a8"/>
        <w:spacing w:line="460" w:lineRule="exact"/>
        <w:ind w:left="0" w:firstLine="709"/>
        <w:jc w:val="both"/>
        <w:outlineLvl w:val="0"/>
      </w:pPr>
      <w:r w:rsidRPr="00B170A2">
        <w:t>Ответственны</w:t>
      </w:r>
      <w:r>
        <w:t>ми лицами за осуществления производственного контроля качества питьевой воды в МКП «</w:t>
      </w:r>
      <w:proofErr w:type="spellStart"/>
      <w:r>
        <w:t>Тепловодоснабжение</w:t>
      </w:r>
      <w:proofErr w:type="spellEnd"/>
      <w:r>
        <w:t>» Александровского сельского поселения:</w:t>
      </w:r>
    </w:p>
    <w:p w:rsidR="00B170A2" w:rsidRDefault="00B170A2" w:rsidP="00A65D65">
      <w:pPr>
        <w:spacing w:line="460" w:lineRule="exact"/>
        <w:ind w:firstLine="709"/>
        <w:jc w:val="both"/>
        <w:outlineLvl w:val="0"/>
      </w:pPr>
      <w:r>
        <w:t xml:space="preserve">– директор </w:t>
      </w:r>
      <w:r w:rsidR="00BC38C6">
        <w:t>Марченко Владимир Вячеславович</w:t>
      </w:r>
      <w:r>
        <w:t>;</w:t>
      </w:r>
    </w:p>
    <w:p w:rsidR="00636F53" w:rsidRDefault="00B170A2" w:rsidP="00A65D65">
      <w:pPr>
        <w:spacing w:line="460" w:lineRule="exact"/>
        <w:ind w:firstLine="709"/>
        <w:jc w:val="both"/>
        <w:outlineLvl w:val="0"/>
      </w:pPr>
      <w:r>
        <w:t xml:space="preserve">– </w:t>
      </w:r>
      <w:r w:rsidR="00BC38C6">
        <w:t>инженер по эксплуатации ТТО Кузнецов Игорь Сергеевич</w:t>
      </w:r>
      <w:r>
        <w:t>.</w:t>
      </w:r>
    </w:p>
    <w:p w:rsidR="002A49F0" w:rsidRDefault="002A49F0" w:rsidP="00636F53">
      <w:pPr>
        <w:jc w:val="both"/>
      </w:pPr>
    </w:p>
    <w:p w:rsidR="002A49F0" w:rsidRDefault="002A49F0" w:rsidP="00636F53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28"/>
        <w:gridCol w:w="3125"/>
        <w:gridCol w:w="1661"/>
      </w:tblGrid>
      <w:tr w:rsidR="006852FA" w:rsidTr="006852FA">
        <w:trPr>
          <w:trHeight w:val="375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6852FA" w:rsidRDefault="006852FA" w:rsidP="000E0391">
            <w:pPr>
              <w:jc w:val="center"/>
              <w:rPr>
                <w:bCs/>
              </w:rPr>
            </w:pPr>
            <w:r>
              <w:lastRenderedPageBreak/>
              <w:t xml:space="preserve">Таблица №1 - </w:t>
            </w:r>
            <w:r w:rsidRPr="00F8212B">
              <w:t>Перечень</w:t>
            </w:r>
            <w:r w:rsidRPr="003E1BD3">
              <w:rPr>
                <w:bCs/>
              </w:rPr>
              <w:t xml:space="preserve"> </w:t>
            </w:r>
            <w:r w:rsidRPr="00F8212B">
              <w:rPr>
                <w:bCs/>
              </w:rPr>
              <w:t>санитарно-противоэпидемических (профилактических) мероприятий</w:t>
            </w:r>
          </w:p>
          <w:p w:rsidR="00D14E43" w:rsidRDefault="00D14E43" w:rsidP="000E0391">
            <w:pPr>
              <w:jc w:val="center"/>
            </w:pPr>
          </w:p>
        </w:tc>
      </w:tr>
      <w:tr w:rsidR="006852FA" w:rsidTr="00F60C9F">
        <w:trPr>
          <w:trHeight w:val="165"/>
        </w:trPr>
        <w:tc>
          <w:tcPr>
            <w:tcW w:w="540" w:type="dxa"/>
            <w:shd w:val="pct5" w:color="auto" w:fill="auto"/>
          </w:tcPr>
          <w:p w:rsidR="006852FA" w:rsidRDefault="006852FA" w:rsidP="006852FA">
            <w:pPr>
              <w:jc w:val="center"/>
            </w:pPr>
            <w:r>
              <w:t>№ п/п</w:t>
            </w:r>
          </w:p>
        </w:tc>
        <w:tc>
          <w:tcPr>
            <w:tcW w:w="4164" w:type="dxa"/>
            <w:shd w:val="pct5" w:color="auto" w:fill="auto"/>
          </w:tcPr>
          <w:p w:rsidR="006852FA" w:rsidRDefault="006852FA" w:rsidP="006852F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201" w:type="dxa"/>
            <w:shd w:val="pct5" w:color="auto" w:fill="auto"/>
          </w:tcPr>
          <w:p w:rsidR="006852FA" w:rsidRDefault="006852FA" w:rsidP="006852FA">
            <w:pPr>
              <w:jc w:val="center"/>
            </w:pPr>
            <w:r>
              <w:t>Срок исполнения</w:t>
            </w:r>
          </w:p>
        </w:tc>
        <w:tc>
          <w:tcPr>
            <w:tcW w:w="1665" w:type="dxa"/>
            <w:shd w:val="pct5" w:color="auto" w:fill="auto"/>
          </w:tcPr>
          <w:p w:rsidR="006852FA" w:rsidRDefault="006852FA" w:rsidP="006852FA">
            <w:pPr>
              <w:jc w:val="center"/>
            </w:pPr>
            <w:r>
              <w:t>Исполнитель</w:t>
            </w:r>
          </w:p>
        </w:tc>
      </w:tr>
      <w:tr w:rsidR="006852FA" w:rsidTr="00F60C9F">
        <w:tc>
          <w:tcPr>
            <w:tcW w:w="540" w:type="dxa"/>
            <w:vAlign w:val="center"/>
          </w:tcPr>
          <w:p w:rsidR="006852FA" w:rsidRPr="00636F53" w:rsidRDefault="006852FA" w:rsidP="006852FA">
            <w:pPr>
              <w:jc w:val="center"/>
            </w:pPr>
            <w:r>
              <w:t>1</w:t>
            </w:r>
          </w:p>
        </w:tc>
        <w:tc>
          <w:tcPr>
            <w:tcW w:w="4164" w:type="dxa"/>
          </w:tcPr>
          <w:p w:rsidR="006852FA" w:rsidRDefault="006852FA" w:rsidP="006852FA">
            <w:pPr>
              <w:jc w:val="both"/>
            </w:pPr>
            <w:r>
              <w:t xml:space="preserve">Проведение исследований, испытаний качества питьевой воды </w:t>
            </w:r>
          </w:p>
        </w:tc>
        <w:tc>
          <w:tcPr>
            <w:tcW w:w="3201" w:type="dxa"/>
            <w:vAlign w:val="center"/>
          </w:tcPr>
          <w:p w:rsidR="006852FA" w:rsidRDefault="006852FA" w:rsidP="006852FA">
            <w:pPr>
              <w:jc w:val="center"/>
            </w:pPr>
            <w:r>
              <w:t>В соответствии с графиком производственного контроля</w:t>
            </w:r>
          </w:p>
        </w:tc>
        <w:tc>
          <w:tcPr>
            <w:tcW w:w="1665" w:type="dxa"/>
            <w:vAlign w:val="center"/>
          </w:tcPr>
          <w:p w:rsidR="006852FA" w:rsidRDefault="00BC38C6" w:rsidP="006852FA">
            <w:pPr>
              <w:jc w:val="center"/>
            </w:pPr>
            <w:r>
              <w:t>Инженер по эксплуатации ТТО</w:t>
            </w:r>
          </w:p>
        </w:tc>
      </w:tr>
      <w:tr w:rsidR="006852FA" w:rsidTr="00F60C9F">
        <w:tc>
          <w:tcPr>
            <w:tcW w:w="540" w:type="dxa"/>
            <w:vAlign w:val="center"/>
          </w:tcPr>
          <w:p w:rsidR="006852FA" w:rsidRDefault="006852FA" w:rsidP="006852FA">
            <w:pPr>
              <w:jc w:val="center"/>
            </w:pPr>
            <w:r>
              <w:t>2</w:t>
            </w:r>
          </w:p>
        </w:tc>
        <w:tc>
          <w:tcPr>
            <w:tcW w:w="4164" w:type="dxa"/>
          </w:tcPr>
          <w:p w:rsidR="006852FA" w:rsidRDefault="006852FA" w:rsidP="006852FA">
            <w:pPr>
              <w:jc w:val="both"/>
            </w:pPr>
            <w:r>
              <w:t>Прохождение медосмотров, профессиональной гигиенической подготовки и аттестации декретированными работниками</w:t>
            </w:r>
          </w:p>
        </w:tc>
        <w:tc>
          <w:tcPr>
            <w:tcW w:w="3201" w:type="dxa"/>
            <w:vAlign w:val="center"/>
          </w:tcPr>
          <w:p w:rsidR="006852FA" w:rsidRDefault="006852FA" w:rsidP="006852FA">
            <w:pPr>
              <w:jc w:val="center"/>
            </w:pPr>
            <w:r>
              <w:t>Согласно периодичности, указанной в приказе Министерства здравоохранения РФ</w:t>
            </w:r>
          </w:p>
          <w:p w:rsidR="006852FA" w:rsidRDefault="006852FA" w:rsidP="006852FA">
            <w:pPr>
              <w:jc w:val="center"/>
            </w:pPr>
            <w:r>
              <w:t xml:space="preserve"> №29н от 28.01.2021г</w:t>
            </w:r>
          </w:p>
        </w:tc>
        <w:tc>
          <w:tcPr>
            <w:tcW w:w="1665" w:type="dxa"/>
            <w:vAlign w:val="center"/>
          </w:tcPr>
          <w:p w:rsidR="006852FA" w:rsidRDefault="00BC38C6" w:rsidP="006852FA">
            <w:pPr>
              <w:jc w:val="center"/>
            </w:pPr>
            <w:r>
              <w:t>Инженер по эксплуатации ТТО</w:t>
            </w:r>
          </w:p>
        </w:tc>
      </w:tr>
      <w:tr w:rsidR="006852FA" w:rsidTr="00F60C9F">
        <w:tc>
          <w:tcPr>
            <w:tcW w:w="540" w:type="dxa"/>
            <w:vAlign w:val="center"/>
          </w:tcPr>
          <w:p w:rsidR="006852FA" w:rsidRDefault="006852FA" w:rsidP="006852FA">
            <w:pPr>
              <w:jc w:val="center"/>
            </w:pPr>
            <w:r>
              <w:t>3</w:t>
            </w:r>
          </w:p>
        </w:tc>
        <w:tc>
          <w:tcPr>
            <w:tcW w:w="4164" w:type="dxa"/>
          </w:tcPr>
          <w:p w:rsidR="006852FA" w:rsidRDefault="006852FA" w:rsidP="006852FA">
            <w:pPr>
              <w:jc w:val="both"/>
            </w:pPr>
            <w:r>
              <w:t xml:space="preserve">Получение необходимых сертификатов, санитарно-эпидемиологических заключений </w:t>
            </w:r>
          </w:p>
        </w:tc>
        <w:tc>
          <w:tcPr>
            <w:tcW w:w="3201" w:type="dxa"/>
            <w:vAlign w:val="center"/>
          </w:tcPr>
          <w:p w:rsidR="006852FA" w:rsidRPr="00E269CA" w:rsidRDefault="006852FA" w:rsidP="006852FA">
            <w:pPr>
              <w:jc w:val="center"/>
              <w:rPr>
                <w:lang w:val="en-US"/>
              </w:rPr>
            </w:pPr>
            <w:r>
              <w:t>Постоянно</w:t>
            </w:r>
          </w:p>
        </w:tc>
        <w:tc>
          <w:tcPr>
            <w:tcW w:w="1665" w:type="dxa"/>
            <w:vAlign w:val="center"/>
          </w:tcPr>
          <w:p w:rsidR="006852FA" w:rsidRDefault="00BC38C6" w:rsidP="006852FA">
            <w:pPr>
              <w:jc w:val="center"/>
            </w:pPr>
            <w:r>
              <w:t>Инженер по эксплуатации ТТО</w:t>
            </w:r>
          </w:p>
        </w:tc>
      </w:tr>
      <w:tr w:rsidR="006852FA" w:rsidTr="00F60C9F">
        <w:tc>
          <w:tcPr>
            <w:tcW w:w="540" w:type="dxa"/>
            <w:vAlign w:val="center"/>
          </w:tcPr>
          <w:p w:rsidR="006852FA" w:rsidRDefault="006852FA" w:rsidP="006852FA">
            <w:pPr>
              <w:jc w:val="center"/>
            </w:pPr>
            <w:r>
              <w:t>4</w:t>
            </w:r>
          </w:p>
        </w:tc>
        <w:tc>
          <w:tcPr>
            <w:tcW w:w="4164" w:type="dxa"/>
          </w:tcPr>
          <w:p w:rsidR="006852FA" w:rsidRDefault="006852FA" w:rsidP="006852FA">
            <w:pPr>
              <w:jc w:val="both"/>
            </w:pPr>
            <w:r>
              <w:t xml:space="preserve"> Соблюдение графика ремонта, промывки и обеззараживания резервуаров чистой воды, водонапорных башен и др. систем водоснабжения</w:t>
            </w:r>
          </w:p>
        </w:tc>
        <w:tc>
          <w:tcPr>
            <w:tcW w:w="3201" w:type="dxa"/>
            <w:vAlign w:val="center"/>
          </w:tcPr>
          <w:p w:rsidR="006852FA" w:rsidRDefault="006852FA" w:rsidP="006852FA">
            <w:pPr>
              <w:jc w:val="center"/>
            </w:pPr>
            <w:r>
              <w:t>Постоянно</w:t>
            </w:r>
          </w:p>
        </w:tc>
        <w:tc>
          <w:tcPr>
            <w:tcW w:w="1665" w:type="dxa"/>
            <w:vAlign w:val="center"/>
          </w:tcPr>
          <w:p w:rsidR="006852FA" w:rsidRDefault="00BC38C6" w:rsidP="006852FA">
            <w:pPr>
              <w:jc w:val="center"/>
            </w:pPr>
            <w:r>
              <w:t>Инженер по эксплуатации ТТО</w:t>
            </w:r>
          </w:p>
        </w:tc>
      </w:tr>
      <w:tr w:rsidR="006852FA" w:rsidRPr="00E51C61" w:rsidTr="00A65A61">
        <w:trPr>
          <w:trHeight w:val="637"/>
        </w:trPr>
        <w:tc>
          <w:tcPr>
            <w:tcW w:w="540" w:type="dxa"/>
            <w:vAlign w:val="center"/>
          </w:tcPr>
          <w:p w:rsidR="006852FA" w:rsidRPr="00E51C61" w:rsidRDefault="006852FA" w:rsidP="006852FA">
            <w:pPr>
              <w:jc w:val="center"/>
            </w:pPr>
            <w:r>
              <w:t>5</w:t>
            </w:r>
          </w:p>
        </w:tc>
        <w:tc>
          <w:tcPr>
            <w:tcW w:w="4164" w:type="dxa"/>
          </w:tcPr>
          <w:p w:rsidR="006852FA" w:rsidRPr="00E51C61" w:rsidRDefault="006852FA" w:rsidP="006852FA">
            <w:pPr>
              <w:jc w:val="both"/>
            </w:pPr>
            <w:r w:rsidRPr="00E51C61">
              <w:t>Осмотр зон санитарной охраны, коммуникаций</w:t>
            </w:r>
          </w:p>
        </w:tc>
        <w:tc>
          <w:tcPr>
            <w:tcW w:w="3201" w:type="dxa"/>
            <w:vAlign w:val="center"/>
          </w:tcPr>
          <w:p w:rsidR="006852FA" w:rsidRPr="00E51C61" w:rsidRDefault="006852FA" w:rsidP="006852FA">
            <w:pPr>
              <w:jc w:val="center"/>
            </w:pPr>
            <w:r>
              <w:t>1 раз</w:t>
            </w:r>
            <w:r w:rsidRPr="00E51C61">
              <w:t xml:space="preserve"> в месяц</w:t>
            </w:r>
          </w:p>
        </w:tc>
        <w:tc>
          <w:tcPr>
            <w:tcW w:w="1665" w:type="dxa"/>
            <w:vAlign w:val="center"/>
          </w:tcPr>
          <w:p w:rsidR="006852FA" w:rsidRPr="00E51C61" w:rsidRDefault="00BC38C6" w:rsidP="006852FA">
            <w:pPr>
              <w:jc w:val="center"/>
            </w:pPr>
            <w:r>
              <w:t>Инженер по эксплуатации ТТО</w:t>
            </w:r>
          </w:p>
        </w:tc>
      </w:tr>
    </w:tbl>
    <w:p w:rsidR="00003AA3" w:rsidRDefault="00003AA3" w:rsidP="00003AA3">
      <w:pPr>
        <w:spacing w:line="360" w:lineRule="auto"/>
        <w:jc w:val="both"/>
        <w:outlineLvl w:val="0"/>
      </w:pPr>
    </w:p>
    <w:p w:rsidR="00883DB2" w:rsidRPr="00164659" w:rsidRDefault="00883DB2" w:rsidP="00883DB2">
      <w:pPr>
        <w:spacing w:line="360" w:lineRule="auto"/>
        <w:ind w:firstLine="709"/>
        <w:jc w:val="both"/>
      </w:pPr>
      <w:r w:rsidRPr="00164659">
        <w:t xml:space="preserve">При несоответствии качества подаваемой питьевой и горячей воды, за </w:t>
      </w:r>
      <w:r>
        <w:t>исключением показателей безопасности</w:t>
      </w:r>
      <w:r w:rsidRPr="00164659">
        <w:t xml:space="preserve"> питьевой воды и горячей во</w:t>
      </w:r>
      <w:r>
        <w:t xml:space="preserve">ды, </w:t>
      </w:r>
      <w:r w:rsidRPr="00164659">
        <w:t>организуются и проводятся санитарно-противоэпидемические (профилактические) мероприятия, обеспечивающие:</w:t>
      </w:r>
    </w:p>
    <w:p w:rsidR="00883DB2" w:rsidRPr="005819AC" w:rsidRDefault="00883DB2" w:rsidP="00883DB2">
      <w:pPr>
        <w:spacing w:line="360" w:lineRule="auto"/>
        <w:ind w:firstLine="709"/>
        <w:jc w:val="both"/>
      </w:pPr>
      <w:r>
        <w:t xml:space="preserve">- </w:t>
      </w:r>
      <w:r w:rsidRPr="005819AC">
        <w:t>выявление и устранение причин ухудшения ее качества и безопасности обеспечения населения питьевой водой;</w:t>
      </w:r>
    </w:p>
    <w:p w:rsidR="00883DB2" w:rsidRPr="005819AC" w:rsidRDefault="00883DB2" w:rsidP="00883DB2">
      <w:pPr>
        <w:spacing w:line="360" w:lineRule="auto"/>
        <w:ind w:firstLine="709"/>
        <w:jc w:val="both"/>
      </w:pPr>
      <w:bookmarkStart w:id="1" w:name="100253"/>
      <w:bookmarkEnd w:id="1"/>
      <w:r>
        <w:t xml:space="preserve">- </w:t>
      </w:r>
      <w:r w:rsidRPr="005819AC">
        <w:t>отсутствие угрозы здоровью населения в период действия временных отступлений, подтвержденной результатами санитарно-эпидемиологической оценки риска здоровью населения;</w:t>
      </w:r>
    </w:p>
    <w:p w:rsidR="00883DB2" w:rsidRPr="005819AC" w:rsidRDefault="00883DB2" w:rsidP="00883DB2">
      <w:pPr>
        <w:spacing w:line="360" w:lineRule="auto"/>
        <w:ind w:firstLine="709"/>
        <w:jc w:val="both"/>
      </w:pPr>
      <w:bookmarkStart w:id="2" w:name="100254"/>
      <w:bookmarkEnd w:id="2"/>
      <w:r>
        <w:t xml:space="preserve">- </w:t>
      </w:r>
      <w:r w:rsidRPr="005819AC">
        <w:t>максимальное ограничение срока действия временных отступлений, установленного по результатам санитарно-эпидемиологической оценки риска здоровью населения;</w:t>
      </w:r>
    </w:p>
    <w:p w:rsidR="00883DB2" w:rsidRPr="005819AC" w:rsidRDefault="00883DB2" w:rsidP="00883DB2">
      <w:pPr>
        <w:spacing w:line="360" w:lineRule="auto"/>
        <w:ind w:firstLine="709"/>
        <w:jc w:val="both"/>
      </w:pPr>
      <w:bookmarkStart w:id="3" w:name="100255"/>
      <w:bookmarkEnd w:id="3"/>
      <w:r>
        <w:t xml:space="preserve">- </w:t>
      </w:r>
      <w:r w:rsidRPr="005819AC">
        <w:t>информирование населения о введении временных отступлений и сроках их действия, отсутствии риска для здоровья населения, а также рекомендациях для населения по использованию питьевой и горячей воды</w:t>
      </w:r>
      <w:bookmarkStart w:id="4" w:name="100256"/>
      <w:bookmarkStart w:id="5" w:name="100257"/>
      <w:bookmarkEnd w:id="4"/>
      <w:bookmarkEnd w:id="5"/>
      <w:r>
        <w:t>;</w:t>
      </w:r>
    </w:p>
    <w:p w:rsidR="00883DB2" w:rsidRDefault="00883DB2" w:rsidP="00883DB2">
      <w:pPr>
        <w:spacing w:line="360" w:lineRule="auto"/>
        <w:ind w:firstLine="709"/>
        <w:jc w:val="both"/>
      </w:pPr>
      <w:r>
        <w:t xml:space="preserve"> -   о </w:t>
      </w:r>
      <w:r w:rsidRPr="005819AC">
        <w:t>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 безопасности питьевой и горячей воды и условий водоснабжения населения;</w:t>
      </w:r>
      <w:r>
        <w:t xml:space="preserve"> о </w:t>
      </w:r>
      <w:r w:rsidRPr="005819AC">
        <w:t xml:space="preserve">каждом результате лабораторного исследования проб воды, не соответствующем </w:t>
      </w:r>
      <w:r w:rsidRPr="005819AC">
        <w:lastRenderedPageBreak/>
        <w:t>гигиеническим норматив</w:t>
      </w:r>
      <w:r>
        <w:t>ам по микробиологическим,</w:t>
      </w:r>
      <w:r w:rsidRPr="005819AC">
        <w:t xml:space="preserve">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контрольных точках "перед подачей в распределительную сет</w:t>
      </w:r>
      <w:r>
        <w:t xml:space="preserve">ь" и "в распределительной сети"  информируется, </w:t>
      </w:r>
      <w:r w:rsidRPr="005819AC">
        <w:t>в течение 2 часов по телефону и в течение 12 часов в письменной фор</w:t>
      </w:r>
      <w:r>
        <w:t xml:space="preserve">ме с момента возникновения,  Управление </w:t>
      </w:r>
      <w:proofErr w:type="spellStart"/>
      <w:r>
        <w:t>Роспотребнадзора</w:t>
      </w:r>
      <w:proofErr w:type="spellEnd"/>
      <w:r>
        <w:t xml:space="preserve"> по Томской облас</w:t>
      </w:r>
      <w:bookmarkStart w:id="6" w:name="100262"/>
      <w:bookmarkEnd w:id="6"/>
      <w:r>
        <w:t>ти</w:t>
      </w:r>
      <w:r w:rsidR="005A6FAA">
        <w:t>.</w:t>
      </w:r>
    </w:p>
    <w:p w:rsidR="00883DB2" w:rsidRDefault="00883DB2" w:rsidP="00883DB2"/>
    <w:p w:rsidR="00883DB2" w:rsidRDefault="00883DB2" w:rsidP="00883DB2">
      <w:pPr>
        <w:jc w:val="center"/>
      </w:pPr>
      <w:r>
        <w:t>СХЕМА ОПОВЕЩЕНИЯ</w:t>
      </w:r>
    </w:p>
    <w:p w:rsidR="00003AA3" w:rsidRDefault="008E7D82" w:rsidP="008209DE">
      <w:pPr>
        <w:spacing w:line="360" w:lineRule="auto"/>
        <w:jc w:val="both"/>
        <w:outlineLvl w:val="0"/>
      </w:pPr>
      <w:r>
        <w:rPr>
          <w:noProof/>
        </w:rPr>
        <mc:AlternateContent>
          <mc:Choice Requires="wpc">
            <w:drawing>
              <wp:inline distT="0" distB="0" distL="0" distR="0">
                <wp:extent cx="5829300" cy="3009900"/>
                <wp:effectExtent l="3810" t="0" r="0" b="3810"/>
                <wp:docPr id="8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03375" y="110490"/>
                            <a:ext cx="2680335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CA" w:rsidRDefault="00E269CA" w:rsidP="00252846">
                              <w:pPr>
                                <w:jc w:val="center"/>
                              </w:pPr>
                              <w:r>
                                <w:t>Инженер по эксплуатации ТТО</w:t>
                              </w:r>
                            </w:p>
                            <w:p w:rsidR="00E269CA" w:rsidRDefault="00E269CA" w:rsidP="00252846">
                              <w:pPr>
                                <w:jc w:val="center"/>
                              </w:pPr>
                              <w:r>
                                <w:t>8(38255)2-58-38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49145" y="979805"/>
                            <a:ext cx="205676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CA" w:rsidRDefault="00E269CA" w:rsidP="00252846">
                              <w:r>
                                <w:t xml:space="preserve">                 Директор</w:t>
                              </w:r>
                            </w:p>
                            <w:p w:rsidR="00E269CA" w:rsidRDefault="00E269CA" w:rsidP="00252846">
                              <w:pPr>
                                <w:jc w:val="center"/>
                              </w:pPr>
                              <w:r>
                                <w:t>8(38255)2-50-54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7555" y="1950720"/>
                            <a:ext cx="2118995" cy="843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CA" w:rsidRDefault="00E269CA" w:rsidP="00252846">
                              <w:pPr>
                                <w:jc w:val="center"/>
                              </w:pPr>
                              <w:proofErr w:type="gramStart"/>
                              <w:r>
                                <w:t xml:space="preserve">Управление  </w:t>
                              </w:r>
                              <w:proofErr w:type="spellStart"/>
                              <w:r>
                                <w:t>Роспотребнадзора</w:t>
                              </w:r>
                              <w:proofErr w:type="spellEnd"/>
                              <w:proofErr w:type="gramEnd"/>
                              <w:r>
                                <w:t xml:space="preserve"> по ТО, г. Стрежевой 4й </w:t>
                              </w:r>
                              <w:proofErr w:type="spellStart"/>
                              <w:r>
                                <w:t>мкр</w:t>
                              </w:r>
                              <w:proofErr w:type="spellEnd"/>
                              <w:r>
                                <w:t xml:space="preserve"> д.455</w:t>
                              </w:r>
                            </w:p>
                            <w:p w:rsidR="00E269CA" w:rsidRDefault="00E269CA" w:rsidP="00252846">
                              <w:pPr>
                                <w:jc w:val="center"/>
                              </w:pPr>
                              <w:r>
                                <w:t>тел.8(38259)3-89-99</w:t>
                              </w:r>
                            </w:p>
                            <w:p w:rsidR="00E269CA" w:rsidRPr="00F01BE9" w:rsidRDefault="00E269CA" w:rsidP="002528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67125" y="1931670"/>
                            <a:ext cx="1724025" cy="833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CA" w:rsidRDefault="00E269CA" w:rsidP="00252846">
                              <w:pPr>
                                <w:jc w:val="center"/>
                              </w:pPr>
                              <w:r>
                                <w:t>Администрация Александровского</w:t>
                              </w:r>
                            </w:p>
                            <w:p w:rsidR="00E269CA" w:rsidRDefault="00E269CA" w:rsidP="00252846">
                              <w:pPr>
                                <w:jc w:val="center"/>
                              </w:pPr>
                              <w:r>
                                <w:t xml:space="preserve">сельского поселения, </w:t>
                              </w:r>
                            </w:p>
                            <w:p w:rsidR="00E269CA" w:rsidRDefault="00E269CA" w:rsidP="00252846">
                              <w:pPr>
                                <w:jc w:val="center"/>
                              </w:pPr>
                              <w:r>
                                <w:t>тел. 8(38255)2-45-61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990215" y="575310"/>
                            <a:ext cx="635" cy="394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5770" y="1447800"/>
                            <a:ext cx="1365250" cy="455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058795" y="1447800"/>
                            <a:ext cx="1365250" cy="455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59pt;height:237pt;mso-position-horizontal-relative:char;mso-position-vertical-relative:line" coordsize="58293,3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0099;visibility:visible;mso-wrap-style:square">
                  <v:fill o:detectmouseclick="t"/>
                  <v:path o:connecttype="none"/>
                </v:shape>
                <v:rect id="Rectangle 4" o:spid="_x0000_s1028" style="position:absolute;left:16033;top:1104;width:26804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E269CA" w:rsidRDefault="00E269CA" w:rsidP="00252846">
                        <w:pPr>
                          <w:jc w:val="center"/>
                        </w:pPr>
                        <w:r>
                          <w:t>Инженер по эксплуатации ТТО</w:t>
                        </w:r>
                      </w:p>
                      <w:p w:rsidR="00E269CA" w:rsidRDefault="00E269CA" w:rsidP="00252846">
                        <w:pPr>
                          <w:jc w:val="center"/>
                        </w:pPr>
                        <w:r>
                          <w:t>8(38255)2-58-38</w:t>
                        </w:r>
                      </w:p>
                    </w:txbxContent>
                  </v:textbox>
                </v:rect>
                <v:rect id="Rectangle 5" o:spid="_x0000_s1029" style="position:absolute;left:20491;top:9798;width:20568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E269CA" w:rsidRDefault="00E269CA" w:rsidP="00252846">
                        <w:r>
                          <w:t xml:space="preserve">                 Директор</w:t>
                        </w:r>
                      </w:p>
                      <w:p w:rsidR="00E269CA" w:rsidRDefault="00E269CA" w:rsidP="00252846">
                        <w:pPr>
                          <w:jc w:val="center"/>
                        </w:pPr>
                        <w:r>
                          <w:t>8(38255)2-50-54</w:t>
                        </w:r>
                      </w:p>
                    </w:txbxContent>
                  </v:textbox>
                </v:rect>
                <v:rect id="Rectangle 6" o:spid="_x0000_s1030" style="position:absolute;left:7575;top:19507;width:21190;height:8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E269CA" w:rsidRDefault="00E269CA" w:rsidP="00252846">
                        <w:pPr>
                          <w:jc w:val="center"/>
                        </w:pPr>
                        <w:r>
                          <w:t>Управление  Роспотребнадзора по ТО, г. Стрежевой 4й мкр д.455</w:t>
                        </w:r>
                      </w:p>
                      <w:p w:rsidR="00E269CA" w:rsidRDefault="00E269CA" w:rsidP="00252846">
                        <w:pPr>
                          <w:jc w:val="center"/>
                        </w:pPr>
                        <w:r>
                          <w:t>тел.8(38259)3-89-99</w:t>
                        </w:r>
                      </w:p>
                      <w:p w:rsidR="00E269CA" w:rsidRPr="00F01BE9" w:rsidRDefault="00E269CA" w:rsidP="00252846"/>
                    </w:txbxContent>
                  </v:textbox>
                </v:rect>
                <v:rect id="Rectangle 7" o:spid="_x0000_s1031" style="position:absolute;left:36671;top:19316;width:17240;height:8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269CA" w:rsidRDefault="00E269CA" w:rsidP="00252846">
                        <w:pPr>
                          <w:jc w:val="center"/>
                        </w:pPr>
                        <w:r>
                          <w:t>Администрация Александровского</w:t>
                        </w:r>
                      </w:p>
                      <w:p w:rsidR="00E269CA" w:rsidRDefault="00E269CA" w:rsidP="00252846">
                        <w:pPr>
                          <w:jc w:val="center"/>
                        </w:pPr>
                        <w:r>
                          <w:t xml:space="preserve">сельского поселения, </w:t>
                        </w:r>
                      </w:p>
                      <w:p w:rsidR="00E269CA" w:rsidRDefault="00E269CA" w:rsidP="00252846">
                        <w:pPr>
                          <w:jc w:val="center"/>
                        </w:pPr>
                        <w:r>
                          <w:t>тел. 8(38255)2-45-61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29902,5753" to="29908,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9" o:spid="_x0000_s1033" style="position:absolute;flip:x;visibility:visible;mso-wrap-style:square" from="17157,14478" to="30810,1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12" o:spid="_x0000_s1034" style="position:absolute;visibility:visible;mso-wrap-style:square" from="30587,14478" to="44240,1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817EF3" w:rsidRDefault="00817EF3" w:rsidP="008209DE">
      <w:pPr>
        <w:spacing w:line="360" w:lineRule="auto"/>
        <w:jc w:val="both"/>
        <w:outlineLvl w:val="0"/>
      </w:pPr>
    </w:p>
    <w:p w:rsidR="00003AA3" w:rsidRDefault="00173DBB" w:rsidP="00173DBB">
      <w:pPr>
        <w:pStyle w:val="a8"/>
        <w:numPr>
          <w:ilvl w:val="0"/>
          <w:numId w:val="20"/>
        </w:numPr>
        <w:spacing w:line="360" w:lineRule="auto"/>
        <w:jc w:val="center"/>
        <w:outlineLvl w:val="0"/>
        <w:rPr>
          <w:b/>
        </w:rPr>
      </w:pPr>
      <w:r w:rsidRPr="00173DBB">
        <w:rPr>
          <w:b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7859AB" w:rsidRDefault="007859AB" w:rsidP="00605131">
      <w:pPr>
        <w:spacing w:line="360" w:lineRule="auto"/>
        <w:ind w:firstLine="709"/>
        <w:jc w:val="both"/>
        <w:outlineLvl w:val="0"/>
      </w:pPr>
      <w:r>
        <w:t>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перечень медицинских противопоказаний к осуществлению работ с вредными и(или) опасными производственными факторами определяются приказом от 28 января 2021г. № 29н Министерства здравоохранения Российской Федерации</w:t>
      </w:r>
      <w:r w:rsidR="007E608D">
        <w:t>.</w:t>
      </w:r>
      <w:r w:rsidR="00605131">
        <w:t xml:space="preserve"> Медицинские осмотры проводятся согласно выявленным вредным и опасным условиям труда на предприятии путем проведения специальной оценки условий труда.</w:t>
      </w:r>
    </w:p>
    <w:p w:rsidR="000717F0" w:rsidRPr="006852FA" w:rsidRDefault="00B57FAB" w:rsidP="001C16D3">
      <w:pPr>
        <w:spacing w:after="120" w:line="360" w:lineRule="auto"/>
        <w:ind w:firstLine="709"/>
        <w:jc w:val="both"/>
        <w:outlineLvl w:val="0"/>
        <w:rPr>
          <w:color w:val="000000"/>
          <w:sz w:val="22"/>
          <w:szCs w:val="22"/>
        </w:rPr>
      </w:pPr>
      <w:r>
        <w:t>Сотрудникам, проводящим</w:t>
      </w:r>
      <w:r w:rsidR="00BA15EE">
        <w:t xml:space="preserve"> </w:t>
      </w:r>
      <w:r>
        <w:rPr>
          <w:color w:val="000000"/>
          <w:sz w:val="22"/>
          <w:szCs w:val="22"/>
        </w:rPr>
        <w:t>р</w:t>
      </w:r>
      <w:r w:rsidR="000717F0" w:rsidRPr="00BD1731">
        <w:rPr>
          <w:color w:val="000000"/>
          <w:sz w:val="22"/>
          <w:szCs w:val="22"/>
        </w:rPr>
        <w:t>аботы на водопроводных сооружениях, имеющи</w:t>
      </w:r>
      <w:r>
        <w:rPr>
          <w:color w:val="000000"/>
          <w:sz w:val="22"/>
          <w:szCs w:val="22"/>
        </w:rPr>
        <w:t>м</w:t>
      </w:r>
      <w:r w:rsidR="000717F0" w:rsidRPr="00BD1731">
        <w:rPr>
          <w:color w:val="000000"/>
          <w:sz w:val="22"/>
          <w:szCs w:val="22"/>
        </w:rPr>
        <w:t xml:space="preserve"> непосредственное отношение к подготовке воды, а также обслуживанию водопроводных сетей</w:t>
      </w:r>
      <w:r>
        <w:rPr>
          <w:color w:val="000000"/>
          <w:sz w:val="22"/>
          <w:szCs w:val="22"/>
        </w:rPr>
        <w:t xml:space="preserve"> необходимо проходить предварительный при приеме на работу, затем периодический медицинс</w:t>
      </w:r>
      <w:r w:rsidR="00E269CA">
        <w:rPr>
          <w:color w:val="000000"/>
          <w:sz w:val="22"/>
          <w:szCs w:val="22"/>
        </w:rPr>
        <w:t>кий осмотр по приложению №1, п.24 перечня приказа №</w:t>
      </w:r>
      <w:r>
        <w:rPr>
          <w:color w:val="000000"/>
          <w:sz w:val="22"/>
          <w:szCs w:val="22"/>
        </w:rPr>
        <w:t>29 от 28 января 2021г</w:t>
      </w:r>
      <w:r w:rsidR="006852FA">
        <w:rPr>
          <w:color w:val="000000"/>
          <w:sz w:val="22"/>
          <w:szCs w:val="2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315"/>
        <w:gridCol w:w="2318"/>
        <w:gridCol w:w="2218"/>
        <w:gridCol w:w="1974"/>
      </w:tblGrid>
      <w:tr w:rsidR="001C16D3" w:rsidTr="00AB5215">
        <w:trPr>
          <w:trHeight w:val="368"/>
        </w:trPr>
        <w:tc>
          <w:tcPr>
            <w:tcW w:w="95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16D3" w:rsidRPr="000E0391" w:rsidRDefault="001C16D3" w:rsidP="000540BB">
            <w:pPr>
              <w:spacing w:line="360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lastRenderedPageBreak/>
              <w:t>Таблица №2 – перечень должностей и исследований, необходимых для работников водопроводных сооружений</w:t>
            </w:r>
          </w:p>
        </w:tc>
      </w:tr>
      <w:tr w:rsidR="001C16D3" w:rsidTr="006852FA">
        <w:trPr>
          <w:trHeight w:val="165"/>
        </w:trPr>
        <w:tc>
          <w:tcPr>
            <w:tcW w:w="534" w:type="dxa"/>
            <w:shd w:val="pct5" w:color="auto" w:fill="auto"/>
            <w:vAlign w:val="center"/>
          </w:tcPr>
          <w:p w:rsidR="001C16D3" w:rsidRPr="000E0391" w:rsidRDefault="001C16D3" w:rsidP="001C16D3">
            <w:pPr>
              <w:spacing w:line="360" w:lineRule="auto"/>
              <w:jc w:val="center"/>
              <w:outlineLvl w:val="0"/>
              <w:rPr>
                <w:sz w:val="22"/>
              </w:rPr>
            </w:pPr>
            <w:r w:rsidRPr="000E0391">
              <w:rPr>
                <w:sz w:val="22"/>
              </w:rPr>
              <w:t xml:space="preserve">№ </w:t>
            </w:r>
            <w:r>
              <w:rPr>
                <w:sz w:val="22"/>
              </w:rPr>
              <w:t>п/п</w:t>
            </w:r>
          </w:p>
        </w:tc>
        <w:tc>
          <w:tcPr>
            <w:tcW w:w="2458" w:type="dxa"/>
            <w:shd w:val="pct5" w:color="auto" w:fill="auto"/>
            <w:vAlign w:val="center"/>
          </w:tcPr>
          <w:p w:rsidR="001C16D3" w:rsidRPr="000E0391" w:rsidRDefault="001C16D3" w:rsidP="001C16D3">
            <w:pPr>
              <w:spacing w:line="360" w:lineRule="auto"/>
              <w:jc w:val="center"/>
              <w:outlineLvl w:val="0"/>
              <w:rPr>
                <w:sz w:val="22"/>
              </w:rPr>
            </w:pPr>
            <w:r w:rsidRPr="000E0391">
              <w:rPr>
                <w:sz w:val="22"/>
              </w:rPr>
              <w:t>Должность</w:t>
            </w:r>
          </w:p>
        </w:tc>
        <w:tc>
          <w:tcPr>
            <w:tcW w:w="2386" w:type="dxa"/>
            <w:shd w:val="pct5" w:color="auto" w:fill="auto"/>
            <w:vAlign w:val="center"/>
          </w:tcPr>
          <w:p w:rsidR="001C16D3" w:rsidRPr="000E0391" w:rsidRDefault="001C16D3" w:rsidP="001C16D3">
            <w:pPr>
              <w:spacing w:line="360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Пункты</w:t>
            </w:r>
            <w:r w:rsidRPr="000E0391">
              <w:rPr>
                <w:sz w:val="22"/>
              </w:rPr>
              <w:t xml:space="preserve"> согласно приказу № 29н Министерства здравоохранения РФ</w:t>
            </w:r>
          </w:p>
        </w:tc>
        <w:tc>
          <w:tcPr>
            <w:tcW w:w="2218" w:type="dxa"/>
            <w:shd w:val="pct5" w:color="auto" w:fill="auto"/>
            <w:vAlign w:val="center"/>
          </w:tcPr>
          <w:p w:rsidR="001C16D3" w:rsidRPr="000E0391" w:rsidRDefault="001C16D3" w:rsidP="001C16D3">
            <w:pPr>
              <w:spacing w:line="360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Врач</w:t>
            </w:r>
          </w:p>
        </w:tc>
        <w:tc>
          <w:tcPr>
            <w:tcW w:w="1974" w:type="dxa"/>
            <w:shd w:val="pct5" w:color="auto" w:fill="auto"/>
            <w:vAlign w:val="center"/>
          </w:tcPr>
          <w:p w:rsidR="001C16D3" w:rsidRPr="000E0391" w:rsidRDefault="001C16D3" w:rsidP="001C16D3">
            <w:pPr>
              <w:spacing w:line="360" w:lineRule="auto"/>
              <w:jc w:val="center"/>
              <w:outlineLvl w:val="0"/>
              <w:rPr>
                <w:sz w:val="22"/>
              </w:rPr>
            </w:pPr>
            <w:r>
              <w:t>Лабораторные и функциональные исследования</w:t>
            </w:r>
          </w:p>
        </w:tc>
      </w:tr>
      <w:tr w:rsidR="001C16D3" w:rsidTr="006852FA">
        <w:tc>
          <w:tcPr>
            <w:tcW w:w="534" w:type="dxa"/>
            <w:vAlign w:val="center"/>
          </w:tcPr>
          <w:p w:rsidR="001C16D3" w:rsidRPr="00B0625C" w:rsidRDefault="001C16D3" w:rsidP="001C16D3">
            <w:pPr>
              <w:jc w:val="center"/>
              <w:outlineLvl w:val="0"/>
            </w:pPr>
            <w:r w:rsidRPr="00B0625C">
              <w:t>1</w:t>
            </w:r>
          </w:p>
        </w:tc>
        <w:tc>
          <w:tcPr>
            <w:tcW w:w="2458" w:type="dxa"/>
          </w:tcPr>
          <w:p w:rsidR="001C16D3" w:rsidRPr="00B0625C" w:rsidRDefault="001C16D3" w:rsidP="001C16D3">
            <w:pPr>
              <w:jc w:val="both"/>
              <w:outlineLvl w:val="0"/>
            </w:pPr>
            <w:r w:rsidRPr="00B0625C">
              <w:t>Мастер участка водоснабжения</w:t>
            </w:r>
          </w:p>
        </w:tc>
        <w:tc>
          <w:tcPr>
            <w:tcW w:w="2386" w:type="dxa"/>
            <w:vMerge w:val="restart"/>
          </w:tcPr>
          <w:p w:rsidR="001C16D3" w:rsidRPr="00B0625C" w:rsidRDefault="001C16D3" w:rsidP="001C16D3">
            <w:pPr>
              <w:jc w:val="both"/>
              <w:outlineLvl w:val="0"/>
            </w:pPr>
            <w:r w:rsidRPr="00B0625C"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2218" w:type="dxa"/>
            <w:vMerge w:val="restart"/>
          </w:tcPr>
          <w:p w:rsidR="001C16D3" w:rsidRPr="00B0625C" w:rsidRDefault="001C16D3" w:rsidP="001C16D3">
            <w:pPr>
              <w:jc w:val="both"/>
              <w:outlineLvl w:val="0"/>
            </w:pPr>
            <w:r w:rsidRPr="00B0625C">
              <w:t>Врач-</w:t>
            </w:r>
            <w:proofErr w:type="spellStart"/>
            <w:r w:rsidRPr="00B0625C">
              <w:t>оториноларинголог</w:t>
            </w:r>
            <w:proofErr w:type="spellEnd"/>
            <w:r w:rsidRPr="00B0625C">
              <w:t xml:space="preserve"> </w:t>
            </w:r>
            <w:r w:rsidRPr="00B0625C">
              <w:br/>
            </w:r>
            <w:bookmarkStart w:id="7" w:name="l1716"/>
            <w:bookmarkEnd w:id="7"/>
            <w:r w:rsidRPr="00B0625C">
              <w:t>Врач-</w:t>
            </w:r>
            <w:proofErr w:type="spellStart"/>
            <w:r w:rsidRPr="00B0625C">
              <w:t>дерматовенеролог</w:t>
            </w:r>
            <w:proofErr w:type="spellEnd"/>
            <w:r w:rsidRPr="00B0625C">
              <w:t xml:space="preserve"> </w:t>
            </w:r>
            <w:r w:rsidRPr="00B0625C">
              <w:br/>
            </w:r>
            <w:bookmarkStart w:id="8" w:name="l1717"/>
            <w:bookmarkEnd w:id="8"/>
            <w:r w:rsidRPr="00B0625C">
              <w:t>Врач-стоматолог</w:t>
            </w:r>
          </w:p>
        </w:tc>
        <w:tc>
          <w:tcPr>
            <w:tcW w:w="1974" w:type="dxa"/>
            <w:vMerge w:val="restart"/>
          </w:tcPr>
          <w:p w:rsidR="001C16D3" w:rsidRPr="00B0625C" w:rsidRDefault="001C16D3" w:rsidP="001C16D3">
            <w:pPr>
              <w:jc w:val="both"/>
              <w:outlineLvl w:val="0"/>
            </w:pPr>
            <w:r w:rsidRPr="00B0625C">
              <w:t>Исследование крови на сифилис</w:t>
            </w:r>
          </w:p>
          <w:p w:rsidR="001C16D3" w:rsidRPr="00B0625C" w:rsidRDefault="001C16D3" w:rsidP="001C16D3">
            <w:pPr>
              <w:jc w:val="both"/>
              <w:outlineLvl w:val="0"/>
            </w:pPr>
            <w:r w:rsidRPr="00B0625C">
              <w:t xml:space="preserve">Исследования на гельминтозы при поступлении на работу и в дальнейшем - не реже 1 раза в год, либо по </w:t>
            </w:r>
            <w:proofErr w:type="spellStart"/>
            <w:r w:rsidRPr="00B0625C">
              <w:t>эпидпоказаниям</w:t>
            </w:r>
            <w:proofErr w:type="spellEnd"/>
          </w:p>
        </w:tc>
      </w:tr>
      <w:tr w:rsidR="001C16D3" w:rsidTr="006852FA">
        <w:tc>
          <w:tcPr>
            <w:tcW w:w="534" w:type="dxa"/>
            <w:vAlign w:val="center"/>
          </w:tcPr>
          <w:p w:rsidR="001C16D3" w:rsidRPr="00B0625C" w:rsidRDefault="001C16D3" w:rsidP="001C16D3">
            <w:pPr>
              <w:spacing w:line="360" w:lineRule="auto"/>
              <w:jc w:val="center"/>
              <w:outlineLvl w:val="0"/>
            </w:pPr>
            <w:r w:rsidRPr="00B0625C">
              <w:t>2</w:t>
            </w:r>
          </w:p>
        </w:tc>
        <w:tc>
          <w:tcPr>
            <w:tcW w:w="2458" w:type="dxa"/>
          </w:tcPr>
          <w:p w:rsidR="001C16D3" w:rsidRPr="00B0625C" w:rsidRDefault="001C16D3" w:rsidP="001C16D3">
            <w:pPr>
              <w:spacing w:line="360" w:lineRule="auto"/>
              <w:jc w:val="both"/>
              <w:outlineLvl w:val="0"/>
            </w:pPr>
            <w:proofErr w:type="spellStart"/>
            <w:r w:rsidRPr="00B0625C">
              <w:t>Водораздатчик</w:t>
            </w:r>
            <w:proofErr w:type="spellEnd"/>
          </w:p>
        </w:tc>
        <w:tc>
          <w:tcPr>
            <w:tcW w:w="2386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  <w:tc>
          <w:tcPr>
            <w:tcW w:w="2218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  <w:tc>
          <w:tcPr>
            <w:tcW w:w="1974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</w:tr>
      <w:tr w:rsidR="001C16D3" w:rsidTr="002A08C2">
        <w:trPr>
          <w:trHeight w:val="105"/>
        </w:trPr>
        <w:tc>
          <w:tcPr>
            <w:tcW w:w="534" w:type="dxa"/>
            <w:vAlign w:val="center"/>
          </w:tcPr>
          <w:p w:rsidR="001C16D3" w:rsidRPr="00B0625C" w:rsidRDefault="001C16D3" w:rsidP="001C16D3">
            <w:pPr>
              <w:spacing w:line="360" w:lineRule="auto"/>
              <w:jc w:val="center"/>
              <w:outlineLvl w:val="0"/>
            </w:pPr>
            <w:r w:rsidRPr="00B0625C">
              <w:t>3</w:t>
            </w:r>
          </w:p>
        </w:tc>
        <w:tc>
          <w:tcPr>
            <w:tcW w:w="2458" w:type="dxa"/>
          </w:tcPr>
          <w:p w:rsidR="001C16D3" w:rsidRPr="00B0625C" w:rsidRDefault="001C16D3" w:rsidP="001C16D3">
            <w:pPr>
              <w:spacing w:line="360" w:lineRule="auto"/>
              <w:jc w:val="both"/>
              <w:outlineLvl w:val="0"/>
            </w:pPr>
            <w:r w:rsidRPr="00B0625C">
              <w:t>Аппаратчик ХВО</w:t>
            </w:r>
          </w:p>
        </w:tc>
        <w:tc>
          <w:tcPr>
            <w:tcW w:w="2386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  <w:tc>
          <w:tcPr>
            <w:tcW w:w="2218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  <w:tc>
          <w:tcPr>
            <w:tcW w:w="1974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</w:tr>
      <w:tr w:rsidR="001C16D3" w:rsidTr="006852FA">
        <w:tc>
          <w:tcPr>
            <w:tcW w:w="534" w:type="dxa"/>
            <w:vAlign w:val="center"/>
          </w:tcPr>
          <w:p w:rsidR="001C16D3" w:rsidRPr="00B0625C" w:rsidRDefault="001C16D3" w:rsidP="001C16D3">
            <w:pPr>
              <w:spacing w:line="360" w:lineRule="auto"/>
              <w:jc w:val="center"/>
              <w:outlineLvl w:val="0"/>
            </w:pPr>
            <w:r w:rsidRPr="00B0625C">
              <w:t>4</w:t>
            </w:r>
          </w:p>
        </w:tc>
        <w:tc>
          <w:tcPr>
            <w:tcW w:w="2458" w:type="dxa"/>
          </w:tcPr>
          <w:p w:rsidR="001C16D3" w:rsidRPr="00B0625C" w:rsidRDefault="001C16D3" w:rsidP="001C16D3">
            <w:pPr>
              <w:spacing w:line="360" w:lineRule="auto"/>
              <w:jc w:val="both"/>
              <w:outlineLvl w:val="0"/>
            </w:pPr>
            <w:r w:rsidRPr="00B0625C">
              <w:rPr>
                <w:color w:val="000000"/>
              </w:rPr>
              <w:t>Слесарь по ремонту оборудования тепловых сетей</w:t>
            </w:r>
          </w:p>
        </w:tc>
        <w:tc>
          <w:tcPr>
            <w:tcW w:w="2386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  <w:tc>
          <w:tcPr>
            <w:tcW w:w="2218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  <w:tc>
          <w:tcPr>
            <w:tcW w:w="1974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</w:tr>
      <w:tr w:rsidR="001C16D3" w:rsidTr="000C4D08">
        <w:trPr>
          <w:trHeight w:val="427"/>
        </w:trPr>
        <w:tc>
          <w:tcPr>
            <w:tcW w:w="534" w:type="dxa"/>
            <w:vAlign w:val="center"/>
          </w:tcPr>
          <w:p w:rsidR="001C16D3" w:rsidRPr="00B0625C" w:rsidRDefault="001C16D3" w:rsidP="001C16D3">
            <w:pPr>
              <w:spacing w:line="360" w:lineRule="auto"/>
              <w:jc w:val="center"/>
              <w:outlineLvl w:val="0"/>
            </w:pPr>
            <w:r w:rsidRPr="00B0625C">
              <w:t>5</w:t>
            </w:r>
          </w:p>
        </w:tc>
        <w:tc>
          <w:tcPr>
            <w:tcW w:w="2458" w:type="dxa"/>
          </w:tcPr>
          <w:p w:rsidR="001C16D3" w:rsidRPr="00B0625C" w:rsidRDefault="001C16D3" w:rsidP="001C16D3">
            <w:pPr>
              <w:spacing w:line="360" w:lineRule="auto"/>
              <w:jc w:val="both"/>
              <w:outlineLvl w:val="0"/>
            </w:pPr>
            <w:r w:rsidRPr="00B0625C">
              <w:rPr>
                <w:color w:val="000000"/>
              </w:rPr>
              <w:t>Слесарь-ремонтник сетей водоснабжения</w:t>
            </w:r>
          </w:p>
        </w:tc>
        <w:tc>
          <w:tcPr>
            <w:tcW w:w="2386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  <w:tc>
          <w:tcPr>
            <w:tcW w:w="2218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  <w:tc>
          <w:tcPr>
            <w:tcW w:w="1974" w:type="dxa"/>
            <w:vMerge/>
          </w:tcPr>
          <w:p w:rsidR="001C16D3" w:rsidRDefault="001C16D3" w:rsidP="001C16D3">
            <w:pPr>
              <w:spacing w:line="360" w:lineRule="auto"/>
              <w:jc w:val="both"/>
              <w:outlineLvl w:val="0"/>
            </w:pPr>
          </w:p>
        </w:tc>
      </w:tr>
    </w:tbl>
    <w:p w:rsidR="007E27D8" w:rsidRDefault="007E27D8" w:rsidP="00003AA3">
      <w:pPr>
        <w:spacing w:line="360" w:lineRule="auto"/>
        <w:jc w:val="both"/>
        <w:outlineLvl w:val="0"/>
      </w:pPr>
    </w:p>
    <w:p w:rsidR="007E27D8" w:rsidRPr="00815DED" w:rsidRDefault="00815DED" w:rsidP="00815DED">
      <w:pPr>
        <w:pStyle w:val="a8"/>
        <w:numPr>
          <w:ilvl w:val="0"/>
          <w:numId w:val="20"/>
        </w:numPr>
        <w:spacing w:line="360" w:lineRule="auto"/>
        <w:jc w:val="center"/>
        <w:outlineLvl w:val="0"/>
        <w:rPr>
          <w:b/>
        </w:rPr>
      </w:pPr>
      <w:r w:rsidRPr="00815DED">
        <w:rPr>
          <w:b/>
        </w:rPr>
        <w:t>Общие сведения</w:t>
      </w:r>
    </w:p>
    <w:p w:rsidR="002B2392" w:rsidRDefault="00DB2489" w:rsidP="00A838D9">
      <w:pPr>
        <w:spacing w:line="360" w:lineRule="auto"/>
        <w:ind w:firstLine="709"/>
        <w:jc w:val="both"/>
      </w:pPr>
      <w:r>
        <w:t xml:space="preserve">Отбор воды для осуществления водоснабжения населения, организаций Александровского сельского поселения производится из подземных источников. На правах хозяйственного ведения в </w:t>
      </w:r>
      <w:r w:rsidR="00BC1FCA">
        <w:t>МКП</w:t>
      </w:r>
      <w:r>
        <w:t xml:space="preserve"> «</w:t>
      </w:r>
      <w:proofErr w:type="spellStart"/>
      <w:r w:rsidR="00BC1FCA">
        <w:t>Тепловодоснабжение</w:t>
      </w:r>
      <w:proofErr w:type="spellEnd"/>
      <w:r>
        <w:t>»</w:t>
      </w:r>
      <w:r w:rsidR="00A812A9">
        <w:t xml:space="preserve"> </w:t>
      </w:r>
      <w:r w:rsidRPr="00F36FF6">
        <w:t xml:space="preserve">находится </w:t>
      </w:r>
      <w:r w:rsidR="001F6510">
        <w:t>25</w:t>
      </w:r>
      <w:r w:rsidR="00A812A9" w:rsidRPr="00F36FF6">
        <w:t xml:space="preserve"> скважин, из которых </w:t>
      </w:r>
      <w:r w:rsidR="00EF54F1" w:rsidRPr="00F36FF6">
        <w:t>18</w:t>
      </w:r>
      <w:r w:rsidR="001F6510">
        <w:t xml:space="preserve"> в рабочем состоянии, 7</w:t>
      </w:r>
      <w:r w:rsidR="00A812A9" w:rsidRPr="00F36FF6">
        <w:t xml:space="preserve"> законсервированы. Потре</w:t>
      </w:r>
      <w:r w:rsidR="00A812A9">
        <w:t>бление отобранной воды из подземных источников производится для хозяйственно – питьевого водоснабжения населения и учреждений и технологического обеспечения водой объектов производства.</w:t>
      </w:r>
    </w:p>
    <w:p w:rsidR="00A812A9" w:rsidRDefault="00A812A9" w:rsidP="00A838D9">
      <w:pPr>
        <w:spacing w:line="360" w:lineRule="auto"/>
        <w:ind w:firstLine="709"/>
        <w:jc w:val="both"/>
      </w:pPr>
      <w:r>
        <w:t xml:space="preserve">Все скважины оборудованы павильонами, устья скважин </w:t>
      </w:r>
      <w:r w:rsidR="005B2C3F">
        <w:t>за герметизированы</w:t>
      </w:r>
      <w:r>
        <w:t xml:space="preserve">, приустьевые площадки зацементированы, скважины оборудованы насосами, компрессорами. Скважины работают в автоматическом режиме. При понижении уровня воды в </w:t>
      </w:r>
      <w:proofErr w:type="spellStart"/>
      <w:r>
        <w:t>водозапасных</w:t>
      </w:r>
      <w:proofErr w:type="spellEnd"/>
      <w:r>
        <w:t xml:space="preserve"> резервуарах происходит автоматическое включение глубинного насоса. При заполнении резер</w:t>
      </w:r>
      <w:r w:rsidR="005B2C3F">
        <w:t xml:space="preserve">вуара до нужного уровня, насос </w:t>
      </w:r>
      <w:r>
        <w:t xml:space="preserve">автоматически отключается. </w:t>
      </w:r>
    </w:p>
    <w:p w:rsidR="00A812A9" w:rsidRDefault="00A812A9" w:rsidP="00A838D9">
      <w:pPr>
        <w:spacing w:line="360" w:lineRule="auto"/>
        <w:ind w:firstLine="709"/>
        <w:jc w:val="both"/>
      </w:pPr>
      <w:r>
        <w:t xml:space="preserve">В режиме зон санитарной охраны источников питьевого водоснабжения находятся хозяйственный постройки, жилые дома, огороды, котельные работающие </w:t>
      </w:r>
      <w:r w:rsidR="00A3138F">
        <w:t>на газе</w:t>
      </w:r>
      <w:r>
        <w:t>, образовательные учреждения.</w:t>
      </w:r>
    </w:p>
    <w:p w:rsidR="00211894" w:rsidRPr="000C47D7" w:rsidRDefault="00A812A9" w:rsidP="0026159C">
      <w:pPr>
        <w:spacing w:line="360" w:lineRule="auto"/>
        <w:ind w:firstLine="709"/>
        <w:jc w:val="both"/>
      </w:pPr>
      <w:r w:rsidRPr="007305B1">
        <w:t>Предприятие эксплуатирует 7 котельных, каждая котельная имеет свою распределительную сеть водопровода</w:t>
      </w:r>
      <w:r w:rsidR="00495E5D" w:rsidRPr="007305B1">
        <w:t>. При котельных задействованы 1</w:t>
      </w:r>
      <w:r w:rsidR="008162FF">
        <w:t>4</w:t>
      </w:r>
      <w:r w:rsidR="0026159C">
        <w:t xml:space="preserve"> скважин (СТ – 352</w:t>
      </w:r>
      <w:r w:rsidR="00495E5D" w:rsidRPr="007305B1">
        <w:t>,</w:t>
      </w:r>
      <w:r w:rsidR="0026159C">
        <w:t xml:space="preserve"> СТ-351</w:t>
      </w:r>
      <w:r w:rsidR="00D343FE">
        <w:t>,</w:t>
      </w:r>
      <w:r w:rsidR="0026159C" w:rsidRPr="0026159C">
        <w:t xml:space="preserve"> </w:t>
      </w:r>
      <w:r w:rsidR="0026159C" w:rsidRPr="007305B1">
        <w:t>ТМ-698</w:t>
      </w:r>
      <w:r w:rsidR="0026159C">
        <w:t xml:space="preserve">, </w:t>
      </w:r>
      <w:r w:rsidR="00D343FE">
        <w:t>СТ-349, СТ-350</w:t>
      </w:r>
      <w:r w:rsidR="00495E5D" w:rsidRPr="007305B1">
        <w:t>, СТ-457, СТ–458, СТ–459, 8-361, 8-367,</w:t>
      </w:r>
      <w:r w:rsidR="00DC4D23">
        <w:t xml:space="preserve"> </w:t>
      </w:r>
      <w:r w:rsidR="00D343FE">
        <w:t>СТ–282, ТМ–725</w:t>
      </w:r>
      <w:r w:rsidR="0026159C">
        <w:t>, 8-398, 8-399</w:t>
      </w:r>
      <w:r w:rsidR="00D343FE">
        <w:t>), 5</w:t>
      </w:r>
      <w:r w:rsidR="00495E5D" w:rsidRPr="007305B1">
        <w:t xml:space="preserve"> скважин при котельных № 1,</w:t>
      </w:r>
      <w:r w:rsidR="00533D30">
        <w:t xml:space="preserve"> </w:t>
      </w:r>
      <w:r w:rsidR="00D200DA">
        <w:t>№</w:t>
      </w:r>
      <w:r w:rsidR="00D343FE">
        <w:t>2</w:t>
      </w:r>
      <w:r w:rsidR="00495E5D" w:rsidRPr="007305B1">
        <w:t xml:space="preserve"> используются для централизованной </w:t>
      </w:r>
      <w:r w:rsidR="00495E5D" w:rsidRPr="007305B1">
        <w:lastRenderedPageBreak/>
        <w:t>системы питьевого водосн</w:t>
      </w:r>
      <w:r w:rsidR="00B85BD0">
        <w:t>абжения закольцованы, остальные</w:t>
      </w:r>
      <w:r w:rsidR="00495E5D" w:rsidRPr="007305B1">
        <w:t xml:space="preserve"> отдельно стоящие, не имеющие распределительной сети, только водозабор и резервуар чистой воды.</w:t>
      </w:r>
    </w:p>
    <w:p w:rsidR="00914D4B" w:rsidRPr="00173DBB" w:rsidRDefault="00211894" w:rsidP="00173DBB">
      <w:pPr>
        <w:pStyle w:val="a8"/>
        <w:numPr>
          <w:ilvl w:val="0"/>
          <w:numId w:val="20"/>
        </w:numPr>
        <w:spacing w:before="120" w:after="120" w:line="360" w:lineRule="auto"/>
        <w:jc w:val="center"/>
        <w:rPr>
          <w:sz w:val="20"/>
        </w:rPr>
      </w:pPr>
      <w:r w:rsidRPr="00173DBB">
        <w:rPr>
          <w:b/>
          <w:szCs w:val="32"/>
        </w:rPr>
        <w:t>Контроль качества питьевой воды</w:t>
      </w:r>
    </w:p>
    <w:p w:rsidR="00914D4B" w:rsidRDefault="00211894" w:rsidP="00425544">
      <w:pPr>
        <w:numPr>
          <w:ilvl w:val="1"/>
          <w:numId w:val="5"/>
        </w:numPr>
        <w:spacing w:before="120" w:line="460" w:lineRule="exact"/>
        <w:ind w:left="0" w:firstLine="709"/>
        <w:jc w:val="both"/>
        <w:rPr>
          <w:sz w:val="20"/>
        </w:rPr>
      </w:pPr>
      <w:r>
        <w:t xml:space="preserve">Качество питьевой воды подаваемой системой водоснабжения, должно соответствовать требованиям </w:t>
      </w:r>
      <w:proofErr w:type="spellStart"/>
      <w:r w:rsidR="003F19DC">
        <w:t>СанПин</w:t>
      </w:r>
      <w:proofErr w:type="spellEnd"/>
      <w:r w:rsidR="003F19DC">
        <w:t xml:space="preserve"> 1.2.3685-21</w:t>
      </w:r>
      <w:r>
        <w:t xml:space="preserve">. На основании требований СанПиН предприятие, осуществляющее эксплуатацию систем </w:t>
      </w:r>
      <w:r w:rsidR="00256256">
        <w:t>водоснабжения, разрабатывает рабочую программу производственного контроля качества воды, которая согласовывается с ТО У</w:t>
      </w:r>
      <w:r w:rsidR="008D4D67">
        <w:t>правлени</w:t>
      </w:r>
      <w:r w:rsidR="00B41125">
        <w:t>я</w:t>
      </w:r>
      <w:r w:rsidR="00256256">
        <w:t xml:space="preserve"> </w:t>
      </w:r>
      <w:proofErr w:type="spellStart"/>
      <w:r w:rsidR="00256256">
        <w:t>Роспотребнадзора</w:t>
      </w:r>
      <w:proofErr w:type="spellEnd"/>
      <w:r w:rsidR="00256256">
        <w:t xml:space="preserve"> по Томской области в г</w:t>
      </w:r>
      <w:r w:rsidR="00D35FAE">
        <w:t>. Стрежевом,</w:t>
      </w:r>
      <w:r w:rsidR="00256256">
        <w:t xml:space="preserve"> Александровском районе и утверждается директором предприятия. </w:t>
      </w:r>
    </w:p>
    <w:p w:rsidR="00914D4B" w:rsidRDefault="00256256" w:rsidP="00425544">
      <w:pPr>
        <w:spacing w:line="460" w:lineRule="exact"/>
        <w:ind w:firstLine="709"/>
        <w:jc w:val="both"/>
        <w:rPr>
          <w:sz w:val="20"/>
        </w:rPr>
      </w:pPr>
      <w:r>
        <w:t>В соответствии с рабочей программой контролируется качество воды в местах водозабора, перед поступлением в распределительную сеть водопровода (в резервуар чистой воды) также в точках водозабора наружной и внутренней водопроводной сети.</w:t>
      </w:r>
    </w:p>
    <w:p w:rsidR="00914D4B" w:rsidRDefault="00256256" w:rsidP="00425544">
      <w:pPr>
        <w:spacing w:line="460" w:lineRule="exact"/>
        <w:ind w:firstLine="709"/>
        <w:jc w:val="both"/>
        <w:rPr>
          <w:sz w:val="20"/>
        </w:rPr>
      </w:pPr>
      <w:r>
        <w:t>Питьевая вода должна быть безопасна в эпидемиологическом и радиационном отношении, безвредна по химическому составу и иметь благоприятные органолептические сво</w:t>
      </w:r>
      <w:r w:rsidR="005B2C3F">
        <w:t xml:space="preserve">йства. Перечень контролируемых </w:t>
      </w:r>
      <w:r>
        <w:t xml:space="preserve">показателей качества воды и их гигиенические нормативы устанавливаются </w:t>
      </w:r>
      <w:proofErr w:type="spellStart"/>
      <w:r w:rsidR="00BF0572">
        <w:t>СанПин</w:t>
      </w:r>
      <w:proofErr w:type="spellEnd"/>
      <w:r w:rsidR="00BF0572">
        <w:t xml:space="preserve"> 1.2.3685-21</w:t>
      </w:r>
      <w:r>
        <w:t>.</w:t>
      </w:r>
    </w:p>
    <w:p w:rsidR="00256FF2" w:rsidRPr="00256FF2" w:rsidRDefault="002B28EF" w:rsidP="00425544">
      <w:pPr>
        <w:numPr>
          <w:ilvl w:val="1"/>
          <w:numId w:val="5"/>
        </w:numPr>
        <w:spacing w:after="120" w:line="460" w:lineRule="exact"/>
        <w:ind w:left="0" w:firstLine="357"/>
        <w:jc w:val="both"/>
        <w:rPr>
          <w:sz w:val="20"/>
        </w:rPr>
      </w:pPr>
      <w:r>
        <w:t xml:space="preserve">Количество и периодичность отбора проб воды </w:t>
      </w:r>
      <w:r w:rsidRPr="00F74BFE">
        <w:t>в местах водозабора,</w:t>
      </w:r>
      <w:r>
        <w:t xml:space="preserve"> отбираемых для лабораторных исследований, устанавливаются с учетом требований, указанных в табл</w:t>
      </w:r>
      <w:r w:rsidR="00256FF2">
        <w:t>ице</w:t>
      </w:r>
      <w:r w:rsidR="005E3315">
        <w:t xml:space="preserve"> №3</w:t>
      </w:r>
      <w:r w:rsidR="00D619A2">
        <w:t>.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540"/>
        <w:gridCol w:w="3836"/>
        <w:gridCol w:w="4978"/>
      </w:tblGrid>
      <w:tr w:rsidR="00D619A2" w:rsidTr="00A86396">
        <w:trPr>
          <w:trHeight w:val="495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9A2" w:rsidRDefault="00D619A2" w:rsidP="00167021">
            <w:pPr>
              <w:spacing w:line="360" w:lineRule="auto"/>
              <w:jc w:val="center"/>
            </w:pPr>
            <w:r>
              <w:t>Таблица №</w:t>
            </w:r>
            <w:r w:rsidR="00167021">
              <w:t>3</w:t>
            </w:r>
            <w:r>
              <w:t xml:space="preserve"> – количество и периодичность отбора проб воды в местах водозабора</w:t>
            </w:r>
          </w:p>
        </w:tc>
      </w:tr>
      <w:tr w:rsidR="001E02E6" w:rsidTr="00A863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6" w:type="dxa"/>
            <w:vMerge w:val="restart"/>
            <w:shd w:val="pct5" w:color="auto" w:fill="auto"/>
          </w:tcPr>
          <w:p w:rsidR="001E02E6" w:rsidRDefault="001E02E6" w:rsidP="007E5535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983" w:type="dxa"/>
            <w:vMerge w:val="restart"/>
            <w:shd w:val="pct5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Виды показателей</w:t>
            </w:r>
          </w:p>
        </w:tc>
        <w:tc>
          <w:tcPr>
            <w:tcW w:w="5351" w:type="dxa"/>
            <w:shd w:val="pct5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Количество проб в течение одного года, не менее</w:t>
            </w:r>
          </w:p>
        </w:tc>
      </w:tr>
      <w:tr w:rsidR="001E02E6" w:rsidTr="00A863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6" w:type="dxa"/>
            <w:vMerge/>
            <w:shd w:val="pct5" w:color="auto" w:fill="auto"/>
          </w:tcPr>
          <w:p w:rsidR="001E02E6" w:rsidRDefault="001E02E6" w:rsidP="007E5535">
            <w:pPr>
              <w:spacing w:line="360" w:lineRule="auto"/>
              <w:jc w:val="center"/>
            </w:pPr>
          </w:p>
        </w:tc>
        <w:tc>
          <w:tcPr>
            <w:tcW w:w="3983" w:type="dxa"/>
            <w:vMerge/>
            <w:shd w:val="pct5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</w:p>
        </w:tc>
        <w:tc>
          <w:tcPr>
            <w:tcW w:w="5351" w:type="dxa"/>
            <w:shd w:val="pct5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Для подземных источников</w:t>
            </w:r>
          </w:p>
        </w:tc>
      </w:tr>
      <w:tr w:rsidR="001E02E6" w:rsidTr="003F3D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983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Микробиологические</w:t>
            </w:r>
          </w:p>
        </w:tc>
        <w:tc>
          <w:tcPr>
            <w:tcW w:w="5351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один раз в сезон</w:t>
            </w:r>
          </w:p>
        </w:tc>
      </w:tr>
      <w:tr w:rsidR="001E02E6" w:rsidTr="003F3D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83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proofErr w:type="spellStart"/>
            <w:r>
              <w:t>Паразитологические</w:t>
            </w:r>
            <w:proofErr w:type="spellEnd"/>
          </w:p>
        </w:tc>
        <w:tc>
          <w:tcPr>
            <w:tcW w:w="5351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не проводятся</w:t>
            </w:r>
          </w:p>
        </w:tc>
      </w:tr>
      <w:tr w:rsidR="001E02E6" w:rsidTr="003F3D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983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Органолептические</w:t>
            </w:r>
          </w:p>
        </w:tc>
        <w:tc>
          <w:tcPr>
            <w:tcW w:w="5351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один раз в сезон</w:t>
            </w:r>
          </w:p>
        </w:tc>
      </w:tr>
      <w:tr w:rsidR="001E02E6" w:rsidTr="003F3DF8">
        <w:tblPrEx>
          <w:tblLook w:val="04A0" w:firstRow="1" w:lastRow="0" w:firstColumn="1" w:lastColumn="0" w:noHBand="0" w:noVBand="1"/>
        </w:tblPrEx>
        <w:trPr>
          <w:trHeight w:val="356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983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Обобщенные показатели</w:t>
            </w:r>
          </w:p>
        </w:tc>
        <w:tc>
          <w:tcPr>
            <w:tcW w:w="5351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один раз в сезон</w:t>
            </w:r>
          </w:p>
        </w:tc>
      </w:tr>
      <w:tr w:rsidR="001E02E6" w:rsidTr="003F3D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983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Неорганические и органические вещества</w:t>
            </w:r>
          </w:p>
        </w:tc>
        <w:tc>
          <w:tcPr>
            <w:tcW w:w="5351" w:type="dxa"/>
            <w:vAlign w:val="center"/>
          </w:tcPr>
          <w:p w:rsidR="001E02E6" w:rsidRDefault="003217A9" w:rsidP="007E5535">
            <w:pPr>
              <w:spacing w:line="360" w:lineRule="auto"/>
              <w:jc w:val="center"/>
            </w:pPr>
            <w:r>
              <w:t>один раз в год</w:t>
            </w:r>
          </w:p>
        </w:tc>
      </w:tr>
      <w:tr w:rsidR="001E02E6" w:rsidTr="003F3D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983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Радиологические</w:t>
            </w:r>
          </w:p>
        </w:tc>
        <w:tc>
          <w:tcPr>
            <w:tcW w:w="5351" w:type="dxa"/>
            <w:vAlign w:val="center"/>
          </w:tcPr>
          <w:p w:rsidR="001E02E6" w:rsidRDefault="001E02E6" w:rsidP="007E5535">
            <w:pPr>
              <w:spacing w:line="360" w:lineRule="auto"/>
              <w:jc w:val="center"/>
            </w:pPr>
            <w:r>
              <w:t>один раз в год</w:t>
            </w:r>
          </w:p>
        </w:tc>
      </w:tr>
    </w:tbl>
    <w:p w:rsidR="00270D48" w:rsidRPr="00F805CB" w:rsidRDefault="00256FF2" w:rsidP="000B7478">
      <w:pPr>
        <w:numPr>
          <w:ilvl w:val="1"/>
          <w:numId w:val="5"/>
        </w:numPr>
        <w:spacing w:before="120" w:line="480" w:lineRule="exact"/>
        <w:ind w:left="0" w:firstLine="709"/>
        <w:jc w:val="both"/>
        <w:rPr>
          <w:sz w:val="20"/>
        </w:rPr>
      </w:pPr>
      <w:r>
        <w:lastRenderedPageBreak/>
        <w:t>Виды определяемых показателей и количество исследуемых проб питьевой воды перед ее поступлением в распределительную сеть устанавливается с учетом тр</w:t>
      </w:r>
      <w:r w:rsidR="005E3315">
        <w:t>ебований, указанных в таблице №4</w:t>
      </w:r>
      <w:r w:rsidR="00D151AB">
        <w:t>.</w:t>
      </w:r>
    </w:p>
    <w:tbl>
      <w:tblPr>
        <w:tblStyle w:val="a4"/>
        <w:tblW w:w="0" w:type="auto"/>
        <w:tblInd w:w="135" w:type="dxa"/>
        <w:tblLook w:val="0000" w:firstRow="0" w:lastRow="0" w:firstColumn="0" w:lastColumn="0" w:noHBand="0" w:noVBand="0"/>
      </w:tblPr>
      <w:tblGrid>
        <w:gridCol w:w="584"/>
        <w:gridCol w:w="3453"/>
        <w:gridCol w:w="5182"/>
      </w:tblGrid>
      <w:tr w:rsidR="004A2120" w:rsidTr="00A86396">
        <w:trPr>
          <w:trHeight w:val="585"/>
        </w:trPr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120" w:rsidRPr="004A2120" w:rsidRDefault="004A2120" w:rsidP="00167021">
            <w:pPr>
              <w:spacing w:before="120" w:line="360" w:lineRule="auto"/>
              <w:jc w:val="center"/>
            </w:pPr>
            <w:r w:rsidRPr="004A2120">
              <w:t>Таблица №</w:t>
            </w:r>
            <w:r w:rsidR="00167021">
              <w:t>4</w:t>
            </w:r>
            <w:r w:rsidRPr="004A2120">
              <w:t xml:space="preserve"> – виды определяемых показателей и количество исследуемых проб питьевой воды перед поступлением в распределительную сеть</w:t>
            </w:r>
          </w:p>
        </w:tc>
      </w:tr>
      <w:tr w:rsidR="009E6D36" w:rsidTr="00A86396">
        <w:tblPrEx>
          <w:tblLook w:val="04A0" w:firstRow="1" w:lastRow="0" w:firstColumn="1" w:lastColumn="0" w:noHBand="0" w:noVBand="1"/>
        </w:tblPrEx>
        <w:tc>
          <w:tcPr>
            <w:tcW w:w="585" w:type="dxa"/>
            <w:vMerge w:val="restart"/>
            <w:shd w:val="pct5" w:color="auto" w:fill="auto"/>
          </w:tcPr>
          <w:p w:rsidR="009E6D36" w:rsidRPr="004A2120" w:rsidRDefault="009E6D36" w:rsidP="004A2120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499" w:type="dxa"/>
            <w:vMerge w:val="restart"/>
            <w:shd w:val="pct5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Виды показателей</w:t>
            </w:r>
          </w:p>
        </w:tc>
        <w:tc>
          <w:tcPr>
            <w:tcW w:w="5351" w:type="dxa"/>
            <w:shd w:val="pct5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</w:pPr>
            <w:r w:rsidRPr="004A2120">
              <w:t>Количество проб в течение одного года, не менее</w:t>
            </w:r>
          </w:p>
        </w:tc>
      </w:tr>
      <w:tr w:rsidR="009E6D36" w:rsidTr="00A86396">
        <w:tblPrEx>
          <w:tblLook w:val="04A0" w:firstRow="1" w:lastRow="0" w:firstColumn="1" w:lastColumn="0" w:noHBand="0" w:noVBand="1"/>
        </w:tblPrEx>
        <w:tc>
          <w:tcPr>
            <w:tcW w:w="585" w:type="dxa"/>
            <w:vMerge/>
            <w:shd w:val="pct5" w:color="auto" w:fill="auto"/>
          </w:tcPr>
          <w:p w:rsidR="009E6D36" w:rsidRPr="004A2120" w:rsidRDefault="009E6D36" w:rsidP="004A2120">
            <w:pPr>
              <w:spacing w:line="360" w:lineRule="auto"/>
            </w:pPr>
          </w:p>
        </w:tc>
        <w:tc>
          <w:tcPr>
            <w:tcW w:w="3499" w:type="dxa"/>
            <w:vMerge/>
            <w:shd w:val="pct5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</w:pPr>
          </w:p>
        </w:tc>
        <w:tc>
          <w:tcPr>
            <w:tcW w:w="5351" w:type="dxa"/>
            <w:shd w:val="pct5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Для подземных источников</w:t>
            </w:r>
          </w:p>
        </w:tc>
      </w:tr>
      <w:tr w:rsidR="009E6D36" w:rsidTr="003F3DF8">
        <w:tblPrEx>
          <w:tblLook w:val="04A0" w:firstRow="1" w:lastRow="0" w:firstColumn="1" w:lastColumn="0" w:noHBand="0" w:noVBand="1"/>
        </w:tblPrEx>
        <w:tc>
          <w:tcPr>
            <w:tcW w:w="585" w:type="dxa"/>
            <w:shd w:val="clear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499" w:type="dxa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Микробиологические</w:t>
            </w:r>
          </w:p>
        </w:tc>
        <w:tc>
          <w:tcPr>
            <w:tcW w:w="5351" w:type="dxa"/>
            <w:vAlign w:val="center"/>
          </w:tcPr>
          <w:p w:rsidR="009E6D36" w:rsidRPr="004A2120" w:rsidRDefault="003217A9" w:rsidP="003217A9">
            <w:pPr>
              <w:spacing w:line="360" w:lineRule="auto"/>
              <w:jc w:val="center"/>
            </w:pPr>
            <w:r w:rsidRPr="004A2120">
              <w:t>один раз в</w:t>
            </w:r>
            <w:r>
              <w:t xml:space="preserve"> месяц</w:t>
            </w:r>
          </w:p>
        </w:tc>
      </w:tr>
      <w:tr w:rsidR="009E6D36" w:rsidTr="003F3DF8">
        <w:tblPrEx>
          <w:tblLook w:val="04A0" w:firstRow="1" w:lastRow="0" w:firstColumn="1" w:lastColumn="0" w:noHBand="0" w:noVBand="1"/>
        </w:tblPrEx>
        <w:tc>
          <w:tcPr>
            <w:tcW w:w="585" w:type="dxa"/>
            <w:shd w:val="clear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499" w:type="dxa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proofErr w:type="spellStart"/>
            <w:r w:rsidRPr="004A2120">
              <w:t>Паразитологические</w:t>
            </w:r>
            <w:proofErr w:type="spellEnd"/>
          </w:p>
        </w:tc>
        <w:tc>
          <w:tcPr>
            <w:tcW w:w="5351" w:type="dxa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не проводятся</w:t>
            </w:r>
          </w:p>
        </w:tc>
      </w:tr>
      <w:tr w:rsidR="009E6D36" w:rsidTr="003F3DF8">
        <w:tblPrEx>
          <w:tblLook w:val="04A0" w:firstRow="1" w:lastRow="0" w:firstColumn="1" w:lastColumn="0" w:noHBand="0" w:noVBand="1"/>
        </w:tblPrEx>
        <w:tc>
          <w:tcPr>
            <w:tcW w:w="585" w:type="dxa"/>
            <w:shd w:val="clear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99" w:type="dxa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Органолептические</w:t>
            </w:r>
          </w:p>
        </w:tc>
        <w:tc>
          <w:tcPr>
            <w:tcW w:w="5351" w:type="dxa"/>
            <w:vAlign w:val="center"/>
          </w:tcPr>
          <w:p w:rsidR="009E6D36" w:rsidRPr="004A2120" w:rsidRDefault="003217A9" w:rsidP="004A2120">
            <w:pPr>
              <w:spacing w:line="360" w:lineRule="auto"/>
              <w:jc w:val="center"/>
            </w:pPr>
            <w:r w:rsidRPr="004A2120">
              <w:t>один раз в</w:t>
            </w:r>
            <w:r>
              <w:t xml:space="preserve"> месяц</w:t>
            </w:r>
          </w:p>
        </w:tc>
      </w:tr>
      <w:tr w:rsidR="009E6D36" w:rsidTr="003F3DF8">
        <w:tblPrEx>
          <w:tblLook w:val="04A0" w:firstRow="1" w:lastRow="0" w:firstColumn="1" w:lastColumn="0" w:noHBand="0" w:noVBand="1"/>
        </w:tblPrEx>
        <w:tc>
          <w:tcPr>
            <w:tcW w:w="585" w:type="dxa"/>
            <w:shd w:val="clear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499" w:type="dxa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Обобщенные показатели</w:t>
            </w:r>
          </w:p>
        </w:tc>
        <w:tc>
          <w:tcPr>
            <w:tcW w:w="5351" w:type="dxa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один раз в сезон</w:t>
            </w:r>
          </w:p>
        </w:tc>
      </w:tr>
      <w:tr w:rsidR="009E6D36" w:rsidTr="003F3DF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499" w:type="dxa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Неорганические и органические вещества</w:t>
            </w:r>
          </w:p>
        </w:tc>
        <w:tc>
          <w:tcPr>
            <w:tcW w:w="5351" w:type="dxa"/>
            <w:vAlign w:val="center"/>
          </w:tcPr>
          <w:p w:rsidR="009E6D36" w:rsidRPr="004A2120" w:rsidRDefault="003217A9" w:rsidP="00D96BBB">
            <w:pPr>
              <w:spacing w:line="360" w:lineRule="auto"/>
              <w:jc w:val="center"/>
            </w:pPr>
            <w:r w:rsidRPr="004A2120">
              <w:t xml:space="preserve">один раз </w:t>
            </w:r>
            <w:r w:rsidR="00D96BBB">
              <w:t>в год</w:t>
            </w:r>
          </w:p>
        </w:tc>
      </w:tr>
      <w:tr w:rsidR="009E6D36" w:rsidTr="003F3DF8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85" w:type="dxa"/>
            <w:shd w:val="clear" w:color="auto" w:fill="auto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Радиологические</w:t>
            </w:r>
          </w:p>
        </w:tc>
        <w:tc>
          <w:tcPr>
            <w:tcW w:w="5351" w:type="dxa"/>
            <w:vAlign w:val="center"/>
          </w:tcPr>
          <w:p w:rsidR="009E6D36" w:rsidRPr="004A2120" w:rsidRDefault="009E6D36" w:rsidP="004A2120">
            <w:pPr>
              <w:spacing w:line="360" w:lineRule="auto"/>
              <w:jc w:val="center"/>
            </w:pPr>
            <w:r w:rsidRPr="004A2120">
              <w:t>один раз год</w:t>
            </w:r>
          </w:p>
        </w:tc>
      </w:tr>
    </w:tbl>
    <w:p w:rsidR="00E06A7A" w:rsidRPr="00E06A7A" w:rsidRDefault="00F908DD" w:rsidP="000B7478">
      <w:pPr>
        <w:numPr>
          <w:ilvl w:val="1"/>
          <w:numId w:val="5"/>
        </w:numPr>
        <w:spacing w:before="120" w:after="120" w:line="480" w:lineRule="exact"/>
        <w:ind w:left="0" w:firstLine="709"/>
        <w:jc w:val="both"/>
        <w:rPr>
          <w:sz w:val="20"/>
        </w:rPr>
      </w:pPr>
      <w:r>
        <w:t>Производственный контроль качества питьевой воды в распределительной водопроводной сети проводится по микроби</w:t>
      </w:r>
      <w:r w:rsidR="00982FDF">
        <w:t xml:space="preserve">ологическим и органолептическим </w:t>
      </w:r>
      <w:r>
        <w:t>показателям в количестве</w:t>
      </w:r>
      <w:r w:rsidR="003F3DF8">
        <w:t xml:space="preserve"> и с </w:t>
      </w:r>
      <w:r w:rsidR="005E3315">
        <w:t>частотой, указанной в таблице №5</w:t>
      </w:r>
      <w:r w:rsidR="003F3DF8">
        <w:t>.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757"/>
        <w:gridCol w:w="2835"/>
        <w:gridCol w:w="4938"/>
      </w:tblGrid>
      <w:tr w:rsidR="003F3DF8" w:rsidTr="00A86396">
        <w:trPr>
          <w:trHeight w:val="360"/>
          <w:jc w:val="center"/>
        </w:trPr>
        <w:tc>
          <w:tcPr>
            <w:tcW w:w="8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3DF8" w:rsidRDefault="003F3DF8" w:rsidP="00167021">
            <w:pPr>
              <w:spacing w:line="360" w:lineRule="auto"/>
              <w:jc w:val="center"/>
            </w:pPr>
            <w:r>
              <w:t>Таблица №</w:t>
            </w:r>
            <w:r w:rsidR="00167021">
              <w:t>5</w:t>
            </w:r>
            <w:r>
              <w:t xml:space="preserve"> – Показатели количества и частоты проведения производственного контроля качества питьевой воды в распределительной водопроводной сети</w:t>
            </w:r>
          </w:p>
        </w:tc>
      </w:tr>
      <w:tr w:rsidR="001710B5" w:rsidTr="00A86396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757" w:type="dxa"/>
            <w:shd w:val="pct5" w:color="auto" w:fill="auto"/>
            <w:vAlign w:val="center"/>
          </w:tcPr>
          <w:p w:rsidR="001710B5" w:rsidRDefault="001710B5" w:rsidP="003F3DF8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1710B5" w:rsidRDefault="001710B5" w:rsidP="003F3DF8">
            <w:pPr>
              <w:spacing w:line="360" w:lineRule="auto"/>
              <w:jc w:val="center"/>
            </w:pPr>
            <w:r>
              <w:t>Виды показателей</w:t>
            </w:r>
          </w:p>
        </w:tc>
        <w:tc>
          <w:tcPr>
            <w:tcW w:w="4938" w:type="dxa"/>
            <w:shd w:val="pct5" w:color="auto" w:fill="auto"/>
            <w:vAlign w:val="center"/>
          </w:tcPr>
          <w:p w:rsidR="001710B5" w:rsidRDefault="001710B5" w:rsidP="001710B5">
            <w:pPr>
              <w:spacing w:line="360" w:lineRule="auto"/>
              <w:jc w:val="center"/>
            </w:pPr>
            <w:r>
              <w:t>Количество проб в месяц</w:t>
            </w:r>
          </w:p>
        </w:tc>
      </w:tr>
      <w:tr w:rsidR="003F3DF8" w:rsidTr="004A6E4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3F3DF8" w:rsidRDefault="003F3DF8" w:rsidP="003F3DF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F3DF8" w:rsidRDefault="003F3DF8" w:rsidP="003F3DF8">
            <w:pPr>
              <w:spacing w:line="360" w:lineRule="auto"/>
              <w:jc w:val="center"/>
            </w:pPr>
            <w:r>
              <w:t>Микробиологические</w:t>
            </w:r>
          </w:p>
        </w:tc>
        <w:tc>
          <w:tcPr>
            <w:tcW w:w="4938" w:type="dxa"/>
            <w:vAlign w:val="center"/>
          </w:tcPr>
          <w:p w:rsidR="003F3DF8" w:rsidRPr="004742F4" w:rsidRDefault="00305C0D" w:rsidP="004742F4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35C09" w:rsidTr="0021692D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C35C09" w:rsidRDefault="00C35C09" w:rsidP="00C35C0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C35C09" w:rsidRDefault="00C35C09" w:rsidP="00C35C09">
            <w:pPr>
              <w:spacing w:line="360" w:lineRule="auto"/>
              <w:jc w:val="center"/>
            </w:pPr>
            <w:r>
              <w:t>Органолептические</w:t>
            </w:r>
          </w:p>
        </w:tc>
        <w:tc>
          <w:tcPr>
            <w:tcW w:w="4938" w:type="dxa"/>
            <w:vAlign w:val="center"/>
          </w:tcPr>
          <w:p w:rsidR="00C35C09" w:rsidRDefault="00305C0D" w:rsidP="004742F4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192793" w:rsidRDefault="00E06A7A" w:rsidP="009F3981">
      <w:pPr>
        <w:spacing w:before="120" w:line="460" w:lineRule="exact"/>
        <w:ind w:firstLine="709"/>
        <w:jc w:val="both"/>
        <w:rPr>
          <w:sz w:val="20"/>
        </w:rPr>
      </w:pPr>
      <w:r>
        <w:t>Отбор проб в распределительной сети производят из уличных водоразборных устройств на наиболее возвышенных и тупиковых ее участках, а также из кранов внутренних водопроводных сетей всех домов, имеющих подкачку и местные водонапорные баки.</w:t>
      </w:r>
    </w:p>
    <w:p w:rsidR="000B7478" w:rsidRPr="006215ED" w:rsidRDefault="003E3690" w:rsidP="0074576A">
      <w:pPr>
        <w:numPr>
          <w:ilvl w:val="1"/>
          <w:numId w:val="5"/>
        </w:numPr>
        <w:spacing w:after="120" w:line="460" w:lineRule="exact"/>
        <w:ind w:left="0" w:firstLine="709"/>
        <w:jc w:val="both"/>
        <w:rPr>
          <w:sz w:val="20"/>
        </w:rPr>
      </w:pPr>
      <w:r>
        <w:t>Безопасность питьевой воды в эпидемиологическом отношении определяется ее соответствием нормативам по микробиологическим показателям</w:t>
      </w:r>
      <w:r w:rsidR="005E3315">
        <w:t>, указанных в таблице №6</w:t>
      </w:r>
      <w:r w:rsidR="00C3472A">
        <w:t>.</w:t>
      </w:r>
    </w:p>
    <w:p w:rsidR="006215ED" w:rsidRPr="0074576A" w:rsidRDefault="006215ED" w:rsidP="006215ED">
      <w:pPr>
        <w:spacing w:after="120" w:line="460" w:lineRule="exact"/>
        <w:jc w:val="both"/>
        <w:rPr>
          <w:sz w:val="20"/>
        </w:rPr>
      </w:pPr>
    </w:p>
    <w:tbl>
      <w:tblPr>
        <w:tblStyle w:val="a4"/>
        <w:tblW w:w="9488" w:type="dxa"/>
        <w:tblInd w:w="108" w:type="dxa"/>
        <w:tblLook w:val="0000" w:firstRow="0" w:lastRow="0" w:firstColumn="0" w:lastColumn="0" w:noHBand="0" w:noVBand="0"/>
      </w:tblPr>
      <w:tblGrid>
        <w:gridCol w:w="709"/>
        <w:gridCol w:w="3260"/>
        <w:gridCol w:w="2616"/>
        <w:gridCol w:w="2877"/>
        <w:gridCol w:w="26"/>
      </w:tblGrid>
      <w:tr w:rsidR="00C3472A" w:rsidTr="00C3472A">
        <w:trPr>
          <w:gridAfter w:val="1"/>
          <w:wAfter w:w="26" w:type="dxa"/>
          <w:trHeight w:val="345"/>
        </w:trPr>
        <w:tc>
          <w:tcPr>
            <w:tcW w:w="9462" w:type="dxa"/>
            <w:gridSpan w:val="4"/>
            <w:tcBorders>
              <w:top w:val="nil"/>
              <w:left w:val="nil"/>
              <w:right w:val="nil"/>
            </w:tcBorders>
          </w:tcPr>
          <w:p w:rsidR="00C3472A" w:rsidRDefault="00C3472A" w:rsidP="00167021">
            <w:pPr>
              <w:spacing w:line="360" w:lineRule="auto"/>
              <w:jc w:val="center"/>
            </w:pPr>
            <w:r>
              <w:lastRenderedPageBreak/>
              <w:t>Таблица №</w:t>
            </w:r>
            <w:r w:rsidR="00167021">
              <w:t>6</w:t>
            </w:r>
            <w:r>
              <w:t xml:space="preserve"> – нормативы по микробиологическим показателям, определяющие безопасность питьевой воды</w:t>
            </w:r>
          </w:p>
        </w:tc>
      </w:tr>
      <w:tr w:rsidR="00C3472A" w:rsidTr="002B5E83">
        <w:tblPrEx>
          <w:tblLook w:val="04A0" w:firstRow="1" w:lastRow="0" w:firstColumn="1" w:lastColumn="0" w:noHBand="0" w:noVBand="1"/>
        </w:tblPrEx>
        <w:tc>
          <w:tcPr>
            <w:tcW w:w="709" w:type="dxa"/>
            <w:shd w:val="pct5" w:color="auto" w:fill="auto"/>
            <w:vAlign w:val="center"/>
          </w:tcPr>
          <w:p w:rsidR="00C3472A" w:rsidRDefault="00C3472A" w:rsidP="00313F53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C3472A" w:rsidRDefault="00C3472A" w:rsidP="00313F53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2616" w:type="dxa"/>
            <w:shd w:val="pct5" w:color="auto" w:fill="auto"/>
            <w:vAlign w:val="center"/>
          </w:tcPr>
          <w:p w:rsidR="00C3472A" w:rsidRDefault="00C3472A" w:rsidP="00313F53">
            <w:pPr>
              <w:spacing w:line="360" w:lineRule="auto"/>
              <w:jc w:val="center"/>
            </w:pPr>
            <w:r>
              <w:t>Единица измерения</w:t>
            </w:r>
          </w:p>
        </w:tc>
        <w:tc>
          <w:tcPr>
            <w:tcW w:w="2903" w:type="dxa"/>
            <w:gridSpan w:val="2"/>
            <w:shd w:val="pct5" w:color="auto" w:fill="auto"/>
            <w:vAlign w:val="center"/>
          </w:tcPr>
          <w:p w:rsidR="00C3472A" w:rsidRDefault="00C3472A" w:rsidP="00313F53">
            <w:pPr>
              <w:spacing w:line="360" w:lineRule="auto"/>
              <w:jc w:val="center"/>
            </w:pPr>
            <w:r>
              <w:t>Нормативы</w:t>
            </w:r>
          </w:p>
        </w:tc>
      </w:tr>
      <w:tr w:rsidR="00C3472A" w:rsidTr="002B5E83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C3472A" w:rsidRDefault="00313F53" w:rsidP="001271A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3472A" w:rsidRDefault="00F11EDD" w:rsidP="001271AB">
            <w:pPr>
              <w:spacing w:line="360" w:lineRule="auto"/>
              <w:jc w:val="center"/>
            </w:pPr>
            <w:r>
              <w:t>ТКБ</w:t>
            </w:r>
          </w:p>
        </w:tc>
        <w:tc>
          <w:tcPr>
            <w:tcW w:w="2616" w:type="dxa"/>
            <w:vAlign w:val="center"/>
          </w:tcPr>
          <w:p w:rsidR="00C3472A" w:rsidRDefault="005F40A5" w:rsidP="001271AB">
            <w:pPr>
              <w:spacing w:line="360" w:lineRule="auto"/>
              <w:jc w:val="center"/>
            </w:pPr>
            <w:r>
              <w:t>КОЕ/100см3</w:t>
            </w:r>
          </w:p>
        </w:tc>
        <w:tc>
          <w:tcPr>
            <w:tcW w:w="2903" w:type="dxa"/>
            <w:gridSpan w:val="2"/>
            <w:vAlign w:val="center"/>
          </w:tcPr>
          <w:p w:rsidR="00C3472A" w:rsidRDefault="00C3472A" w:rsidP="001271AB">
            <w:pPr>
              <w:spacing w:line="360" w:lineRule="auto"/>
              <w:jc w:val="center"/>
            </w:pPr>
            <w:r>
              <w:t>Отсутствие</w:t>
            </w:r>
          </w:p>
        </w:tc>
      </w:tr>
      <w:tr w:rsidR="00C3472A" w:rsidTr="002B5E83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C3472A" w:rsidRDefault="00313F53" w:rsidP="001271A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F11EDD" w:rsidRDefault="00F11EDD" w:rsidP="001271AB">
            <w:pPr>
              <w:spacing w:line="360" w:lineRule="auto"/>
              <w:jc w:val="center"/>
            </w:pPr>
            <w:r>
              <w:t>ОКБ</w:t>
            </w:r>
          </w:p>
        </w:tc>
        <w:tc>
          <w:tcPr>
            <w:tcW w:w="2616" w:type="dxa"/>
            <w:vAlign w:val="center"/>
          </w:tcPr>
          <w:p w:rsidR="00C3472A" w:rsidRDefault="005F40A5" w:rsidP="001271AB">
            <w:pPr>
              <w:spacing w:line="360" w:lineRule="auto"/>
              <w:jc w:val="center"/>
            </w:pPr>
            <w:r>
              <w:t>КОЕ/100см3</w:t>
            </w:r>
          </w:p>
        </w:tc>
        <w:tc>
          <w:tcPr>
            <w:tcW w:w="2903" w:type="dxa"/>
            <w:gridSpan w:val="2"/>
            <w:vAlign w:val="center"/>
          </w:tcPr>
          <w:p w:rsidR="00C3472A" w:rsidRDefault="006D7344" w:rsidP="001271AB">
            <w:pPr>
              <w:spacing w:line="360" w:lineRule="auto"/>
              <w:jc w:val="center"/>
            </w:pPr>
            <w:r>
              <w:t>О</w:t>
            </w:r>
            <w:r w:rsidR="00C3472A">
              <w:t>тсутствие</w:t>
            </w:r>
          </w:p>
        </w:tc>
      </w:tr>
      <w:tr w:rsidR="00C3472A" w:rsidTr="002B5E83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C3472A" w:rsidRDefault="00F11EDD" w:rsidP="001271A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3472A" w:rsidRDefault="00F11EDD" w:rsidP="001271AB">
            <w:pPr>
              <w:spacing w:line="360" w:lineRule="auto"/>
              <w:jc w:val="center"/>
            </w:pPr>
            <w:r>
              <w:t>ОМЧ</w:t>
            </w:r>
          </w:p>
        </w:tc>
        <w:tc>
          <w:tcPr>
            <w:tcW w:w="2616" w:type="dxa"/>
            <w:vAlign w:val="center"/>
          </w:tcPr>
          <w:p w:rsidR="00C3472A" w:rsidRPr="00623C1A" w:rsidRDefault="005F40A5" w:rsidP="001271AB">
            <w:pPr>
              <w:spacing w:line="360" w:lineRule="auto"/>
              <w:jc w:val="center"/>
              <w:rPr>
                <w:lang w:val="en-US"/>
              </w:rPr>
            </w:pPr>
            <w:r>
              <w:t>КОЕ/см3</w:t>
            </w:r>
          </w:p>
        </w:tc>
        <w:tc>
          <w:tcPr>
            <w:tcW w:w="2903" w:type="dxa"/>
            <w:gridSpan w:val="2"/>
            <w:vAlign w:val="center"/>
          </w:tcPr>
          <w:p w:rsidR="00C3472A" w:rsidRDefault="00C3472A" w:rsidP="001271AB">
            <w:pPr>
              <w:spacing w:line="360" w:lineRule="auto"/>
              <w:jc w:val="center"/>
            </w:pPr>
            <w:r>
              <w:t>Не более 50</w:t>
            </w:r>
          </w:p>
        </w:tc>
      </w:tr>
      <w:tr w:rsidR="00AB5215" w:rsidTr="002B5E83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AB5215" w:rsidRDefault="00AB5215" w:rsidP="001271A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AB5215" w:rsidRDefault="00AB5215" w:rsidP="001271AB">
            <w:pPr>
              <w:spacing w:line="360" w:lineRule="auto"/>
              <w:jc w:val="center"/>
            </w:pPr>
            <w:r>
              <w:t>Энтерококки</w:t>
            </w:r>
          </w:p>
        </w:tc>
        <w:tc>
          <w:tcPr>
            <w:tcW w:w="2616" w:type="dxa"/>
            <w:vAlign w:val="center"/>
          </w:tcPr>
          <w:p w:rsidR="00AB5215" w:rsidRDefault="005F40A5" w:rsidP="001271AB">
            <w:pPr>
              <w:spacing w:line="360" w:lineRule="auto"/>
              <w:jc w:val="center"/>
            </w:pPr>
            <w:r>
              <w:t>КОЕ/100см3</w:t>
            </w:r>
          </w:p>
        </w:tc>
        <w:tc>
          <w:tcPr>
            <w:tcW w:w="2903" w:type="dxa"/>
            <w:gridSpan w:val="2"/>
            <w:vAlign w:val="center"/>
          </w:tcPr>
          <w:p w:rsidR="00AB5215" w:rsidRDefault="00AB5215" w:rsidP="001271AB">
            <w:pPr>
              <w:spacing w:line="360" w:lineRule="auto"/>
              <w:jc w:val="center"/>
            </w:pPr>
            <w:r>
              <w:t>Отсутствие</w:t>
            </w:r>
          </w:p>
        </w:tc>
      </w:tr>
      <w:tr w:rsidR="00623C1A" w:rsidTr="002B5E83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623C1A" w:rsidRPr="00623C1A" w:rsidRDefault="00623C1A" w:rsidP="00623C1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623C1A" w:rsidRDefault="00623C1A" w:rsidP="00623C1A">
            <w:pPr>
              <w:spacing w:line="360" w:lineRule="auto"/>
              <w:jc w:val="center"/>
            </w:pPr>
            <w:proofErr w:type="spellStart"/>
            <w:r w:rsidRPr="00623C1A">
              <w:t>Escherichia</w:t>
            </w:r>
            <w:proofErr w:type="spellEnd"/>
            <w:r w:rsidRPr="00623C1A">
              <w:t xml:space="preserve"> </w:t>
            </w:r>
            <w:proofErr w:type="spellStart"/>
            <w:r w:rsidRPr="00623C1A">
              <w:t>coli</w:t>
            </w:r>
            <w:proofErr w:type="spellEnd"/>
            <w:r w:rsidRPr="00623C1A">
              <w:t xml:space="preserve"> </w:t>
            </w:r>
            <w:r>
              <w:br/>
              <w:t>(</w:t>
            </w:r>
            <w:proofErr w:type="spellStart"/>
            <w:r>
              <w:t>E.</w:t>
            </w:r>
            <w:r w:rsidRPr="00623C1A">
              <w:t>coli</w:t>
            </w:r>
            <w:proofErr w:type="spellEnd"/>
            <w:r w:rsidRPr="00623C1A">
              <w:t>)</w:t>
            </w:r>
          </w:p>
        </w:tc>
        <w:tc>
          <w:tcPr>
            <w:tcW w:w="2616" w:type="dxa"/>
            <w:vAlign w:val="center"/>
          </w:tcPr>
          <w:p w:rsidR="00623C1A" w:rsidRDefault="005F40A5" w:rsidP="00623C1A">
            <w:pPr>
              <w:spacing w:line="360" w:lineRule="auto"/>
              <w:jc w:val="center"/>
            </w:pPr>
            <w:r>
              <w:t>КОЕ/100 м3</w:t>
            </w:r>
          </w:p>
        </w:tc>
        <w:tc>
          <w:tcPr>
            <w:tcW w:w="2903" w:type="dxa"/>
            <w:gridSpan w:val="2"/>
            <w:vAlign w:val="center"/>
          </w:tcPr>
          <w:p w:rsidR="00623C1A" w:rsidRDefault="00623C1A" w:rsidP="00623C1A">
            <w:pPr>
              <w:spacing w:line="360" w:lineRule="auto"/>
              <w:jc w:val="center"/>
            </w:pPr>
            <w:r>
              <w:t>Отсутствие</w:t>
            </w:r>
          </w:p>
        </w:tc>
      </w:tr>
      <w:tr w:rsidR="005E3315" w:rsidTr="0075190F">
        <w:tblPrEx>
          <w:tblLook w:val="04A0" w:firstRow="1" w:lastRow="0" w:firstColumn="1" w:lastColumn="0" w:noHBand="0" w:noVBand="1"/>
        </w:tblPrEx>
        <w:tc>
          <w:tcPr>
            <w:tcW w:w="9488" w:type="dxa"/>
            <w:gridSpan w:val="5"/>
            <w:vAlign w:val="center"/>
          </w:tcPr>
          <w:p w:rsidR="005E3315" w:rsidRDefault="005E3315" w:rsidP="00623C1A">
            <w:pPr>
              <w:spacing w:line="360" w:lineRule="auto"/>
              <w:jc w:val="center"/>
            </w:pPr>
            <w:r>
              <w:t>Дополнительные показатели*</w:t>
            </w:r>
          </w:p>
        </w:tc>
      </w:tr>
      <w:tr w:rsidR="005E3315" w:rsidTr="002B5E83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5E3315" w:rsidRPr="005E3315" w:rsidRDefault="005E3315" w:rsidP="00623C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5E3315" w:rsidRPr="00623C1A" w:rsidRDefault="005E3315" w:rsidP="00623C1A">
            <w:pPr>
              <w:spacing w:line="360" w:lineRule="auto"/>
              <w:jc w:val="center"/>
            </w:pPr>
            <w:r>
              <w:t>Возбудители кишечных инфекций бактериальной природы</w:t>
            </w:r>
          </w:p>
        </w:tc>
        <w:tc>
          <w:tcPr>
            <w:tcW w:w="2616" w:type="dxa"/>
            <w:vAlign w:val="center"/>
          </w:tcPr>
          <w:p w:rsidR="005E3315" w:rsidRPr="005E3315" w:rsidRDefault="005E3315" w:rsidP="00623C1A">
            <w:pPr>
              <w:spacing w:line="360" w:lineRule="auto"/>
              <w:jc w:val="center"/>
            </w:pPr>
            <w:r>
              <w:t>Определение в 1дм3</w:t>
            </w:r>
          </w:p>
        </w:tc>
        <w:tc>
          <w:tcPr>
            <w:tcW w:w="2903" w:type="dxa"/>
            <w:gridSpan w:val="2"/>
            <w:vAlign w:val="center"/>
          </w:tcPr>
          <w:p w:rsidR="005E3315" w:rsidRDefault="005E3315" w:rsidP="00623C1A">
            <w:pPr>
              <w:spacing w:line="360" w:lineRule="auto"/>
              <w:jc w:val="center"/>
            </w:pPr>
            <w:r>
              <w:t>Отсутствие</w:t>
            </w:r>
          </w:p>
        </w:tc>
      </w:tr>
      <w:tr w:rsidR="005E3315" w:rsidTr="002B5E83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5E3315" w:rsidRPr="005E3315" w:rsidRDefault="005E3315" w:rsidP="00623C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5E3315" w:rsidRPr="00623C1A" w:rsidRDefault="005E3315" w:rsidP="005E3315">
            <w:pPr>
              <w:spacing w:line="360" w:lineRule="auto"/>
              <w:jc w:val="center"/>
            </w:pPr>
            <w:r>
              <w:t>Возбудители кишечных инфекций вирусной природы</w:t>
            </w:r>
          </w:p>
        </w:tc>
        <w:tc>
          <w:tcPr>
            <w:tcW w:w="2616" w:type="dxa"/>
            <w:vAlign w:val="center"/>
          </w:tcPr>
          <w:p w:rsidR="005E3315" w:rsidRDefault="005E3315" w:rsidP="00623C1A">
            <w:pPr>
              <w:spacing w:line="360" w:lineRule="auto"/>
              <w:jc w:val="center"/>
            </w:pPr>
            <w:r>
              <w:t>Определение в 1дм3</w:t>
            </w:r>
          </w:p>
        </w:tc>
        <w:tc>
          <w:tcPr>
            <w:tcW w:w="2903" w:type="dxa"/>
            <w:gridSpan w:val="2"/>
            <w:vAlign w:val="center"/>
          </w:tcPr>
          <w:p w:rsidR="005E3315" w:rsidRDefault="005E3315" w:rsidP="00623C1A">
            <w:pPr>
              <w:spacing w:line="360" w:lineRule="auto"/>
              <w:jc w:val="center"/>
            </w:pPr>
            <w:r>
              <w:t>Отсутствие</w:t>
            </w:r>
          </w:p>
        </w:tc>
      </w:tr>
      <w:tr w:rsidR="005E3315" w:rsidTr="002B5E83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5E3315" w:rsidRDefault="005E3315" w:rsidP="00623C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5E3315" w:rsidRPr="005E3315" w:rsidRDefault="005E3315" w:rsidP="005E331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Pseudomonas aeruginosa</w:t>
            </w:r>
          </w:p>
        </w:tc>
        <w:tc>
          <w:tcPr>
            <w:tcW w:w="2616" w:type="dxa"/>
            <w:vAlign w:val="center"/>
          </w:tcPr>
          <w:p w:rsidR="005E3315" w:rsidRDefault="005E3315" w:rsidP="00623C1A">
            <w:pPr>
              <w:spacing w:line="360" w:lineRule="auto"/>
              <w:jc w:val="center"/>
            </w:pPr>
            <w:r>
              <w:t>Определение в 1дм3</w:t>
            </w:r>
          </w:p>
        </w:tc>
        <w:tc>
          <w:tcPr>
            <w:tcW w:w="2903" w:type="dxa"/>
            <w:gridSpan w:val="2"/>
            <w:vAlign w:val="center"/>
          </w:tcPr>
          <w:p w:rsidR="005E3315" w:rsidRDefault="005E3315" w:rsidP="00623C1A">
            <w:pPr>
              <w:spacing w:line="360" w:lineRule="auto"/>
              <w:jc w:val="center"/>
            </w:pPr>
            <w:r>
              <w:t>Отсутствие</w:t>
            </w:r>
          </w:p>
        </w:tc>
      </w:tr>
    </w:tbl>
    <w:p w:rsidR="00F11EDD" w:rsidRDefault="00F11EDD" w:rsidP="00F11EDD">
      <w:pPr>
        <w:rPr>
          <w:sz w:val="22"/>
        </w:rPr>
      </w:pPr>
      <w:r w:rsidRPr="005A5520">
        <w:rPr>
          <w:sz w:val="22"/>
        </w:rPr>
        <w:t xml:space="preserve">ТКБ – </w:t>
      </w:r>
      <w:proofErr w:type="spellStart"/>
      <w:r w:rsidR="00623C1A">
        <w:rPr>
          <w:sz w:val="22"/>
        </w:rPr>
        <w:t>термо</w:t>
      </w:r>
      <w:r w:rsidRPr="005A5520">
        <w:rPr>
          <w:sz w:val="22"/>
        </w:rPr>
        <w:t>толерантные</w:t>
      </w:r>
      <w:proofErr w:type="spellEnd"/>
      <w:r w:rsidRPr="005A5520">
        <w:rPr>
          <w:sz w:val="22"/>
        </w:rPr>
        <w:t xml:space="preserve"> </w:t>
      </w:r>
      <w:proofErr w:type="spellStart"/>
      <w:r w:rsidRPr="005A5520">
        <w:rPr>
          <w:sz w:val="22"/>
        </w:rPr>
        <w:t>к</w:t>
      </w:r>
      <w:r w:rsidR="00623C1A">
        <w:rPr>
          <w:sz w:val="22"/>
        </w:rPr>
        <w:t>олиформные</w:t>
      </w:r>
      <w:proofErr w:type="spellEnd"/>
      <w:r w:rsidR="00623C1A">
        <w:rPr>
          <w:sz w:val="22"/>
        </w:rPr>
        <w:t xml:space="preserve"> бактерии; ОКБ – обобщенные</w:t>
      </w:r>
      <w:r w:rsidRPr="005A5520">
        <w:rPr>
          <w:sz w:val="22"/>
        </w:rPr>
        <w:t xml:space="preserve"> </w:t>
      </w:r>
      <w:proofErr w:type="spellStart"/>
      <w:r w:rsidRPr="005A5520">
        <w:rPr>
          <w:sz w:val="22"/>
        </w:rPr>
        <w:t>колиформные</w:t>
      </w:r>
      <w:proofErr w:type="spellEnd"/>
      <w:r w:rsidRPr="005A5520">
        <w:rPr>
          <w:sz w:val="22"/>
        </w:rPr>
        <w:t xml:space="preserve"> бактерии; ОМЧ – общее микробное число.</w:t>
      </w:r>
    </w:p>
    <w:p w:rsidR="005E3315" w:rsidRPr="005A5520" w:rsidRDefault="005E3315" w:rsidP="00F11EDD">
      <w:pPr>
        <w:rPr>
          <w:sz w:val="22"/>
        </w:rPr>
      </w:pPr>
      <w:r>
        <w:rPr>
          <w:sz w:val="22"/>
        </w:rPr>
        <w:t>*Дополнительные показатели определяются в случае превышения допустимых уровней загрязнения одного или более основных показателей, а также по эпидемическим показаниям.</w:t>
      </w:r>
    </w:p>
    <w:p w:rsidR="00B45F75" w:rsidRDefault="00B45F75" w:rsidP="00B45F75"/>
    <w:p w:rsidR="00B45F75" w:rsidRPr="00B45F75" w:rsidRDefault="00B45F75" w:rsidP="00B45F75">
      <w:pPr>
        <w:numPr>
          <w:ilvl w:val="1"/>
          <w:numId w:val="5"/>
        </w:numPr>
        <w:spacing w:after="120" w:line="360" w:lineRule="auto"/>
        <w:ind w:left="0" w:firstLine="709"/>
        <w:jc w:val="both"/>
        <w:rPr>
          <w:sz w:val="20"/>
        </w:rPr>
      </w:pPr>
      <w:r>
        <w:t>Благоприятные органолептические свойства воды определяются по пок</w:t>
      </w:r>
      <w:r w:rsidR="005E3315">
        <w:t>азателям, указанным в таблице №7</w:t>
      </w:r>
      <w:r>
        <w:t>.</w:t>
      </w:r>
    </w:p>
    <w:tbl>
      <w:tblPr>
        <w:tblStyle w:val="a4"/>
        <w:tblW w:w="0" w:type="auto"/>
        <w:tblInd w:w="108" w:type="dxa"/>
        <w:tblLook w:val="0000" w:firstRow="0" w:lastRow="0" w:firstColumn="0" w:lastColumn="0" w:noHBand="0" w:noVBand="0"/>
      </w:tblPr>
      <w:tblGrid>
        <w:gridCol w:w="701"/>
        <w:gridCol w:w="2092"/>
        <w:gridCol w:w="3986"/>
        <w:gridCol w:w="2467"/>
      </w:tblGrid>
      <w:tr w:rsidR="00B45F75" w:rsidTr="00A86396">
        <w:trPr>
          <w:trHeight w:val="300"/>
        </w:trPr>
        <w:tc>
          <w:tcPr>
            <w:tcW w:w="9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F75" w:rsidRDefault="00B45F75" w:rsidP="00167021">
            <w:pPr>
              <w:spacing w:line="360" w:lineRule="auto"/>
              <w:jc w:val="center"/>
            </w:pPr>
            <w:r>
              <w:t>Таблица №</w:t>
            </w:r>
            <w:r w:rsidR="00167021">
              <w:t>7</w:t>
            </w:r>
            <w:r>
              <w:t xml:space="preserve"> – показатели благоприятных органолептических свойств воды</w:t>
            </w:r>
          </w:p>
        </w:tc>
      </w:tr>
      <w:tr w:rsidR="00B45F75" w:rsidTr="00A86396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shd w:val="pct5" w:color="auto" w:fill="auto"/>
            <w:vAlign w:val="center"/>
          </w:tcPr>
          <w:p w:rsidR="00B45F75" w:rsidRPr="00331ADA" w:rsidRDefault="00B45F75" w:rsidP="00B45F75">
            <w:pPr>
              <w:spacing w:line="360" w:lineRule="auto"/>
              <w:jc w:val="center"/>
            </w:pPr>
            <w:r w:rsidRPr="00331ADA">
              <w:t>№ п/п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4111" w:type="dxa"/>
            <w:shd w:val="pct5" w:color="auto" w:fill="auto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Единицы измерения</w:t>
            </w:r>
          </w:p>
        </w:tc>
        <w:tc>
          <w:tcPr>
            <w:tcW w:w="2516" w:type="dxa"/>
            <w:shd w:val="pct5" w:color="auto" w:fill="auto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Нормативы, не более</w:t>
            </w:r>
          </w:p>
        </w:tc>
      </w:tr>
      <w:tr w:rsidR="00B45F75" w:rsidTr="008818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B45F75" w:rsidRDefault="00881865" w:rsidP="00B45F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Запах</w:t>
            </w:r>
          </w:p>
        </w:tc>
        <w:tc>
          <w:tcPr>
            <w:tcW w:w="4111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баллы</w:t>
            </w:r>
          </w:p>
        </w:tc>
        <w:tc>
          <w:tcPr>
            <w:tcW w:w="2516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2</w:t>
            </w:r>
          </w:p>
        </w:tc>
      </w:tr>
      <w:tr w:rsidR="00B45F75" w:rsidTr="008818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B45F75" w:rsidRDefault="00881865" w:rsidP="00B45F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Привкус</w:t>
            </w:r>
          </w:p>
        </w:tc>
        <w:tc>
          <w:tcPr>
            <w:tcW w:w="4111" w:type="dxa"/>
            <w:vAlign w:val="center"/>
          </w:tcPr>
          <w:p w:rsidR="00B45F75" w:rsidRDefault="00660048" w:rsidP="00B45F75">
            <w:pPr>
              <w:spacing w:line="360" w:lineRule="auto"/>
              <w:jc w:val="center"/>
            </w:pPr>
            <w:r>
              <w:t>б</w:t>
            </w:r>
            <w:r w:rsidR="00B45F75">
              <w:t>аллы</w:t>
            </w:r>
          </w:p>
        </w:tc>
        <w:tc>
          <w:tcPr>
            <w:tcW w:w="2516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2</w:t>
            </w:r>
          </w:p>
        </w:tc>
      </w:tr>
      <w:tr w:rsidR="00B45F75" w:rsidTr="008818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B45F75" w:rsidRDefault="00881865" w:rsidP="00B45F7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Цветность</w:t>
            </w:r>
          </w:p>
        </w:tc>
        <w:tc>
          <w:tcPr>
            <w:tcW w:w="4111" w:type="dxa"/>
            <w:vAlign w:val="center"/>
          </w:tcPr>
          <w:p w:rsidR="00B45F75" w:rsidRDefault="00660048" w:rsidP="00B45F75">
            <w:pPr>
              <w:spacing w:line="360" w:lineRule="auto"/>
              <w:jc w:val="center"/>
            </w:pPr>
            <w:r>
              <w:t>г</w:t>
            </w:r>
            <w:r w:rsidR="00B45F75">
              <w:t>радусы</w:t>
            </w:r>
          </w:p>
        </w:tc>
        <w:tc>
          <w:tcPr>
            <w:tcW w:w="2516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20</w:t>
            </w:r>
            <w:r w:rsidR="00881865">
              <w:t xml:space="preserve"> </w:t>
            </w:r>
            <w:r>
              <w:t>(35)</w:t>
            </w:r>
          </w:p>
        </w:tc>
      </w:tr>
      <w:tr w:rsidR="00B45F75" w:rsidTr="008818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B45F75" w:rsidRDefault="00881865" w:rsidP="00B45F7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Мутность</w:t>
            </w:r>
          </w:p>
        </w:tc>
        <w:tc>
          <w:tcPr>
            <w:tcW w:w="4111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 xml:space="preserve">ЕМФ (единицы мутности по </w:t>
            </w:r>
            <w:proofErr w:type="spellStart"/>
            <w:r>
              <w:t>формазину</w:t>
            </w:r>
            <w:proofErr w:type="spellEnd"/>
            <w:r>
              <w:t>) или мг/л (по каолину)</w:t>
            </w:r>
          </w:p>
        </w:tc>
        <w:tc>
          <w:tcPr>
            <w:tcW w:w="2516" w:type="dxa"/>
            <w:vAlign w:val="center"/>
          </w:tcPr>
          <w:p w:rsidR="00B45F75" w:rsidRDefault="00B45F75" w:rsidP="00B45F75">
            <w:pPr>
              <w:spacing w:line="360" w:lineRule="auto"/>
              <w:jc w:val="center"/>
            </w:pPr>
            <w:r>
              <w:t>2,6 (3,5)</w:t>
            </w:r>
          </w:p>
          <w:p w:rsidR="00B45F75" w:rsidRDefault="00B45F75" w:rsidP="00B45F75">
            <w:pPr>
              <w:spacing w:line="360" w:lineRule="auto"/>
              <w:jc w:val="center"/>
            </w:pPr>
            <w:r>
              <w:t>1,5</w:t>
            </w:r>
            <w:r w:rsidR="00881865">
              <w:t xml:space="preserve"> </w:t>
            </w:r>
            <w:r>
              <w:t>(2)</w:t>
            </w:r>
          </w:p>
        </w:tc>
      </w:tr>
    </w:tbl>
    <w:p w:rsidR="003E3690" w:rsidRDefault="003E3690" w:rsidP="00410998">
      <w:pPr>
        <w:ind w:left="720"/>
        <w:jc w:val="both"/>
      </w:pPr>
    </w:p>
    <w:p w:rsidR="00D1390B" w:rsidRDefault="00D1390B" w:rsidP="00410998">
      <w:pPr>
        <w:spacing w:after="120" w:line="360" w:lineRule="auto"/>
        <w:ind w:firstLine="709"/>
        <w:jc w:val="both"/>
      </w:pPr>
    </w:p>
    <w:p w:rsidR="00D1390B" w:rsidRDefault="00D1390B" w:rsidP="00410998">
      <w:pPr>
        <w:spacing w:after="120" w:line="360" w:lineRule="auto"/>
        <w:ind w:firstLine="709"/>
        <w:jc w:val="both"/>
      </w:pPr>
    </w:p>
    <w:p w:rsidR="00F45D60" w:rsidRDefault="00F45D60" w:rsidP="00410998">
      <w:pPr>
        <w:spacing w:after="120" w:line="360" w:lineRule="auto"/>
        <w:ind w:firstLine="709"/>
        <w:jc w:val="both"/>
      </w:pPr>
      <w:r>
        <w:lastRenderedPageBreak/>
        <w:t>2.7. Санитарно-химический состав воды контро</w:t>
      </w:r>
      <w:r w:rsidR="00410998">
        <w:t xml:space="preserve">лируется по указанным в </w:t>
      </w:r>
      <w:proofErr w:type="gramStart"/>
      <w:r w:rsidR="00410998">
        <w:t xml:space="preserve">таблице </w:t>
      </w:r>
      <w:r w:rsidR="00316156">
        <w:t xml:space="preserve"> </w:t>
      </w:r>
      <w:r w:rsidR="00BC38C6">
        <w:t>№</w:t>
      </w:r>
      <w:proofErr w:type="gramEnd"/>
      <w:r w:rsidR="005E3315">
        <w:t>8</w:t>
      </w:r>
      <w:r w:rsidR="00976D15">
        <w:t xml:space="preserve"> </w:t>
      </w:r>
      <w:r>
        <w:t>показателям и в соответс</w:t>
      </w:r>
      <w:r w:rsidR="005E3315">
        <w:t>твии с требованиями СанПиН 1.2.3685-21</w:t>
      </w:r>
      <w:r w:rsidR="00976D15">
        <w:t>.</w:t>
      </w:r>
    </w:p>
    <w:tbl>
      <w:tblPr>
        <w:tblStyle w:val="a4"/>
        <w:tblW w:w="9122" w:type="dxa"/>
        <w:jc w:val="center"/>
        <w:tblLook w:val="0000" w:firstRow="0" w:lastRow="0" w:firstColumn="0" w:lastColumn="0" w:noHBand="0" w:noVBand="0"/>
      </w:tblPr>
      <w:tblGrid>
        <w:gridCol w:w="540"/>
        <w:gridCol w:w="3030"/>
        <w:gridCol w:w="1310"/>
        <w:gridCol w:w="1525"/>
        <w:gridCol w:w="1451"/>
        <w:gridCol w:w="1224"/>
        <w:gridCol w:w="42"/>
      </w:tblGrid>
      <w:tr w:rsidR="00976D15" w:rsidTr="00976D15">
        <w:trPr>
          <w:gridAfter w:val="1"/>
          <w:wAfter w:w="42" w:type="dxa"/>
          <w:trHeight w:val="345"/>
          <w:jc w:val="center"/>
        </w:trPr>
        <w:tc>
          <w:tcPr>
            <w:tcW w:w="90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76D15" w:rsidRDefault="00976D15" w:rsidP="00167021">
            <w:pPr>
              <w:spacing w:line="360" w:lineRule="auto"/>
              <w:jc w:val="center"/>
            </w:pPr>
            <w:r>
              <w:t>Таблица №</w:t>
            </w:r>
            <w:r w:rsidR="00167021">
              <w:t>8</w:t>
            </w:r>
            <w:r>
              <w:t xml:space="preserve"> – показатели, контролирующие санитарно-химический состав воды</w:t>
            </w:r>
          </w:p>
        </w:tc>
      </w:tr>
      <w:tr w:rsidR="00827D77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Единицы измерения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 xml:space="preserve">Нормативы </w:t>
            </w:r>
            <w:proofErr w:type="spellStart"/>
            <w:r>
              <w:t>ПДКн</w:t>
            </w:r>
            <w:proofErr w:type="spellEnd"/>
            <w:r>
              <w:t>/б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Показатели вредности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Класс опасности</w:t>
            </w:r>
          </w:p>
        </w:tc>
      </w:tr>
      <w:tr w:rsidR="00976D15" w:rsidTr="00A863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122" w:type="dxa"/>
            <w:gridSpan w:val="7"/>
            <w:shd w:val="pct10" w:color="auto" w:fill="auto"/>
            <w:vAlign w:val="center"/>
          </w:tcPr>
          <w:p w:rsidR="00976D15" w:rsidRPr="00C548AF" w:rsidRDefault="00976D15" w:rsidP="00827D77">
            <w:pPr>
              <w:spacing w:line="360" w:lineRule="auto"/>
              <w:jc w:val="center"/>
              <w:rPr>
                <w:b/>
              </w:rPr>
            </w:pPr>
            <w:r w:rsidRPr="00C548AF">
              <w:rPr>
                <w:b/>
              </w:rPr>
              <w:t>Обобщенные показатели</w:t>
            </w: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3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Водородный показатель</w:t>
            </w:r>
          </w:p>
        </w:tc>
        <w:tc>
          <w:tcPr>
            <w:tcW w:w="1310" w:type="dxa"/>
            <w:vAlign w:val="center"/>
          </w:tcPr>
          <w:p w:rsidR="00976D15" w:rsidRPr="00C548AF" w:rsidRDefault="00976D15" w:rsidP="00827D7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1525" w:type="dxa"/>
            <w:vAlign w:val="center"/>
          </w:tcPr>
          <w:p w:rsidR="00976D15" w:rsidRDefault="00B51044" w:rsidP="00827D77">
            <w:pPr>
              <w:spacing w:line="360" w:lineRule="auto"/>
              <w:jc w:val="center"/>
            </w:pPr>
            <w:r>
              <w:t>6-9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03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Общая минерализация (сухой остаток)</w:t>
            </w:r>
          </w:p>
        </w:tc>
        <w:tc>
          <w:tcPr>
            <w:tcW w:w="131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1000(1500)*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3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Жестокость общая</w:t>
            </w:r>
          </w:p>
        </w:tc>
        <w:tc>
          <w:tcPr>
            <w:tcW w:w="1310" w:type="dxa"/>
            <w:vAlign w:val="center"/>
          </w:tcPr>
          <w:p w:rsidR="00976D15" w:rsidRDefault="004F5BE5" w:rsidP="004F5BE5">
            <w:pPr>
              <w:spacing w:line="360" w:lineRule="auto"/>
              <w:jc w:val="center"/>
            </w:pPr>
            <w:r>
              <w:t>мг-</w:t>
            </w:r>
            <w:proofErr w:type="spellStart"/>
            <w:r w:rsidR="00976D15">
              <w:t>экв</w:t>
            </w:r>
            <w:proofErr w:type="spellEnd"/>
            <w:r w:rsidR="00976D15">
              <w:t>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7,0(10)*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  <w:p w:rsidR="00007E91" w:rsidRDefault="00007E91" w:rsidP="00827D77">
            <w:pPr>
              <w:spacing w:line="360" w:lineRule="auto"/>
              <w:jc w:val="center"/>
            </w:pP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3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 xml:space="preserve">Окисляемость </w:t>
            </w:r>
            <w:proofErr w:type="spellStart"/>
            <w:r>
              <w:t>перманганатная</w:t>
            </w:r>
            <w:proofErr w:type="spellEnd"/>
          </w:p>
        </w:tc>
        <w:tc>
          <w:tcPr>
            <w:tcW w:w="131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5,0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03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Нефтепродукты, суммарно</w:t>
            </w:r>
          </w:p>
        </w:tc>
        <w:tc>
          <w:tcPr>
            <w:tcW w:w="131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03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ПАВ</w:t>
            </w:r>
          </w:p>
        </w:tc>
        <w:tc>
          <w:tcPr>
            <w:tcW w:w="131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</w:p>
        </w:tc>
      </w:tr>
      <w:tr w:rsidR="00976D15" w:rsidTr="00A863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122" w:type="dxa"/>
            <w:gridSpan w:val="7"/>
            <w:shd w:val="pct10" w:color="auto" w:fill="auto"/>
            <w:vAlign w:val="center"/>
          </w:tcPr>
          <w:p w:rsidR="00976D15" w:rsidRPr="00C548AF" w:rsidRDefault="00976D15" w:rsidP="00827D77">
            <w:pPr>
              <w:spacing w:line="360" w:lineRule="auto"/>
              <w:jc w:val="center"/>
              <w:rPr>
                <w:b/>
              </w:rPr>
            </w:pPr>
            <w:r w:rsidRPr="00C548AF">
              <w:rPr>
                <w:b/>
              </w:rPr>
              <w:t>Неорганические вещества</w:t>
            </w: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Pr="00CC1B2F" w:rsidRDefault="00976D15" w:rsidP="00827D7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30" w:type="dxa"/>
            <w:vAlign w:val="center"/>
          </w:tcPr>
          <w:p w:rsidR="00976D15" w:rsidRPr="00CC1B2F" w:rsidRDefault="00976D15" w:rsidP="00827D77">
            <w:pPr>
              <w:spacing w:line="360" w:lineRule="auto"/>
              <w:jc w:val="center"/>
            </w:pPr>
            <w:r>
              <w:t>Железо (</w:t>
            </w:r>
            <w:r>
              <w:rPr>
                <w:lang w:val="en-US"/>
              </w:rPr>
              <w:t>Fe</w:t>
            </w:r>
            <w:r>
              <w:t>, суммарно)</w:t>
            </w:r>
          </w:p>
        </w:tc>
        <w:tc>
          <w:tcPr>
            <w:tcW w:w="131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0,3(1,0)*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Орг.</w:t>
            </w: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3</w:t>
            </w: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Pr="00CC1B2F" w:rsidRDefault="00976D15" w:rsidP="00827D7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030" w:type="dxa"/>
            <w:vAlign w:val="center"/>
          </w:tcPr>
          <w:p w:rsidR="00976D15" w:rsidRPr="00CC1B2F" w:rsidRDefault="00976D15" w:rsidP="00827D77">
            <w:pPr>
              <w:spacing w:line="360" w:lineRule="auto"/>
              <w:jc w:val="center"/>
            </w:pPr>
            <w:r>
              <w:t>Марганец (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t>, суммарно)</w:t>
            </w:r>
          </w:p>
        </w:tc>
        <w:tc>
          <w:tcPr>
            <w:tcW w:w="131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0,1(0,5)*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Орг.</w:t>
            </w: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3</w:t>
            </w: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Pr="00CC1B2F" w:rsidRDefault="00976D15" w:rsidP="00827D7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30" w:type="dxa"/>
            <w:vAlign w:val="center"/>
          </w:tcPr>
          <w:p w:rsidR="00976D15" w:rsidRPr="00CC1B2F" w:rsidRDefault="00976D15" w:rsidP="00827D77">
            <w:pPr>
              <w:spacing w:line="360" w:lineRule="auto"/>
              <w:jc w:val="center"/>
            </w:pPr>
            <w:r>
              <w:t xml:space="preserve">Нитраты (по </w:t>
            </w:r>
            <w:r>
              <w:rPr>
                <w:lang w:val="en-US"/>
              </w:rPr>
              <w:t>NO</w:t>
            </w:r>
            <w:r w:rsidR="000F64A4">
              <w:rPr>
                <w:lang w:val="en-US"/>
              </w:rPr>
              <w:t>3-</w:t>
            </w:r>
            <w:r>
              <w:rPr>
                <w:lang w:val="en-US"/>
              </w:rPr>
              <w:t>)</w:t>
            </w:r>
          </w:p>
        </w:tc>
        <w:tc>
          <w:tcPr>
            <w:tcW w:w="131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С-т</w:t>
            </w: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3</w:t>
            </w:r>
          </w:p>
        </w:tc>
      </w:tr>
      <w:tr w:rsidR="000F64A4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0F64A4" w:rsidRDefault="000F64A4" w:rsidP="00827D7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30" w:type="dxa"/>
            <w:vAlign w:val="center"/>
          </w:tcPr>
          <w:p w:rsidR="000F64A4" w:rsidRPr="000F64A4" w:rsidRDefault="000F64A4" w:rsidP="00827D77">
            <w:pPr>
              <w:spacing w:line="360" w:lineRule="auto"/>
              <w:jc w:val="center"/>
              <w:rPr>
                <w:lang w:val="en-US"/>
              </w:rPr>
            </w:pPr>
            <w:r>
              <w:t xml:space="preserve">Нитриты (по </w:t>
            </w:r>
            <w:r>
              <w:rPr>
                <w:lang w:val="en-US"/>
              </w:rPr>
              <w:t>NO2-)</w:t>
            </w:r>
          </w:p>
        </w:tc>
        <w:tc>
          <w:tcPr>
            <w:tcW w:w="1310" w:type="dxa"/>
            <w:vAlign w:val="center"/>
          </w:tcPr>
          <w:p w:rsidR="000F64A4" w:rsidRDefault="000F64A4" w:rsidP="00827D77">
            <w:pPr>
              <w:spacing w:line="360" w:lineRule="auto"/>
              <w:jc w:val="center"/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0F64A4" w:rsidRPr="000F64A4" w:rsidRDefault="000F64A4" w:rsidP="00827D7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1" w:type="dxa"/>
            <w:vAlign w:val="center"/>
          </w:tcPr>
          <w:p w:rsidR="000F64A4" w:rsidRDefault="000F64A4" w:rsidP="00827D77">
            <w:pPr>
              <w:spacing w:line="360" w:lineRule="auto"/>
              <w:jc w:val="center"/>
            </w:pPr>
            <w:r>
              <w:t>С-т</w:t>
            </w:r>
          </w:p>
        </w:tc>
        <w:tc>
          <w:tcPr>
            <w:tcW w:w="1266" w:type="dxa"/>
            <w:gridSpan w:val="2"/>
            <w:vAlign w:val="center"/>
          </w:tcPr>
          <w:p w:rsidR="000F64A4" w:rsidRPr="000F64A4" w:rsidRDefault="000F64A4" w:rsidP="00827D7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Pr="00CC1B2F" w:rsidRDefault="008E7D82" w:rsidP="00827D7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030" w:type="dxa"/>
            <w:vAlign w:val="center"/>
          </w:tcPr>
          <w:p w:rsidR="00976D15" w:rsidRPr="00CC1B2F" w:rsidRDefault="00976D15" w:rsidP="00827D77">
            <w:pPr>
              <w:spacing w:line="360" w:lineRule="auto"/>
              <w:jc w:val="center"/>
            </w:pPr>
            <w:r>
              <w:t>Хлориды (</w:t>
            </w:r>
            <w:r>
              <w:rPr>
                <w:lang w:val="en-US"/>
              </w:rPr>
              <w:t>Cl)</w:t>
            </w:r>
          </w:p>
        </w:tc>
        <w:tc>
          <w:tcPr>
            <w:tcW w:w="1310" w:type="dxa"/>
            <w:vAlign w:val="center"/>
          </w:tcPr>
          <w:p w:rsidR="00976D15" w:rsidRPr="00C548AF" w:rsidRDefault="00976D15" w:rsidP="00827D77">
            <w:pPr>
              <w:spacing w:line="360" w:lineRule="auto"/>
              <w:jc w:val="center"/>
              <w:rPr>
                <w:b/>
              </w:rPr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350</w:t>
            </w:r>
          </w:p>
        </w:tc>
        <w:tc>
          <w:tcPr>
            <w:tcW w:w="1451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Орг.</w:t>
            </w:r>
          </w:p>
        </w:tc>
        <w:tc>
          <w:tcPr>
            <w:tcW w:w="1266" w:type="dxa"/>
            <w:gridSpan w:val="2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4</w:t>
            </w:r>
          </w:p>
        </w:tc>
      </w:tr>
      <w:tr w:rsidR="00976D15" w:rsidTr="00007E9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0" w:type="dxa"/>
            <w:vAlign w:val="center"/>
          </w:tcPr>
          <w:p w:rsidR="00976D15" w:rsidRDefault="008E7D82" w:rsidP="00827D7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03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Аммиак и ионы аммония мг/дм³</w:t>
            </w:r>
          </w:p>
        </w:tc>
        <w:tc>
          <w:tcPr>
            <w:tcW w:w="1310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мг/л</w:t>
            </w:r>
          </w:p>
        </w:tc>
        <w:tc>
          <w:tcPr>
            <w:tcW w:w="1525" w:type="dxa"/>
            <w:vAlign w:val="center"/>
          </w:tcPr>
          <w:p w:rsidR="00976D15" w:rsidRDefault="00976D15" w:rsidP="00827D77">
            <w:pPr>
              <w:spacing w:line="360" w:lineRule="auto"/>
              <w:jc w:val="center"/>
            </w:pPr>
            <w:r>
              <w:t>2,0</w:t>
            </w:r>
          </w:p>
        </w:tc>
        <w:tc>
          <w:tcPr>
            <w:tcW w:w="1451" w:type="dxa"/>
            <w:vAlign w:val="center"/>
          </w:tcPr>
          <w:p w:rsidR="00976D15" w:rsidRDefault="000F64A4" w:rsidP="00827D77">
            <w:pPr>
              <w:spacing w:line="360" w:lineRule="auto"/>
              <w:jc w:val="center"/>
            </w:pPr>
            <w:proofErr w:type="spellStart"/>
            <w:r>
              <w:t>Орг.зап</w:t>
            </w:r>
            <w:proofErr w:type="spellEnd"/>
          </w:p>
        </w:tc>
        <w:tc>
          <w:tcPr>
            <w:tcW w:w="1266" w:type="dxa"/>
            <w:gridSpan w:val="2"/>
            <w:vAlign w:val="center"/>
          </w:tcPr>
          <w:p w:rsidR="00976D15" w:rsidRDefault="000F64A4" w:rsidP="00827D77">
            <w:pPr>
              <w:spacing w:line="360" w:lineRule="auto"/>
              <w:jc w:val="center"/>
            </w:pPr>
            <w:r>
              <w:t>4</w:t>
            </w:r>
          </w:p>
        </w:tc>
      </w:tr>
    </w:tbl>
    <w:p w:rsidR="00F45D60" w:rsidRPr="00A673E7" w:rsidRDefault="00A673E7" w:rsidP="00A673E7">
      <w:pPr>
        <w:rPr>
          <w:sz w:val="18"/>
          <w:szCs w:val="18"/>
        </w:rPr>
      </w:pPr>
      <w:r w:rsidRPr="00A673E7">
        <w:rPr>
          <w:sz w:val="18"/>
          <w:szCs w:val="18"/>
        </w:rPr>
        <w:t>* - величина, указанная в скобках, может быть установлена по постановлению главного государственного санитарного врача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</w:t>
      </w:r>
    </w:p>
    <w:p w:rsidR="00A673E7" w:rsidRDefault="00A673E7" w:rsidP="00A673E7"/>
    <w:p w:rsidR="00D1390B" w:rsidRDefault="00D1390B" w:rsidP="00A673E7"/>
    <w:p w:rsidR="00D1390B" w:rsidRDefault="00D1390B" w:rsidP="00A673E7"/>
    <w:p w:rsidR="00D1390B" w:rsidRDefault="00D1390B" w:rsidP="00A673E7"/>
    <w:p w:rsidR="00D1390B" w:rsidRDefault="00D1390B" w:rsidP="00A673E7"/>
    <w:p w:rsidR="008E7D82" w:rsidRDefault="008E7D82" w:rsidP="00A673E7"/>
    <w:p w:rsidR="008E7D82" w:rsidRDefault="008E7D82" w:rsidP="00A673E7"/>
    <w:p w:rsidR="008E7D82" w:rsidRDefault="008E7D82" w:rsidP="00A673E7"/>
    <w:p w:rsidR="008E7D82" w:rsidRDefault="008E7D82" w:rsidP="00A673E7"/>
    <w:p w:rsidR="008E7D82" w:rsidRDefault="008E7D82" w:rsidP="00A673E7"/>
    <w:p w:rsidR="008E7D82" w:rsidRDefault="008E7D82" w:rsidP="00A673E7"/>
    <w:p w:rsidR="008E7D82" w:rsidRDefault="008E7D82" w:rsidP="00A673E7"/>
    <w:p w:rsidR="00D1390B" w:rsidRDefault="00D1390B" w:rsidP="00A673E7"/>
    <w:p w:rsidR="00D1390B" w:rsidRDefault="00D1390B" w:rsidP="00A673E7"/>
    <w:tbl>
      <w:tblPr>
        <w:tblStyle w:val="a4"/>
        <w:tblW w:w="0" w:type="auto"/>
        <w:tblInd w:w="108" w:type="dxa"/>
        <w:tblLook w:val="0000" w:firstRow="0" w:lastRow="0" w:firstColumn="0" w:lastColumn="0" w:noHBand="0" w:noVBand="0"/>
      </w:tblPr>
      <w:tblGrid>
        <w:gridCol w:w="701"/>
        <w:gridCol w:w="2101"/>
        <w:gridCol w:w="3971"/>
        <w:gridCol w:w="2473"/>
      </w:tblGrid>
      <w:tr w:rsidR="00BC38C6" w:rsidTr="000C4D08">
        <w:trPr>
          <w:trHeight w:val="300"/>
        </w:trPr>
        <w:tc>
          <w:tcPr>
            <w:tcW w:w="9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C6" w:rsidRDefault="00BC38C6" w:rsidP="00BC38C6">
            <w:pPr>
              <w:spacing w:line="360" w:lineRule="auto"/>
              <w:jc w:val="center"/>
            </w:pPr>
            <w:r>
              <w:lastRenderedPageBreak/>
              <w:t>Таблица №9 – показатели радиационной безопасности воды</w:t>
            </w:r>
          </w:p>
        </w:tc>
      </w:tr>
      <w:tr w:rsidR="00BC38C6" w:rsidTr="000C4D08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shd w:val="pct5" w:color="auto" w:fill="auto"/>
            <w:vAlign w:val="center"/>
          </w:tcPr>
          <w:p w:rsidR="00BC38C6" w:rsidRPr="00331ADA" w:rsidRDefault="00BC38C6" w:rsidP="000C4D08">
            <w:pPr>
              <w:spacing w:line="360" w:lineRule="auto"/>
              <w:jc w:val="center"/>
            </w:pPr>
            <w:r w:rsidRPr="00331ADA">
              <w:t>№ п/п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BC38C6" w:rsidRDefault="00BC38C6" w:rsidP="000C4D08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4111" w:type="dxa"/>
            <w:shd w:val="pct5" w:color="auto" w:fill="auto"/>
            <w:vAlign w:val="center"/>
          </w:tcPr>
          <w:p w:rsidR="00BC38C6" w:rsidRDefault="00BC38C6" w:rsidP="000C4D08">
            <w:pPr>
              <w:spacing w:line="360" w:lineRule="auto"/>
              <w:jc w:val="center"/>
            </w:pPr>
            <w:r>
              <w:t>Единицы измерения</w:t>
            </w:r>
          </w:p>
        </w:tc>
        <w:tc>
          <w:tcPr>
            <w:tcW w:w="2516" w:type="dxa"/>
            <w:shd w:val="pct5" w:color="auto" w:fill="auto"/>
            <w:vAlign w:val="center"/>
          </w:tcPr>
          <w:p w:rsidR="00BC38C6" w:rsidRDefault="00BC38C6" w:rsidP="000C4D08">
            <w:pPr>
              <w:spacing w:line="360" w:lineRule="auto"/>
              <w:jc w:val="center"/>
            </w:pPr>
            <w:r>
              <w:t>Контрольный уровень</w:t>
            </w:r>
          </w:p>
        </w:tc>
      </w:tr>
      <w:tr w:rsidR="00BC38C6" w:rsidTr="000C4D08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BC38C6" w:rsidRPr="00207111" w:rsidRDefault="00BC38C6" w:rsidP="00BC38C6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BC38C6" w:rsidRPr="00207111" w:rsidRDefault="00BC38C6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Удельная суммарная альфа-активность (Аб)</w:t>
            </w:r>
          </w:p>
        </w:tc>
        <w:tc>
          <w:tcPr>
            <w:tcW w:w="4111" w:type="dxa"/>
            <w:vAlign w:val="center"/>
          </w:tcPr>
          <w:p w:rsidR="00BC38C6" w:rsidRPr="00207111" w:rsidRDefault="00BC38C6" w:rsidP="00BC38C6">
            <w:pPr>
              <w:jc w:val="center"/>
              <w:rPr>
                <w:sz w:val="22"/>
                <w:szCs w:val="20"/>
              </w:rPr>
            </w:pPr>
            <w:proofErr w:type="spellStart"/>
            <w:r w:rsidRPr="00207111">
              <w:rPr>
                <w:sz w:val="22"/>
                <w:szCs w:val="20"/>
              </w:rPr>
              <w:t>бк</w:t>
            </w:r>
            <w:proofErr w:type="spellEnd"/>
            <w:r w:rsidRPr="00207111">
              <w:rPr>
                <w:sz w:val="22"/>
                <w:szCs w:val="20"/>
              </w:rPr>
              <w:t>/л</w:t>
            </w:r>
          </w:p>
        </w:tc>
        <w:tc>
          <w:tcPr>
            <w:tcW w:w="2516" w:type="dxa"/>
            <w:vAlign w:val="center"/>
          </w:tcPr>
          <w:p w:rsidR="00BC38C6" w:rsidRPr="00207111" w:rsidRDefault="00BC38C6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0,2</w:t>
            </w:r>
          </w:p>
        </w:tc>
      </w:tr>
      <w:tr w:rsidR="00BC38C6" w:rsidTr="000C4D08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BC38C6" w:rsidRPr="00207111" w:rsidRDefault="00BC38C6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BC38C6" w:rsidRPr="00BC38C6" w:rsidRDefault="00BC38C6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Удельная суммарная бета-активность (</w:t>
            </w:r>
            <w:proofErr w:type="spellStart"/>
            <w:r>
              <w:rPr>
                <w:sz w:val="22"/>
                <w:szCs w:val="20"/>
              </w:rPr>
              <w:t>Ав</w:t>
            </w:r>
            <w:proofErr w:type="spellEnd"/>
            <w:r>
              <w:rPr>
                <w:sz w:val="22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BC38C6" w:rsidRPr="00207111" w:rsidRDefault="00BC38C6" w:rsidP="00BC38C6">
            <w:pPr>
              <w:jc w:val="center"/>
              <w:rPr>
                <w:sz w:val="22"/>
                <w:szCs w:val="20"/>
              </w:rPr>
            </w:pPr>
            <w:proofErr w:type="spellStart"/>
            <w:r w:rsidRPr="00207111">
              <w:rPr>
                <w:sz w:val="22"/>
                <w:szCs w:val="20"/>
              </w:rPr>
              <w:t>бк</w:t>
            </w:r>
            <w:proofErr w:type="spellEnd"/>
            <w:r w:rsidRPr="00207111">
              <w:rPr>
                <w:sz w:val="22"/>
                <w:szCs w:val="20"/>
              </w:rPr>
              <w:t>/л</w:t>
            </w:r>
          </w:p>
        </w:tc>
        <w:tc>
          <w:tcPr>
            <w:tcW w:w="2516" w:type="dxa"/>
            <w:vAlign w:val="center"/>
          </w:tcPr>
          <w:p w:rsidR="00BC38C6" w:rsidRPr="00207111" w:rsidRDefault="00BC38C6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1,0</w:t>
            </w:r>
          </w:p>
        </w:tc>
      </w:tr>
      <w:tr w:rsidR="00BC38C6" w:rsidTr="000C4D08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BC38C6" w:rsidRDefault="00BC38C6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C38C6" w:rsidRPr="00BC38C6" w:rsidRDefault="00BC38C6" w:rsidP="00BC38C6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Радон (</w:t>
            </w:r>
            <w:r>
              <w:rPr>
                <w:sz w:val="22"/>
                <w:szCs w:val="20"/>
                <w:lang w:val="en-US"/>
              </w:rPr>
              <w:t>222Rn)</w:t>
            </w:r>
          </w:p>
        </w:tc>
        <w:tc>
          <w:tcPr>
            <w:tcW w:w="4111" w:type="dxa"/>
            <w:vAlign w:val="center"/>
          </w:tcPr>
          <w:p w:rsidR="00BC38C6" w:rsidRPr="00207111" w:rsidRDefault="00BC38C6" w:rsidP="00BC38C6">
            <w:pPr>
              <w:jc w:val="center"/>
              <w:rPr>
                <w:sz w:val="22"/>
                <w:szCs w:val="20"/>
              </w:rPr>
            </w:pPr>
            <w:proofErr w:type="spellStart"/>
            <w:r w:rsidRPr="00207111">
              <w:rPr>
                <w:sz w:val="22"/>
                <w:szCs w:val="20"/>
              </w:rPr>
              <w:t>бк</w:t>
            </w:r>
            <w:proofErr w:type="spellEnd"/>
            <w:r w:rsidRPr="00207111">
              <w:rPr>
                <w:sz w:val="22"/>
                <w:szCs w:val="20"/>
              </w:rPr>
              <w:t>/л</w:t>
            </w:r>
          </w:p>
        </w:tc>
        <w:tc>
          <w:tcPr>
            <w:tcW w:w="2516" w:type="dxa"/>
            <w:vAlign w:val="center"/>
          </w:tcPr>
          <w:p w:rsidR="00BC38C6" w:rsidRDefault="00BC38C6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 (уровень вмешательства)</w:t>
            </w:r>
          </w:p>
        </w:tc>
      </w:tr>
      <w:tr w:rsidR="006E3782" w:rsidTr="000C4D08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6E3782" w:rsidRDefault="006E3782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E3782" w:rsidRDefault="006E3782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Сумма радионуклидов</w:t>
            </w:r>
          </w:p>
        </w:tc>
        <w:tc>
          <w:tcPr>
            <w:tcW w:w="4111" w:type="dxa"/>
            <w:vAlign w:val="center"/>
          </w:tcPr>
          <w:p w:rsidR="006E3782" w:rsidRPr="00207111" w:rsidRDefault="006E3782" w:rsidP="00BC38C6">
            <w:pPr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отн.единицы</w:t>
            </w:r>
            <w:proofErr w:type="spellEnd"/>
          </w:p>
        </w:tc>
        <w:tc>
          <w:tcPr>
            <w:tcW w:w="2516" w:type="dxa"/>
            <w:vAlign w:val="center"/>
          </w:tcPr>
          <w:p w:rsidR="006E3782" w:rsidRDefault="006E3782" w:rsidP="00BC38C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 (уровень вмешательства)</w:t>
            </w:r>
          </w:p>
        </w:tc>
      </w:tr>
    </w:tbl>
    <w:p w:rsidR="00BC38C6" w:rsidRDefault="00BC38C6" w:rsidP="00BC38C6">
      <w:pPr>
        <w:ind w:left="720"/>
        <w:jc w:val="both"/>
      </w:pPr>
    </w:p>
    <w:p w:rsidR="00BC38C6" w:rsidRDefault="00BC38C6" w:rsidP="00A673E7"/>
    <w:p w:rsidR="00A673E7" w:rsidRDefault="00A673E7" w:rsidP="009A3E08">
      <w:pPr>
        <w:spacing w:line="360" w:lineRule="auto"/>
        <w:ind w:firstLine="709"/>
        <w:jc w:val="both"/>
      </w:pPr>
      <w:r>
        <w:t xml:space="preserve">Контроль качества отбираемых подземных вод проводится с периодичностью согласно требованиям, в местах водозабора, перед поступлением в распределительную сеть, а также в точках </w:t>
      </w:r>
      <w:proofErr w:type="spellStart"/>
      <w:r>
        <w:t>водо</w:t>
      </w:r>
      <w:r w:rsidR="00445484">
        <w:t>раз</w:t>
      </w:r>
      <w:r>
        <w:t>бора</w:t>
      </w:r>
      <w:proofErr w:type="spellEnd"/>
      <w:r>
        <w:t xml:space="preserve"> наружной и внутренней водопроводной сети, контроль качества воды осуществляется аккредитованной лабораторией в соответствии, с заключенным договором.</w:t>
      </w:r>
    </w:p>
    <w:p w:rsidR="00A673E7" w:rsidRDefault="00A673E7" w:rsidP="005B5382">
      <w:pPr>
        <w:ind w:firstLine="709"/>
      </w:pPr>
    </w:p>
    <w:p w:rsidR="00BC38C6" w:rsidRDefault="00BC38C6" w:rsidP="006E366A"/>
    <w:p w:rsidR="00BC38C6" w:rsidRDefault="00BC38C6" w:rsidP="006E366A">
      <w:pPr>
        <w:rPr>
          <w:sz w:val="20"/>
          <w:szCs w:val="20"/>
        </w:rPr>
      </w:pPr>
    </w:p>
    <w:p w:rsidR="009E1CA2" w:rsidRDefault="006E366A" w:rsidP="00E135A4">
      <w:pPr>
        <w:spacing w:line="360" w:lineRule="auto"/>
        <w:rPr>
          <w:sz w:val="22"/>
          <w:szCs w:val="20"/>
        </w:rPr>
      </w:pPr>
      <w:r w:rsidRPr="00F96CF4">
        <w:rPr>
          <w:sz w:val="22"/>
          <w:szCs w:val="20"/>
        </w:rPr>
        <w:t>Программу составил</w:t>
      </w:r>
      <w:r w:rsidR="001B2896">
        <w:rPr>
          <w:sz w:val="22"/>
          <w:szCs w:val="20"/>
        </w:rPr>
        <w:t>(а)</w:t>
      </w:r>
      <w:r w:rsidRPr="00F96CF4">
        <w:rPr>
          <w:sz w:val="22"/>
          <w:szCs w:val="20"/>
        </w:rPr>
        <w:t>:</w:t>
      </w:r>
      <w:r w:rsidR="009E1CA2">
        <w:rPr>
          <w:sz w:val="22"/>
          <w:szCs w:val="20"/>
        </w:rPr>
        <w:t xml:space="preserve"> </w:t>
      </w:r>
    </w:p>
    <w:p w:rsidR="009E1CA2" w:rsidRPr="00BC38C6" w:rsidRDefault="006E366A" w:rsidP="00E135A4">
      <w:pPr>
        <w:spacing w:line="360" w:lineRule="auto"/>
        <w:rPr>
          <w:sz w:val="22"/>
          <w:szCs w:val="20"/>
        </w:rPr>
      </w:pPr>
      <w:r w:rsidRPr="00F96CF4">
        <w:rPr>
          <w:sz w:val="22"/>
          <w:szCs w:val="20"/>
        </w:rPr>
        <w:t xml:space="preserve">Инженер по </w:t>
      </w:r>
      <w:r w:rsidR="00BC38C6">
        <w:rPr>
          <w:sz w:val="22"/>
          <w:szCs w:val="20"/>
        </w:rPr>
        <w:t>эксплуатации ТТО</w:t>
      </w:r>
    </w:p>
    <w:p w:rsidR="006E366A" w:rsidRPr="00F96CF4" w:rsidRDefault="00BC38C6" w:rsidP="00E135A4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Кузнецов И.С.</w:t>
      </w:r>
    </w:p>
    <w:p w:rsidR="00876B71" w:rsidRDefault="00876B71" w:rsidP="00E135A4">
      <w:pPr>
        <w:spacing w:line="360" w:lineRule="auto"/>
        <w:rPr>
          <w:sz w:val="22"/>
          <w:szCs w:val="20"/>
        </w:rPr>
        <w:sectPr w:rsidR="00876B71" w:rsidSect="004A7702">
          <w:foot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598"/>
        <w:gridCol w:w="4394"/>
      </w:tblGrid>
      <w:tr w:rsidR="008E358D" w:rsidRPr="004053F1" w:rsidTr="008E358D">
        <w:tc>
          <w:tcPr>
            <w:tcW w:w="10598" w:type="dxa"/>
          </w:tcPr>
          <w:p w:rsidR="008E358D" w:rsidRPr="004053F1" w:rsidRDefault="008E358D" w:rsidP="001F5F11">
            <w:pPr>
              <w:spacing w:line="360" w:lineRule="auto"/>
            </w:pPr>
            <w:r w:rsidRPr="004053F1">
              <w:lastRenderedPageBreak/>
              <w:t>Согласовано:</w:t>
            </w:r>
          </w:p>
          <w:p w:rsidR="008E358D" w:rsidRPr="004053F1" w:rsidRDefault="00DE25D1" w:rsidP="001F5F11">
            <w:pPr>
              <w:spacing w:line="360" w:lineRule="auto"/>
            </w:pPr>
            <w:r>
              <w:t xml:space="preserve">Руководитель </w:t>
            </w:r>
            <w:r w:rsidR="008E358D" w:rsidRPr="004053F1">
              <w:t xml:space="preserve">Управления </w:t>
            </w:r>
            <w:proofErr w:type="spellStart"/>
            <w:r w:rsidR="008E358D" w:rsidRPr="004053F1">
              <w:t>Роспотребнадзора</w:t>
            </w:r>
            <w:proofErr w:type="spellEnd"/>
          </w:p>
          <w:p w:rsidR="008E358D" w:rsidRPr="004053F1" w:rsidRDefault="008E358D" w:rsidP="001F5F11">
            <w:pPr>
              <w:spacing w:line="360" w:lineRule="auto"/>
            </w:pPr>
            <w:r w:rsidRPr="004053F1">
              <w:t>п</w:t>
            </w:r>
            <w:r w:rsidR="00DE25D1">
              <w:t>о Томской области</w:t>
            </w:r>
          </w:p>
          <w:p w:rsidR="008E358D" w:rsidRPr="004053F1" w:rsidRDefault="00DE25D1" w:rsidP="001F5F11">
            <w:pPr>
              <w:spacing w:line="360" w:lineRule="auto"/>
            </w:pPr>
            <w:r>
              <w:t>__________________ О.Л. Пичугина</w:t>
            </w:r>
          </w:p>
          <w:p w:rsidR="008E358D" w:rsidRPr="004053F1" w:rsidRDefault="00007E91" w:rsidP="001F5F11">
            <w:pPr>
              <w:spacing w:line="360" w:lineRule="auto"/>
            </w:pPr>
            <w:r>
              <w:t>«___»_____________202</w:t>
            </w:r>
            <w:r w:rsidR="00BC38C6">
              <w:rPr>
                <w:lang w:val="en-US"/>
              </w:rPr>
              <w:t>3</w:t>
            </w:r>
            <w:r w:rsidR="008E358D" w:rsidRPr="004053F1">
              <w:t>г.</w:t>
            </w:r>
          </w:p>
          <w:p w:rsidR="007D18D1" w:rsidRPr="004053F1" w:rsidRDefault="007D18D1" w:rsidP="001F5F11">
            <w:pPr>
              <w:spacing w:line="360" w:lineRule="auto"/>
            </w:pPr>
          </w:p>
        </w:tc>
        <w:tc>
          <w:tcPr>
            <w:tcW w:w="4394" w:type="dxa"/>
          </w:tcPr>
          <w:p w:rsidR="008E358D" w:rsidRPr="004053F1" w:rsidRDefault="008E358D" w:rsidP="001F5F11">
            <w:pPr>
              <w:spacing w:line="360" w:lineRule="auto"/>
            </w:pPr>
            <w:r w:rsidRPr="004053F1">
              <w:t>Утверждаю:</w:t>
            </w:r>
          </w:p>
          <w:p w:rsidR="008E358D" w:rsidRPr="004053F1" w:rsidRDefault="008E358D" w:rsidP="008E358D">
            <w:pPr>
              <w:spacing w:line="360" w:lineRule="auto"/>
            </w:pPr>
            <w:r w:rsidRPr="004053F1">
              <w:t>Директор МКП «</w:t>
            </w:r>
            <w:proofErr w:type="spellStart"/>
            <w:r w:rsidRPr="004053F1">
              <w:t>Тепловодоснабжение</w:t>
            </w:r>
            <w:proofErr w:type="spellEnd"/>
            <w:r w:rsidRPr="004053F1">
              <w:t xml:space="preserve">» </w:t>
            </w:r>
          </w:p>
          <w:p w:rsidR="008E358D" w:rsidRPr="004053F1" w:rsidRDefault="008E358D" w:rsidP="001F5F11">
            <w:pPr>
              <w:spacing w:line="360" w:lineRule="auto"/>
            </w:pPr>
            <w:r w:rsidRPr="004053F1">
              <w:t>Александровского сельского поселения</w:t>
            </w:r>
          </w:p>
          <w:p w:rsidR="008E358D" w:rsidRPr="004053F1" w:rsidRDefault="008E358D" w:rsidP="001F5F11">
            <w:pPr>
              <w:spacing w:line="360" w:lineRule="auto"/>
            </w:pPr>
            <w:r w:rsidRPr="004053F1">
              <w:t xml:space="preserve">___________________ </w:t>
            </w:r>
            <w:r w:rsidR="003931F1">
              <w:t>В.В. Марченко</w:t>
            </w:r>
          </w:p>
          <w:p w:rsidR="008E358D" w:rsidRPr="004053F1" w:rsidRDefault="008E358D" w:rsidP="00BC38C6">
            <w:pPr>
              <w:spacing w:line="360" w:lineRule="auto"/>
            </w:pPr>
            <w:r w:rsidRPr="004053F1">
              <w:t>« ____»_____________ 202</w:t>
            </w:r>
            <w:r w:rsidR="00BC38C6">
              <w:rPr>
                <w:lang w:val="en-US"/>
              </w:rPr>
              <w:t>3</w:t>
            </w:r>
            <w:r w:rsidRPr="004053F1">
              <w:t>г.</w:t>
            </w:r>
          </w:p>
        </w:tc>
      </w:tr>
    </w:tbl>
    <w:p w:rsidR="007D18D1" w:rsidRPr="007D18D1" w:rsidRDefault="00C07B0A" w:rsidP="00530529">
      <w:pPr>
        <w:spacing w:after="120"/>
        <w:jc w:val="center"/>
        <w:rPr>
          <w:b/>
          <w:sz w:val="22"/>
          <w:szCs w:val="20"/>
        </w:rPr>
      </w:pPr>
      <w:r w:rsidRPr="007D18D1">
        <w:rPr>
          <w:b/>
          <w:sz w:val="22"/>
          <w:szCs w:val="20"/>
        </w:rPr>
        <w:t xml:space="preserve">График лабораторного контроля качества питьевой воды </w:t>
      </w:r>
    </w:p>
    <w:p w:rsidR="00C07B0A" w:rsidRPr="007D18D1" w:rsidRDefault="00C07B0A" w:rsidP="00530529">
      <w:pPr>
        <w:spacing w:after="120"/>
        <w:jc w:val="center"/>
        <w:rPr>
          <w:b/>
          <w:sz w:val="22"/>
          <w:szCs w:val="20"/>
        </w:rPr>
      </w:pPr>
      <w:r w:rsidRPr="007D18D1">
        <w:rPr>
          <w:b/>
          <w:sz w:val="22"/>
          <w:szCs w:val="20"/>
        </w:rPr>
        <w:t>в распределительной водопроводной сети Александровского сельского поселения</w:t>
      </w:r>
    </w:p>
    <w:tbl>
      <w:tblPr>
        <w:tblStyle w:val="a4"/>
        <w:tblW w:w="14507" w:type="dxa"/>
        <w:tblLayout w:type="fixed"/>
        <w:tblLook w:val="04A0" w:firstRow="1" w:lastRow="0" w:firstColumn="1" w:lastColumn="0" w:noHBand="0" w:noVBand="1"/>
      </w:tblPr>
      <w:tblGrid>
        <w:gridCol w:w="523"/>
        <w:gridCol w:w="10"/>
        <w:gridCol w:w="3261"/>
        <w:gridCol w:w="1276"/>
        <w:gridCol w:w="2693"/>
        <w:gridCol w:w="2693"/>
        <w:gridCol w:w="1843"/>
        <w:gridCol w:w="2208"/>
      </w:tblGrid>
      <w:tr w:rsidR="00207111" w:rsidRPr="00207111" w:rsidTr="003C11FC">
        <w:trPr>
          <w:trHeight w:val="255"/>
        </w:trPr>
        <w:tc>
          <w:tcPr>
            <w:tcW w:w="533" w:type="dxa"/>
            <w:gridSpan w:val="2"/>
            <w:vMerge w:val="restart"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Определяемые показатели</w:t>
            </w:r>
          </w:p>
        </w:tc>
        <w:tc>
          <w:tcPr>
            <w:tcW w:w="1276" w:type="dxa"/>
            <w:vMerge w:val="restart"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7229" w:type="dxa"/>
            <w:gridSpan w:val="3"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Периодичность отбора</w:t>
            </w:r>
          </w:p>
        </w:tc>
        <w:tc>
          <w:tcPr>
            <w:tcW w:w="2208" w:type="dxa"/>
            <w:vMerge w:val="restart"/>
            <w:shd w:val="pct10" w:color="auto" w:fill="auto"/>
            <w:vAlign w:val="center"/>
          </w:tcPr>
          <w:p w:rsidR="00C07B0A" w:rsidRPr="00207111" w:rsidRDefault="004C240D" w:rsidP="00C07B0A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Метод испытаний</w:t>
            </w:r>
          </w:p>
        </w:tc>
      </w:tr>
      <w:tr w:rsidR="00207111" w:rsidRPr="00207111" w:rsidTr="003C11FC">
        <w:trPr>
          <w:trHeight w:val="255"/>
        </w:trPr>
        <w:tc>
          <w:tcPr>
            <w:tcW w:w="533" w:type="dxa"/>
            <w:gridSpan w:val="2"/>
            <w:vMerge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261" w:type="dxa"/>
            <w:vMerge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:rsidR="00C07B0A" w:rsidRPr="00207111" w:rsidRDefault="00090569" w:rsidP="00C07B0A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В местах водозабора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Вода после очистки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 xml:space="preserve">Вода в </w:t>
            </w:r>
            <w:proofErr w:type="spellStart"/>
            <w:r w:rsidRPr="00207111">
              <w:rPr>
                <w:sz w:val="22"/>
                <w:szCs w:val="20"/>
              </w:rPr>
              <w:t>распред</w:t>
            </w:r>
            <w:proofErr w:type="spellEnd"/>
            <w:r w:rsidRPr="00207111">
              <w:rPr>
                <w:sz w:val="22"/>
                <w:szCs w:val="20"/>
              </w:rPr>
              <w:t>. сети</w:t>
            </w:r>
          </w:p>
        </w:tc>
        <w:tc>
          <w:tcPr>
            <w:tcW w:w="2208" w:type="dxa"/>
            <w:vMerge/>
            <w:shd w:val="pct10" w:color="auto" w:fill="auto"/>
            <w:vAlign w:val="center"/>
          </w:tcPr>
          <w:p w:rsidR="00C07B0A" w:rsidRPr="00207111" w:rsidRDefault="00C07B0A" w:rsidP="00C07B0A">
            <w:pPr>
              <w:jc w:val="center"/>
              <w:rPr>
                <w:sz w:val="22"/>
                <w:szCs w:val="20"/>
              </w:rPr>
            </w:pPr>
          </w:p>
        </w:tc>
      </w:tr>
      <w:tr w:rsidR="00207111" w:rsidRPr="00207111" w:rsidTr="003C11FC">
        <w:tc>
          <w:tcPr>
            <w:tcW w:w="53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07B0A" w:rsidRPr="00207111" w:rsidRDefault="0098660B" w:rsidP="00C07B0A">
            <w:pPr>
              <w:jc w:val="center"/>
              <w:rPr>
                <w:sz w:val="18"/>
                <w:szCs w:val="20"/>
              </w:rPr>
            </w:pPr>
            <w:r w:rsidRPr="00207111">
              <w:rPr>
                <w:sz w:val="18"/>
                <w:szCs w:val="20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07B0A" w:rsidRPr="00207111" w:rsidRDefault="0098660B" w:rsidP="00C07B0A">
            <w:pPr>
              <w:jc w:val="center"/>
              <w:rPr>
                <w:sz w:val="18"/>
                <w:szCs w:val="20"/>
              </w:rPr>
            </w:pPr>
            <w:r w:rsidRPr="00207111">
              <w:rPr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07B0A" w:rsidRPr="00207111" w:rsidRDefault="0098660B" w:rsidP="00C07B0A">
            <w:pPr>
              <w:jc w:val="center"/>
              <w:rPr>
                <w:sz w:val="18"/>
                <w:szCs w:val="20"/>
              </w:rPr>
            </w:pPr>
            <w:r w:rsidRPr="00207111">
              <w:rPr>
                <w:sz w:val="18"/>
                <w:szCs w:val="20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07B0A" w:rsidRPr="00207111" w:rsidRDefault="0098660B" w:rsidP="00C07B0A">
            <w:pPr>
              <w:jc w:val="center"/>
              <w:rPr>
                <w:sz w:val="18"/>
                <w:szCs w:val="20"/>
              </w:rPr>
            </w:pPr>
            <w:r w:rsidRPr="00207111">
              <w:rPr>
                <w:sz w:val="18"/>
                <w:szCs w:val="20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07B0A" w:rsidRPr="00207111" w:rsidRDefault="0098660B" w:rsidP="00C07B0A">
            <w:pPr>
              <w:jc w:val="center"/>
              <w:rPr>
                <w:sz w:val="18"/>
                <w:szCs w:val="20"/>
              </w:rPr>
            </w:pPr>
            <w:r w:rsidRPr="00207111">
              <w:rPr>
                <w:sz w:val="18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07B0A" w:rsidRPr="00207111" w:rsidRDefault="0098660B" w:rsidP="00C07B0A">
            <w:pPr>
              <w:jc w:val="center"/>
              <w:rPr>
                <w:sz w:val="18"/>
                <w:szCs w:val="20"/>
              </w:rPr>
            </w:pPr>
            <w:r w:rsidRPr="00207111">
              <w:rPr>
                <w:sz w:val="18"/>
                <w:szCs w:val="20"/>
              </w:rPr>
              <w:t>6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07B0A" w:rsidRPr="00207111" w:rsidRDefault="0098660B" w:rsidP="00C07B0A">
            <w:pPr>
              <w:jc w:val="center"/>
              <w:rPr>
                <w:sz w:val="18"/>
                <w:szCs w:val="20"/>
              </w:rPr>
            </w:pPr>
            <w:r w:rsidRPr="00207111">
              <w:rPr>
                <w:sz w:val="18"/>
                <w:szCs w:val="20"/>
              </w:rPr>
              <w:t>7</w:t>
            </w:r>
          </w:p>
        </w:tc>
      </w:tr>
      <w:tr w:rsidR="00207111" w:rsidRPr="00207111" w:rsidTr="004853F0">
        <w:tc>
          <w:tcPr>
            <w:tcW w:w="14507" w:type="dxa"/>
            <w:gridSpan w:val="8"/>
            <w:shd w:val="pct5" w:color="auto" w:fill="auto"/>
            <w:vAlign w:val="center"/>
          </w:tcPr>
          <w:p w:rsidR="0098660B" w:rsidRPr="00207111" w:rsidRDefault="0098660B" w:rsidP="00C07B0A">
            <w:pPr>
              <w:jc w:val="center"/>
              <w:rPr>
                <w:b/>
                <w:sz w:val="22"/>
                <w:szCs w:val="20"/>
              </w:rPr>
            </w:pPr>
            <w:r w:rsidRPr="00207111">
              <w:rPr>
                <w:b/>
                <w:sz w:val="22"/>
                <w:szCs w:val="20"/>
              </w:rPr>
              <w:t>Микробиологические показатели</w:t>
            </w:r>
          </w:p>
        </w:tc>
      </w:tr>
      <w:tr w:rsidR="00623C1A" w:rsidRPr="00B76724" w:rsidTr="003C11FC">
        <w:tc>
          <w:tcPr>
            <w:tcW w:w="533" w:type="dxa"/>
            <w:gridSpan w:val="2"/>
            <w:vAlign w:val="center"/>
          </w:tcPr>
          <w:p w:rsidR="00623C1A" w:rsidRPr="00B76724" w:rsidRDefault="00623C1A" w:rsidP="00C07B0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623C1A" w:rsidRPr="00B76724" w:rsidRDefault="00623C1A" w:rsidP="00C07B0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ОКБ</w:t>
            </w:r>
          </w:p>
        </w:tc>
        <w:tc>
          <w:tcPr>
            <w:tcW w:w="1276" w:type="dxa"/>
            <w:vAlign w:val="center"/>
          </w:tcPr>
          <w:p w:rsidR="00623C1A" w:rsidRPr="00B76724" w:rsidRDefault="00623C1A" w:rsidP="00C07B0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100 мл</w:t>
            </w:r>
          </w:p>
        </w:tc>
        <w:tc>
          <w:tcPr>
            <w:tcW w:w="2693" w:type="dxa"/>
            <w:vAlign w:val="center"/>
          </w:tcPr>
          <w:p w:rsidR="00623C1A" w:rsidRPr="00B76724" w:rsidRDefault="00623C1A" w:rsidP="00C07B0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623C1A" w:rsidRPr="00B76724" w:rsidRDefault="00623C1A" w:rsidP="003217A9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 w:rsidR="003217A9"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vAlign w:val="center"/>
          </w:tcPr>
          <w:p w:rsidR="00623C1A" w:rsidRPr="00B76724" w:rsidRDefault="003217A9" w:rsidP="00C07B0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2208" w:type="dxa"/>
            <w:vMerge w:val="restart"/>
            <w:vAlign w:val="center"/>
          </w:tcPr>
          <w:p w:rsidR="00623C1A" w:rsidRPr="00B76724" w:rsidRDefault="00623C1A" w:rsidP="00B76724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МУК 2.4.1018-01</w:t>
            </w:r>
          </w:p>
          <w:p w:rsidR="00623C1A" w:rsidRPr="00B76724" w:rsidRDefault="00623C1A" w:rsidP="006138D7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 ГОСТ Р 52426-2005</w:t>
            </w:r>
          </w:p>
        </w:tc>
      </w:tr>
      <w:tr w:rsidR="00623C1A" w:rsidRPr="00B76724" w:rsidTr="003C11FC">
        <w:tc>
          <w:tcPr>
            <w:tcW w:w="533" w:type="dxa"/>
            <w:gridSpan w:val="2"/>
            <w:vAlign w:val="center"/>
          </w:tcPr>
          <w:p w:rsidR="00623C1A" w:rsidRPr="00B76724" w:rsidRDefault="00623C1A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623C1A" w:rsidRPr="00B76724" w:rsidRDefault="00623C1A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ТКБ</w:t>
            </w:r>
          </w:p>
        </w:tc>
        <w:tc>
          <w:tcPr>
            <w:tcW w:w="1276" w:type="dxa"/>
            <w:vAlign w:val="center"/>
          </w:tcPr>
          <w:p w:rsidR="00623C1A" w:rsidRPr="00B76724" w:rsidRDefault="00623C1A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100 мл</w:t>
            </w:r>
          </w:p>
        </w:tc>
        <w:tc>
          <w:tcPr>
            <w:tcW w:w="2693" w:type="dxa"/>
            <w:vAlign w:val="center"/>
          </w:tcPr>
          <w:p w:rsidR="00623C1A" w:rsidRPr="00B76724" w:rsidRDefault="00623C1A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623C1A" w:rsidRPr="00B76724" w:rsidRDefault="003217A9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vAlign w:val="center"/>
          </w:tcPr>
          <w:p w:rsidR="00623C1A" w:rsidRPr="00B76724" w:rsidRDefault="003217A9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2208" w:type="dxa"/>
            <w:vMerge/>
            <w:vAlign w:val="center"/>
          </w:tcPr>
          <w:p w:rsidR="00623C1A" w:rsidRPr="00B76724" w:rsidRDefault="00623C1A" w:rsidP="00D5109E">
            <w:pPr>
              <w:jc w:val="center"/>
              <w:rPr>
                <w:sz w:val="22"/>
                <w:szCs w:val="20"/>
              </w:rPr>
            </w:pPr>
          </w:p>
        </w:tc>
      </w:tr>
      <w:tr w:rsidR="00623C1A" w:rsidRPr="00B76724" w:rsidTr="003C11FC">
        <w:tc>
          <w:tcPr>
            <w:tcW w:w="533" w:type="dxa"/>
            <w:gridSpan w:val="2"/>
            <w:vAlign w:val="center"/>
          </w:tcPr>
          <w:p w:rsidR="00623C1A" w:rsidRPr="00B76724" w:rsidRDefault="00623C1A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623C1A" w:rsidRPr="00B76724" w:rsidRDefault="00623C1A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ОМЧ</w:t>
            </w:r>
          </w:p>
        </w:tc>
        <w:tc>
          <w:tcPr>
            <w:tcW w:w="1276" w:type="dxa"/>
            <w:vAlign w:val="center"/>
          </w:tcPr>
          <w:p w:rsidR="00623C1A" w:rsidRPr="00B76724" w:rsidRDefault="00623C1A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1 мл</w:t>
            </w:r>
          </w:p>
        </w:tc>
        <w:tc>
          <w:tcPr>
            <w:tcW w:w="2693" w:type="dxa"/>
            <w:vAlign w:val="center"/>
          </w:tcPr>
          <w:p w:rsidR="00623C1A" w:rsidRPr="00B76724" w:rsidRDefault="00623C1A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623C1A" w:rsidRPr="00B76724" w:rsidRDefault="003217A9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vAlign w:val="center"/>
          </w:tcPr>
          <w:p w:rsidR="00623C1A" w:rsidRPr="00B76724" w:rsidRDefault="003217A9" w:rsidP="00AC5B7E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2208" w:type="dxa"/>
            <w:vMerge/>
            <w:vAlign w:val="center"/>
          </w:tcPr>
          <w:p w:rsidR="00623C1A" w:rsidRPr="00B76724" w:rsidRDefault="00623C1A" w:rsidP="00D5109E">
            <w:pPr>
              <w:jc w:val="center"/>
              <w:rPr>
                <w:sz w:val="22"/>
                <w:szCs w:val="20"/>
              </w:rPr>
            </w:pPr>
          </w:p>
        </w:tc>
      </w:tr>
      <w:tr w:rsidR="00623C1A" w:rsidRPr="00B76724" w:rsidTr="003C11FC">
        <w:tc>
          <w:tcPr>
            <w:tcW w:w="533" w:type="dxa"/>
            <w:gridSpan w:val="2"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Энтерококки</w:t>
            </w:r>
          </w:p>
        </w:tc>
        <w:tc>
          <w:tcPr>
            <w:tcW w:w="1276" w:type="dxa"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мл</w:t>
            </w:r>
          </w:p>
        </w:tc>
        <w:tc>
          <w:tcPr>
            <w:tcW w:w="2693" w:type="dxa"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623C1A" w:rsidRPr="00B76724" w:rsidRDefault="003217A9" w:rsidP="00623C1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vAlign w:val="center"/>
          </w:tcPr>
          <w:p w:rsidR="00623C1A" w:rsidRPr="00B76724" w:rsidRDefault="003217A9" w:rsidP="00623C1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2208" w:type="dxa"/>
            <w:vMerge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</w:p>
        </w:tc>
      </w:tr>
      <w:tr w:rsidR="00623C1A" w:rsidRPr="00B76724" w:rsidTr="003C11FC">
        <w:tc>
          <w:tcPr>
            <w:tcW w:w="533" w:type="dxa"/>
            <w:gridSpan w:val="2"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  <w:proofErr w:type="spellStart"/>
            <w:r w:rsidRPr="00623C1A">
              <w:t>Escherichia</w:t>
            </w:r>
            <w:proofErr w:type="spellEnd"/>
            <w:r w:rsidRPr="00623C1A">
              <w:t xml:space="preserve"> </w:t>
            </w:r>
            <w:proofErr w:type="spellStart"/>
            <w:r w:rsidRPr="00623C1A">
              <w:t>coli</w:t>
            </w:r>
            <w:proofErr w:type="spellEnd"/>
            <w:r w:rsidRPr="00623C1A">
              <w:t xml:space="preserve"> </w:t>
            </w:r>
            <w:r>
              <w:t>(</w:t>
            </w:r>
            <w:proofErr w:type="spellStart"/>
            <w:r>
              <w:t>E.</w:t>
            </w:r>
            <w:r w:rsidRPr="00623C1A">
              <w:t>coli</w:t>
            </w:r>
            <w:proofErr w:type="spellEnd"/>
            <w:r w:rsidRPr="00623C1A">
              <w:t>)</w:t>
            </w:r>
          </w:p>
        </w:tc>
        <w:tc>
          <w:tcPr>
            <w:tcW w:w="1276" w:type="dxa"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 мл</w:t>
            </w:r>
          </w:p>
        </w:tc>
        <w:tc>
          <w:tcPr>
            <w:tcW w:w="2693" w:type="dxa"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623C1A" w:rsidRPr="00B76724" w:rsidRDefault="003217A9" w:rsidP="00623C1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vAlign w:val="center"/>
          </w:tcPr>
          <w:p w:rsidR="00623C1A" w:rsidRPr="00B76724" w:rsidRDefault="003217A9" w:rsidP="00623C1A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2208" w:type="dxa"/>
            <w:vMerge/>
            <w:vAlign w:val="center"/>
          </w:tcPr>
          <w:p w:rsidR="00623C1A" w:rsidRPr="00B76724" w:rsidRDefault="00623C1A" w:rsidP="00623C1A">
            <w:pPr>
              <w:jc w:val="center"/>
              <w:rPr>
                <w:sz w:val="22"/>
                <w:szCs w:val="20"/>
              </w:rPr>
            </w:pPr>
          </w:p>
        </w:tc>
      </w:tr>
      <w:tr w:rsidR="00623C1A" w:rsidRPr="00B76724" w:rsidTr="004853F0">
        <w:trPr>
          <w:trHeight w:val="105"/>
        </w:trPr>
        <w:tc>
          <w:tcPr>
            <w:tcW w:w="14507" w:type="dxa"/>
            <w:gridSpan w:val="8"/>
            <w:shd w:val="pct5" w:color="auto" w:fill="auto"/>
            <w:vAlign w:val="center"/>
          </w:tcPr>
          <w:p w:rsidR="00623C1A" w:rsidRPr="00B76724" w:rsidRDefault="00223BD8" w:rsidP="00623C1A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Химические вещества, нормируемые по органолептическому признаку вредности</w:t>
            </w:r>
          </w:p>
        </w:tc>
      </w:tr>
      <w:tr w:rsidR="00223BD8" w:rsidRPr="00B76724" w:rsidTr="00223BD8">
        <w:trPr>
          <w:trHeight w:val="105"/>
        </w:trPr>
        <w:tc>
          <w:tcPr>
            <w:tcW w:w="533" w:type="dxa"/>
            <w:gridSpan w:val="2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1</w:t>
            </w:r>
          </w:p>
        </w:tc>
        <w:tc>
          <w:tcPr>
            <w:tcW w:w="3261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Железо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мг/дм</w:t>
            </w:r>
            <w:r w:rsidRPr="00223BD8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1 раз в месяц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23BD8" w:rsidRPr="00B76724" w:rsidTr="00223BD8">
        <w:trPr>
          <w:trHeight w:val="105"/>
        </w:trPr>
        <w:tc>
          <w:tcPr>
            <w:tcW w:w="533" w:type="dxa"/>
            <w:gridSpan w:val="2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2</w:t>
            </w:r>
          </w:p>
        </w:tc>
        <w:tc>
          <w:tcPr>
            <w:tcW w:w="3261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Марганец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мг/дм</w:t>
            </w:r>
            <w:r w:rsidRPr="00223BD8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1 раз в месяц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sz w:val="22"/>
                <w:szCs w:val="20"/>
              </w:rPr>
            </w:pPr>
            <w:r w:rsidRPr="00223BD8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23BD8" w:rsidRPr="00B76724" w:rsidTr="004853F0">
        <w:trPr>
          <w:trHeight w:val="105"/>
        </w:trPr>
        <w:tc>
          <w:tcPr>
            <w:tcW w:w="14507" w:type="dxa"/>
            <w:gridSpan w:val="8"/>
            <w:shd w:val="pct5" w:color="auto" w:fill="auto"/>
            <w:vAlign w:val="center"/>
          </w:tcPr>
          <w:p w:rsidR="00223BD8" w:rsidRPr="00B76724" w:rsidRDefault="00223BD8" w:rsidP="00223BD8">
            <w:pPr>
              <w:jc w:val="center"/>
              <w:rPr>
                <w:b/>
                <w:sz w:val="22"/>
                <w:szCs w:val="20"/>
              </w:rPr>
            </w:pPr>
            <w:r w:rsidRPr="00B76724">
              <w:rPr>
                <w:b/>
                <w:sz w:val="22"/>
                <w:szCs w:val="20"/>
              </w:rPr>
              <w:t>Органолептические показатели</w:t>
            </w:r>
          </w:p>
        </w:tc>
      </w:tr>
      <w:tr w:rsidR="00223BD8" w:rsidRPr="00B76724" w:rsidTr="00223BD8">
        <w:trPr>
          <w:trHeight w:val="135"/>
        </w:trPr>
        <w:tc>
          <w:tcPr>
            <w:tcW w:w="52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1</w:t>
            </w:r>
          </w:p>
        </w:tc>
        <w:tc>
          <w:tcPr>
            <w:tcW w:w="3271" w:type="dxa"/>
            <w:gridSpan w:val="2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Запах</w:t>
            </w:r>
          </w:p>
        </w:tc>
        <w:tc>
          <w:tcPr>
            <w:tcW w:w="1276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балл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2208" w:type="dxa"/>
            <w:vMerge w:val="restart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E043B8">
              <w:rPr>
                <w:sz w:val="22"/>
                <w:szCs w:val="20"/>
              </w:rPr>
              <w:t>ГОСТ Р 57164</w:t>
            </w:r>
            <w:r>
              <w:rPr>
                <w:sz w:val="22"/>
                <w:szCs w:val="20"/>
              </w:rPr>
              <w:t xml:space="preserve">, </w:t>
            </w:r>
            <w:r w:rsidRPr="00E043B8">
              <w:rPr>
                <w:sz w:val="22"/>
                <w:szCs w:val="20"/>
              </w:rPr>
              <w:t>ГОСТ Р31868-12</w:t>
            </w:r>
            <w:r>
              <w:rPr>
                <w:sz w:val="22"/>
                <w:szCs w:val="20"/>
              </w:rPr>
              <w:t xml:space="preserve">, </w:t>
            </w:r>
            <w:r w:rsidRPr="00E043B8">
              <w:rPr>
                <w:sz w:val="22"/>
                <w:szCs w:val="20"/>
              </w:rPr>
              <w:t xml:space="preserve">ПНД Ф </w:t>
            </w:r>
            <w:proofErr w:type="gramStart"/>
            <w:r w:rsidRPr="00E043B8">
              <w:rPr>
                <w:sz w:val="22"/>
                <w:szCs w:val="20"/>
              </w:rPr>
              <w:t>14.1:2:4</w:t>
            </w:r>
            <w:proofErr w:type="gramEnd"/>
            <w:r w:rsidRPr="00E043B8">
              <w:rPr>
                <w:sz w:val="22"/>
                <w:szCs w:val="20"/>
              </w:rPr>
              <w:t>.213-05</w:t>
            </w:r>
          </w:p>
        </w:tc>
      </w:tr>
      <w:tr w:rsidR="00223BD8" w:rsidRPr="00B76724" w:rsidTr="00223BD8">
        <w:trPr>
          <w:trHeight w:val="120"/>
        </w:trPr>
        <w:tc>
          <w:tcPr>
            <w:tcW w:w="52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2</w:t>
            </w:r>
          </w:p>
        </w:tc>
        <w:tc>
          <w:tcPr>
            <w:tcW w:w="3271" w:type="dxa"/>
            <w:gridSpan w:val="2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Привкус</w:t>
            </w:r>
          </w:p>
        </w:tc>
        <w:tc>
          <w:tcPr>
            <w:tcW w:w="1276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балл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2208" w:type="dxa"/>
            <w:vMerge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</w:p>
        </w:tc>
      </w:tr>
      <w:tr w:rsidR="00223BD8" w:rsidRPr="00B76724" w:rsidTr="00223BD8">
        <w:trPr>
          <w:trHeight w:val="120"/>
        </w:trPr>
        <w:tc>
          <w:tcPr>
            <w:tcW w:w="52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3</w:t>
            </w:r>
          </w:p>
        </w:tc>
        <w:tc>
          <w:tcPr>
            <w:tcW w:w="3271" w:type="dxa"/>
            <w:gridSpan w:val="2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Цветность</w:t>
            </w:r>
          </w:p>
        </w:tc>
        <w:tc>
          <w:tcPr>
            <w:tcW w:w="1276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град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2208" w:type="dxa"/>
            <w:vMerge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</w:p>
        </w:tc>
      </w:tr>
      <w:tr w:rsidR="00223BD8" w:rsidRPr="00B76724" w:rsidTr="00223BD8">
        <w:trPr>
          <w:trHeight w:val="12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Мутность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</w:p>
        </w:tc>
      </w:tr>
      <w:tr w:rsidR="00223BD8" w:rsidRPr="00B76724" w:rsidTr="004853F0">
        <w:trPr>
          <w:trHeight w:val="120"/>
        </w:trPr>
        <w:tc>
          <w:tcPr>
            <w:tcW w:w="14507" w:type="dxa"/>
            <w:gridSpan w:val="8"/>
            <w:shd w:val="pct5" w:color="auto" w:fill="auto"/>
            <w:vAlign w:val="center"/>
          </w:tcPr>
          <w:p w:rsidR="00223BD8" w:rsidRPr="00B76724" w:rsidRDefault="00223BD8" w:rsidP="00223BD8">
            <w:pPr>
              <w:jc w:val="center"/>
              <w:rPr>
                <w:b/>
                <w:sz w:val="22"/>
                <w:szCs w:val="20"/>
              </w:rPr>
            </w:pPr>
            <w:r w:rsidRPr="00B76724">
              <w:rPr>
                <w:b/>
                <w:sz w:val="22"/>
                <w:szCs w:val="20"/>
              </w:rPr>
              <w:t>Обобщенные показатели</w:t>
            </w:r>
          </w:p>
        </w:tc>
      </w:tr>
      <w:tr w:rsidR="00223BD8" w:rsidRPr="00B76724" w:rsidTr="00223BD8">
        <w:trPr>
          <w:trHeight w:val="118"/>
        </w:trPr>
        <w:tc>
          <w:tcPr>
            <w:tcW w:w="52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1</w:t>
            </w:r>
          </w:p>
        </w:tc>
        <w:tc>
          <w:tcPr>
            <w:tcW w:w="3271" w:type="dxa"/>
            <w:gridSpan w:val="2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Водородный показатель</w:t>
            </w:r>
          </w:p>
        </w:tc>
        <w:tc>
          <w:tcPr>
            <w:tcW w:w="1276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рН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 w:val="restart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371224">
              <w:rPr>
                <w:sz w:val="22"/>
                <w:szCs w:val="20"/>
              </w:rPr>
              <w:t xml:space="preserve">РД 52.24.495, ПНД Ф </w:t>
            </w:r>
            <w:proofErr w:type="gramStart"/>
            <w:r w:rsidRPr="00371224">
              <w:rPr>
                <w:sz w:val="22"/>
                <w:szCs w:val="20"/>
              </w:rPr>
              <w:t>14.1:2:3:4</w:t>
            </w:r>
            <w:proofErr w:type="gramEnd"/>
            <w:r w:rsidRPr="00371224">
              <w:rPr>
                <w:sz w:val="22"/>
                <w:szCs w:val="20"/>
              </w:rPr>
              <w:t>.121</w:t>
            </w:r>
            <w:r>
              <w:rPr>
                <w:sz w:val="22"/>
                <w:szCs w:val="20"/>
              </w:rPr>
              <w:t xml:space="preserve">, </w:t>
            </w:r>
            <w:r w:rsidRPr="00371224">
              <w:rPr>
                <w:sz w:val="22"/>
                <w:szCs w:val="20"/>
              </w:rPr>
              <w:t>ГОСТ 18164-72</w:t>
            </w:r>
            <w:r>
              <w:rPr>
                <w:sz w:val="22"/>
                <w:szCs w:val="20"/>
              </w:rPr>
              <w:t xml:space="preserve">, </w:t>
            </w:r>
            <w:r w:rsidRPr="00371224">
              <w:rPr>
                <w:sz w:val="22"/>
                <w:szCs w:val="20"/>
              </w:rPr>
              <w:t>ГОСТ 31954-12</w:t>
            </w:r>
            <w:r>
              <w:rPr>
                <w:sz w:val="22"/>
                <w:szCs w:val="20"/>
              </w:rPr>
              <w:t xml:space="preserve">, </w:t>
            </w:r>
            <w:r w:rsidRPr="00371224">
              <w:rPr>
                <w:sz w:val="22"/>
                <w:szCs w:val="20"/>
              </w:rPr>
              <w:t>ГОСТ Р 55684</w:t>
            </w:r>
            <w:r>
              <w:rPr>
                <w:sz w:val="22"/>
                <w:szCs w:val="20"/>
              </w:rPr>
              <w:t xml:space="preserve">, </w:t>
            </w:r>
            <w:r w:rsidRPr="00371224">
              <w:rPr>
                <w:sz w:val="22"/>
                <w:szCs w:val="20"/>
              </w:rPr>
              <w:t xml:space="preserve">ПНД </w:t>
            </w:r>
            <w:r w:rsidRPr="00371224">
              <w:rPr>
                <w:sz w:val="22"/>
                <w:szCs w:val="20"/>
              </w:rPr>
              <w:lastRenderedPageBreak/>
              <w:t>Ф 14.1:2:4.128-98</w:t>
            </w:r>
            <w:r>
              <w:rPr>
                <w:sz w:val="22"/>
                <w:szCs w:val="20"/>
              </w:rPr>
              <w:t xml:space="preserve">, </w:t>
            </w:r>
            <w:r w:rsidRPr="00371224">
              <w:rPr>
                <w:sz w:val="22"/>
                <w:szCs w:val="20"/>
              </w:rPr>
              <w:t>ГОСТ 31857-12</w:t>
            </w:r>
            <w:r>
              <w:rPr>
                <w:sz w:val="22"/>
                <w:szCs w:val="20"/>
              </w:rPr>
              <w:t xml:space="preserve">, </w:t>
            </w:r>
            <w:r w:rsidRPr="00371224">
              <w:rPr>
                <w:sz w:val="22"/>
                <w:szCs w:val="20"/>
              </w:rPr>
              <w:t>ПНД Ф 14.1:2:4.182-02</w:t>
            </w:r>
          </w:p>
        </w:tc>
      </w:tr>
      <w:tr w:rsidR="00223BD8" w:rsidRPr="00B76724" w:rsidTr="00223BD8">
        <w:trPr>
          <w:trHeight w:val="120"/>
        </w:trPr>
        <w:tc>
          <w:tcPr>
            <w:tcW w:w="52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+</w:t>
            </w:r>
          </w:p>
        </w:tc>
        <w:tc>
          <w:tcPr>
            <w:tcW w:w="3271" w:type="dxa"/>
            <w:gridSpan w:val="2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Общая минерализация (сухой остаток)</w:t>
            </w:r>
          </w:p>
        </w:tc>
        <w:tc>
          <w:tcPr>
            <w:tcW w:w="1276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</w:p>
        </w:tc>
      </w:tr>
      <w:tr w:rsidR="00223BD8" w:rsidRPr="00B76724" w:rsidTr="00223BD8">
        <w:trPr>
          <w:trHeight w:val="103"/>
        </w:trPr>
        <w:tc>
          <w:tcPr>
            <w:tcW w:w="52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</w:rPr>
              <w:t>+</w:t>
            </w:r>
          </w:p>
        </w:tc>
        <w:tc>
          <w:tcPr>
            <w:tcW w:w="3271" w:type="dxa"/>
            <w:gridSpan w:val="2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Окисляемость </w:t>
            </w:r>
            <w:proofErr w:type="spellStart"/>
            <w:r w:rsidRPr="00B76724">
              <w:rPr>
                <w:sz w:val="22"/>
                <w:szCs w:val="20"/>
              </w:rPr>
              <w:t>перманганатная</w:t>
            </w:r>
            <w:proofErr w:type="spellEnd"/>
          </w:p>
        </w:tc>
        <w:tc>
          <w:tcPr>
            <w:tcW w:w="1276" w:type="dxa"/>
            <w:vAlign w:val="center"/>
          </w:tcPr>
          <w:p w:rsidR="00223BD8" w:rsidRPr="00B76724" w:rsidRDefault="0003332E" w:rsidP="00223BD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мг</w:t>
            </w:r>
            <w:r w:rsidR="00223BD8" w:rsidRPr="00B76724">
              <w:rPr>
                <w:sz w:val="22"/>
                <w:szCs w:val="20"/>
              </w:rPr>
              <w:t>/дм</w:t>
            </w:r>
            <w:r w:rsidR="00223BD8"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</w:p>
        </w:tc>
      </w:tr>
      <w:tr w:rsidR="00223BD8" w:rsidRPr="00B76724" w:rsidTr="00223BD8">
        <w:trPr>
          <w:trHeight w:val="120"/>
        </w:trPr>
        <w:tc>
          <w:tcPr>
            <w:tcW w:w="52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</w:t>
            </w:r>
          </w:p>
        </w:tc>
        <w:tc>
          <w:tcPr>
            <w:tcW w:w="3271" w:type="dxa"/>
            <w:gridSpan w:val="2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Нефтепродукты (суммарно)</w:t>
            </w:r>
          </w:p>
        </w:tc>
        <w:tc>
          <w:tcPr>
            <w:tcW w:w="1276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</w:p>
        </w:tc>
      </w:tr>
      <w:tr w:rsidR="00223BD8" w:rsidRPr="00B76724" w:rsidTr="00223BD8">
        <w:trPr>
          <w:trHeight w:val="12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lastRenderedPageBreak/>
              <w:t>5</w:t>
            </w:r>
            <w:r>
              <w:rPr>
                <w:sz w:val="22"/>
                <w:szCs w:val="20"/>
              </w:rPr>
              <w:t>+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Жесткость (общая)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proofErr w:type="spellStart"/>
            <w:r w:rsidRPr="00B76724">
              <w:rPr>
                <w:sz w:val="22"/>
                <w:szCs w:val="20"/>
              </w:rPr>
              <w:t>мгэкв</w:t>
            </w:r>
            <w:proofErr w:type="spellEnd"/>
            <w:r w:rsidRPr="00B76724">
              <w:rPr>
                <w:sz w:val="22"/>
                <w:szCs w:val="20"/>
              </w:rPr>
              <w:t>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</w:p>
        </w:tc>
      </w:tr>
      <w:tr w:rsidR="00223BD8" w:rsidRPr="00B76724" w:rsidTr="00223BD8">
        <w:trPr>
          <w:trHeight w:val="12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6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ПАВ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</w:p>
        </w:tc>
      </w:tr>
      <w:tr w:rsidR="00223BD8" w:rsidRPr="00B76724" w:rsidTr="00223BD8">
        <w:trPr>
          <w:trHeight w:val="12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Фенольный индекс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3BD8" w:rsidRPr="00B76724" w:rsidRDefault="00551060" w:rsidP="00223BD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vAlign w:val="center"/>
          </w:tcPr>
          <w:p w:rsidR="00223BD8" w:rsidRPr="00B76724" w:rsidRDefault="00223BD8" w:rsidP="00223BD8">
            <w:pPr>
              <w:jc w:val="center"/>
              <w:rPr>
                <w:sz w:val="22"/>
                <w:szCs w:val="20"/>
              </w:rPr>
            </w:pPr>
          </w:p>
        </w:tc>
      </w:tr>
      <w:tr w:rsidR="00223BD8" w:rsidRPr="00B76724" w:rsidTr="004853F0">
        <w:trPr>
          <w:trHeight w:val="135"/>
        </w:trPr>
        <w:tc>
          <w:tcPr>
            <w:tcW w:w="14507" w:type="dxa"/>
            <w:gridSpan w:val="8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3BD8" w:rsidRPr="00223BD8" w:rsidRDefault="00223BD8" w:rsidP="00223BD8">
            <w:pPr>
              <w:jc w:val="center"/>
              <w:rPr>
                <w:b/>
                <w:sz w:val="22"/>
                <w:szCs w:val="20"/>
              </w:rPr>
            </w:pPr>
            <w:r w:rsidRPr="00223BD8">
              <w:rPr>
                <w:b/>
                <w:sz w:val="22"/>
                <w:szCs w:val="22"/>
              </w:rPr>
              <w:t>Химические вещества, нормируемые по санитарно-токсикологическому признаку вредности</w:t>
            </w:r>
          </w:p>
        </w:tc>
      </w:tr>
      <w:tr w:rsidR="00551060" w:rsidRPr="00B76724" w:rsidTr="00223BD8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Алюминий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10616C">
              <w:rPr>
                <w:sz w:val="22"/>
                <w:szCs w:val="20"/>
              </w:rPr>
              <w:t>ГОСТ 31870</w:t>
            </w:r>
            <w:r>
              <w:rPr>
                <w:sz w:val="22"/>
                <w:szCs w:val="20"/>
              </w:rPr>
              <w:t xml:space="preserve">, </w:t>
            </w:r>
            <w:r w:rsidRPr="0010616C">
              <w:rPr>
                <w:sz w:val="22"/>
                <w:szCs w:val="20"/>
              </w:rPr>
              <w:t xml:space="preserve">ГОСТ 33045-14, ПНД </w:t>
            </w:r>
            <w:proofErr w:type="gramStart"/>
            <w:r w:rsidRPr="0010616C">
              <w:rPr>
                <w:sz w:val="22"/>
                <w:szCs w:val="20"/>
              </w:rPr>
              <w:t>Ф14.1:2:4</w:t>
            </w:r>
            <w:proofErr w:type="gramEnd"/>
            <w:r w:rsidRPr="0010616C">
              <w:rPr>
                <w:sz w:val="22"/>
                <w:szCs w:val="20"/>
              </w:rPr>
              <w:t>.157</w:t>
            </w:r>
            <w:r>
              <w:rPr>
                <w:sz w:val="22"/>
                <w:szCs w:val="20"/>
              </w:rPr>
              <w:t xml:space="preserve">, </w:t>
            </w:r>
            <w:r w:rsidRPr="0010616C">
              <w:rPr>
                <w:sz w:val="22"/>
                <w:szCs w:val="20"/>
              </w:rPr>
              <w:t>ГОСТ 4245</w:t>
            </w:r>
            <w:r>
              <w:rPr>
                <w:sz w:val="22"/>
                <w:szCs w:val="20"/>
              </w:rPr>
              <w:t xml:space="preserve">, </w:t>
            </w:r>
            <w:r w:rsidRPr="0010616C">
              <w:rPr>
                <w:sz w:val="22"/>
                <w:szCs w:val="20"/>
              </w:rPr>
              <w:t>ГОСТ 33045</w:t>
            </w:r>
          </w:p>
        </w:tc>
      </w:tr>
      <w:tr w:rsidR="00551060" w:rsidRPr="00B76724" w:rsidTr="00223BD8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Барий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10616C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Бериллий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мг/дм</w:t>
            </w:r>
            <w:r w:rsidRPr="00207111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10616C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10616C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Бром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10616C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Кремний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мг/дм</w:t>
            </w:r>
            <w:r w:rsidRPr="00207111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10616C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Литий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10616C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Мышьяк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Ртуть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мг/дм</w:t>
            </w:r>
            <w:r w:rsidRPr="00207111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Селен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Стронций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223BD8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мг/дм</w:t>
            </w:r>
            <w:r w:rsidRPr="00207111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F93B91">
        <w:trPr>
          <w:trHeight w:val="103"/>
        </w:trPr>
        <w:tc>
          <w:tcPr>
            <w:tcW w:w="14507" w:type="dxa"/>
            <w:gridSpan w:val="8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b/>
                <w:sz w:val="22"/>
                <w:szCs w:val="20"/>
              </w:rPr>
              <w:t>Неорганические вещества</w:t>
            </w:r>
          </w:p>
        </w:tc>
      </w:tr>
      <w:tr w:rsidR="00551060" w:rsidRPr="00B76724" w:rsidTr="00223BD8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Нитраты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B76724" w:rsidTr="0003332E">
        <w:trPr>
          <w:trHeight w:val="70"/>
        </w:trPr>
        <w:tc>
          <w:tcPr>
            <w:tcW w:w="52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Хлориды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мг/дм</w:t>
            </w:r>
            <w:r w:rsidRPr="00B76724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207111" w:rsidTr="00223BD8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Аммиак и ионы аммония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мг/дм</w:t>
            </w:r>
            <w:r w:rsidRPr="00207111">
              <w:rPr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>4 раза в год (1 раз в сезон)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B76724" w:rsidRDefault="00551060" w:rsidP="00551060">
            <w:pPr>
              <w:jc w:val="center"/>
              <w:rPr>
                <w:sz w:val="22"/>
                <w:szCs w:val="20"/>
              </w:rPr>
            </w:pPr>
            <w:r w:rsidRPr="00B76724">
              <w:rPr>
                <w:sz w:val="22"/>
                <w:szCs w:val="20"/>
              </w:rPr>
              <w:t xml:space="preserve">1 раз в </w:t>
            </w:r>
            <w:r>
              <w:rPr>
                <w:sz w:val="22"/>
                <w:szCs w:val="20"/>
              </w:rPr>
              <w:t>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207111" w:rsidTr="004853F0">
        <w:trPr>
          <w:trHeight w:val="103"/>
        </w:trPr>
        <w:tc>
          <w:tcPr>
            <w:tcW w:w="14507" w:type="dxa"/>
            <w:gridSpan w:val="8"/>
            <w:shd w:val="pct5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b/>
                <w:sz w:val="22"/>
                <w:szCs w:val="20"/>
              </w:rPr>
            </w:pPr>
            <w:r w:rsidRPr="00207111">
              <w:rPr>
                <w:b/>
                <w:sz w:val="22"/>
                <w:szCs w:val="20"/>
              </w:rPr>
              <w:t>Контроль за обеззараживанием воды</w:t>
            </w:r>
          </w:p>
        </w:tc>
      </w:tr>
      <w:tr w:rsidR="00551060" w:rsidRPr="00207111" w:rsidTr="00223BD8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1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Удельная суммарная альфа-активность (Аб)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proofErr w:type="spellStart"/>
            <w:r w:rsidRPr="00207111">
              <w:rPr>
                <w:sz w:val="22"/>
                <w:szCs w:val="20"/>
              </w:rPr>
              <w:t>бк</w:t>
            </w:r>
            <w:proofErr w:type="spellEnd"/>
            <w:r w:rsidRPr="00207111">
              <w:rPr>
                <w:sz w:val="22"/>
                <w:szCs w:val="20"/>
              </w:rPr>
              <w:t>/л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1 раз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DB184D">
              <w:rPr>
                <w:sz w:val="22"/>
                <w:szCs w:val="20"/>
              </w:rPr>
              <w:t>МВИ 13.1.001.05/97, МРК 40073.ЗГ178-01-00294</w:t>
            </w:r>
          </w:p>
        </w:tc>
      </w:tr>
      <w:tr w:rsidR="00551060" w:rsidRPr="00207111" w:rsidTr="00223BD8">
        <w:trPr>
          <w:trHeight w:val="605"/>
        </w:trPr>
        <w:tc>
          <w:tcPr>
            <w:tcW w:w="52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551060" w:rsidRPr="00BC38C6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Удельная суммарная бета-активность (</w:t>
            </w:r>
            <w:proofErr w:type="spellStart"/>
            <w:r>
              <w:rPr>
                <w:sz w:val="22"/>
                <w:szCs w:val="20"/>
              </w:rPr>
              <w:t>Ав</w:t>
            </w:r>
            <w:proofErr w:type="spellEnd"/>
            <w:r>
              <w:rPr>
                <w:sz w:val="22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proofErr w:type="spellStart"/>
            <w:r w:rsidRPr="00207111">
              <w:rPr>
                <w:sz w:val="22"/>
                <w:szCs w:val="20"/>
              </w:rPr>
              <w:t>бк</w:t>
            </w:r>
            <w:proofErr w:type="spellEnd"/>
            <w:r w:rsidRPr="00207111">
              <w:rPr>
                <w:sz w:val="22"/>
                <w:szCs w:val="20"/>
              </w:rPr>
              <w:t>/л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1 раз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551060" w:rsidRPr="00DB184D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  <w:tr w:rsidR="00551060" w:rsidRPr="00207111" w:rsidTr="00223BD8">
        <w:trPr>
          <w:trHeight w:val="605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060" w:rsidRPr="00BC38C6" w:rsidRDefault="00551060" w:rsidP="00551060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Радон (</w:t>
            </w:r>
            <w:r>
              <w:rPr>
                <w:sz w:val="22"/>
                <w:szCs w:val="20"/>
                <w:lang w:val="en-US"/>
              </w:rPr>
              <w:t>222Rn)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proofErr w:type="spellStart"/>
            <w:r w:rsidRPr="00207111">
              <w:rPr>
                <w:sz w:val="22"/>
                <w:szCs w:val="20"/>
              </w:rPr>
              <w:t>бк</w:t>
            </w:r>
            <w:proofErr w:type="spellEnd"/>
            <w:r w:rsidRPr="00207111">
              <w:rPr>
                <w:sz w:val="22"/>
                <w:szCs w:val="20"/>
              </w:rPr>
              <w:t>/л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1 раз в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1 раз в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060" w:rsidRPr="00207111" w:rsidRDefault="00551060" w:rsidP="00551060">
            <w:pPr>
              <w:jc w:val="center"/>
              <w:rPr>
                <w:sz w:val="22"/>
                <w:szCs w:val="20"/>
              </w:rPr>
            </w:pPr>
            <w:r w:rsidRPr="00207111">
              <w:rPr>
                <w:sz w:val="22"/>
                <w:szCs w:val="20"/>
              </w:rPr>
              <w:t>-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060" w:rsidRPr="00DB184D" w:rsidRDefault="00551060" w:rsidP="00551060">
            <w:pPr>
              <w:jc w:val="center"/>
              <w:rPr>
                <w:sz w:val="22"/>
                <w:szCs w:val="20"/>
              </w:rPr>
            </w:pPr>
          </w:p>
        </w:tc>
      </w:tr>
    </w:tbl>
    <w:p w:rsidR="00214550" w:rsidRDefault="00214550" w:rsidP="00EC1C1B">
      <w:pPr>
        <w:tabs>
          <w:tab w:val="left" w:pos="840"/>
        </w:tabs>
        <w:rPr>
          <w:sz w:val="22"/>
          <w:szCs w:val="20"/>
        </w:rPr>
      </w:pPr>
    </w:p>
    <w:p w:rsidR="002321AE" w:rsidRPr="004053F1" w:rsidRDefault="00E9337C" w:rsidP="004053F1">
      <w:pPr>
        <w:rPr>
          <w:sz w:val="22"/>
          <w:szCs w:val="20"/>
        </w:rPr>
      </w:pPr>
      <w:r w:rsidRPr="004053F1">
        <w:rPr>
          <w:sz w:val="22"/>
          <w:szCs w:val="20"/>
        </w:rPr>
        <w:t>Примечание:</w:t>
      </w:r>
    </w:p>
    <w:p w:rsidR="00FD04D3" w:rsidRPr="004053F1" w:rsidRDefault="00FD04D3" w:rsidP="004053F1">
      <w:pPr>
        <w:rPr>
          <w:sz w:val="22"/>
          <w:szCs w:val="20"/>
          <w:u w:val="single"/>
        </w:rPr>
      </w:pPr>
      <w:r w:rsidRPr="004053F1">
        <w:rPr>
          <w:sz w:val="22"/>
          <w:szCs w:val="20"/>
          <w:u w:val="single"/>
        </w:rPr>
        <w:t>Касательно отбора проб воды в местах водозабора:</w:t>
      </w:r>
    </w:p>
    <w:p w:rsidR="00E9337C" w:rsidRPr="004053F1" w:rsidRDefault="00E9337C" w:rsidP="004053F1">
      <w:pPr>
        <w:pStyle w:val="a8"/>
        <w:numPr>
          <w:ilvl w:val="0"/>
          <w:numId w:val="17"/>
        </w:numPr>
        <w:rPr>
          <w:sz w:val="22"/>
          <w:szCs w:val="20"/>
        </w:rPr>
      </w:pPr>
      <w:r w:rsidRPr="004053F1">
        <w:rPr>
          <w:sz w:val="22"/>
          <w:szCs w:val="20"/>
        </w:rPr>
        <w:t>Отбор проб осуществляется с каждой котельной из эксплуатируемых (перечень скважин и котельных указан в приложении №1).</w:t>
      </w:r>
    </w:p>
    <w:p w:rsidR="00E9337C" w:rsidRPr="004053F1" w:rsidRDefault="00E9337C" w:rsidP="004053F1">
      <w:pPr>
        <w:pStyle w:val="a8"/>
        <w:numPr>
          <w:ilvl w:val="0"/>
          <w:numId w:val="17"/>
        </w:numPr>
        <w:rPr>
          <w:sz w:val="22"/>
          <w:szCs w:val="20"/>
        </w:rPr>
      </w:pPr>
      <w:r w:rsidRPr="004053F1">
        <w:rPr>
          <w:sz w:val="22"/>
          <w:szCs w:val="20"/>
        </w:rPr>
        <w:t>В случае, если при водоснабжении котельной имеется более 1 скважины, то отбор пробы производится</w:t>
      </w:r>
      <w:r w:rsidR="009D5977" w:rsidRPr="004053F1">
        <w:rPr>
          <w:sz w:val="22"/>
          <w:szCs w:val="20"/>
        </w:rPr>
        <w:t xml:space="preserve"> </w:t>
      </w:r>
      <w:r w:rsidR="009D5977" w:rsidRPr="004053F1">
        <w:rPr>
          <w:b/>
          <w:sz w:val="22"/>
          <w:szCs w:val="20"/>
        </w:rPr>
        <w:t>только</w:t>
      </w:r>
      <w:r w:rsidRPr="004053F1">
        <w:rPr>
          <w:b/>
          <w:sz w:val="22"/>
          <w:szCs w:val="20"/>
        </w:rPr>
        <w:t xml:space="preserve"> из одной</w:t>
      </w:r>
      <w:r w:rsidR="009D5977" w:rsidRPr="004053F1">
        <w:rPr>
          <w:sz w:val="22"/>
          <w:szCs w:val="20"/>
        </w:rPr>
        <w:t xml:space="preserve"> </w:t>
      </w:r>
      <w:r w:rsidRPr="004053F1">
        <w:rPr>
          <w:sz w:val="22"/>
          <w:szCs w:val="20"/>
        </w:rPr>
        <w:t>эксплуатируемой скважины.</w:t>
      </w:r>
    </w:p>
    <w:p w:rsidR="00E9337C" w:rsidRPr="004053F1" w:rsidRDefault="009D5977" w:rsidP="004053F1">
      <w:pPr>
        <w:pStyle w:val="a8"/>
        <w:numPr>
          <w:ilvl w:val="0"/>
          <w:numId w:val="17"/>
        </w:numPr>
        <w:rPr>
          <w:sz w:val="22"/>
          <w:szCs w:val="20"/>
        </w:rPr>
      </w:pPr>
      <w:r w:rsidRPr="004053F1">
        <w:rPr>
          <w:sz w:val="22"/>
          <w:szCs w:val="20"/>
        </w:rPr>
        <w:lastRenderedPageBreak/>
        <w:t xml:space="preserve">Отбор проб осуществляется также из скважин водонапорных башен. В случае, если при водонапорной башне имеется более 1 скважины, то отбор пробы производится </w:t>
      </w:r>
      <w:r w:rsidRPr="004053F1">
        <w:rPr>
          <w:b/>
          <w:sz w:val="22"/>
          <w:szCs w:val="20"/>
        </w:rPr>
        <w:t>только из одной</w:t>
      </w:r>
      <w:r w:rsidRPr="004053F1">
        <w:rPr>
          <w:sz w:val="22"/>
          <w:szCs w:val="20"/>
        </w:rPr>
        <w:t xml:space="preserve"> эксплуатируемой скважины.</w:t>
      </w:r>
    </w:p>
    <w:p w:rsidR="000F65D6" w:rsidRPr="004053F1" w:rsidRDefault="000F65D6" w:rsidP="004053F1">
      <w:pPr>
        <w:rPr>
          <w:sz w:val="22"/>
          <w:szCs w:val="20"/>
          <w:u w:val="single"/>
        </w:rPr>
      </w:pPr>
      <w:r w:rsidRPr="004053F1">
        <w:rPr>
          <w:sz w:val="22"/>
          <w:szCs w:val="20"/>
          <w:u w:val="single"/>
        </w:rPr>
        <w:t>Касательно отбора проб воды после очистки:</w:t>
      </w:r>
    </w:p>
    <w:p w:rsidR="00E9337C" w:rsidRPr="004053F1" w:rsidRDefault="00617EB8" w:rsidP="004053F1">
      <w:pPr>
        <w:pStyle w:val="a8"/>
        <w:numPr>
          <w:ilvl w:val="0"/>
          <w:numId w:val="18"/>
        </w:numPr>
        <w:rPr>
          <w:sz w:val="22"/>
          <w:szCs w:val="20"/>
        </w:rPr>
      </w:pPr>
      <w:r w:rsidRPr="004053F1">
        <w:rPr>
          <w:sz w:val="22"/>
          <w:szCs w:val="20"/>
        </w:rPr>
        <w:t xml:space="preserve">Отбор проб воды после очистки выполняется из скважин, ранее выбранных для исследования воды в местах водозабора, но после </w:t>
      </w:r>
      <w:r w:rsidR="000F65D6" w:rsidRPr="004053F1">
        <w:rPr>
          <w:sz w:val="22"/>
          <w:szCs w:val="20"/>
        </w:rPr>
        <w:t>прохождения воды через фильтры, установки обезжелезивания.</w:t>
      </w:r>
    </w:p>
    <w:p w:rsidR="00755753" w:rsidRPr="004053F1" w:rsidRDefault="0007495C" w:rsidP="004053F1">
      <w:pPr>
        <w:rPr>
          <w:sz w:val="22"/>
          <w:szCs w:val="20"/>
          <w:u w:val="single"/>
        </w:rPr>
      </w:pPr>
      <w:r w:rsidRPr="004053F1">
        <w:rPr>
          <w:sz w:val="22"/>
          <w:szCs w:val="20"/>
          <w:u w:val="single"/>
        </w:rPr>
        <w:t>Касательно отбора проб воды в распределительной сети:</w:t>
      </w:r>
    </w:p>
    <w:p w:rsidR="00810076" w:rsidRPr="004053F1" w:rsidRDefault="00755753" w:rsidP="004053F1">
      <w:pPr>
        <w:ind w:firstLine="709"/>
        <w:rPr>
          <w:sz w:val="22"/>
          <w:szCs w:val="20"/>
        </w:rPr>
      </w:pPr>
      <w:r w:rsidRPr="004053F1">
        <w:rPr>
          <w:sz w:val="22"/>
          <w:szCs w:val="20"/>
        </w:rPr>
        <w:t>Отбор проб</w:t>
      </w:r>
      <w:r w:rsidR="00D855EB" w:rsidRPr="004053F1">
        <w:rPr>
          <w:sz w:val="22"/>
          <w:szCs w:val="20"/>
        </w:rPr>
        <w:t xml:space="preserve"> осуществляется по следующим </w:t>
      </w:r>
      <w:r w:rsidR="00810076" w:rsidRPr="004053F1">
        <w:rPr>
          <w:sz w:val="22"/>
          <w:szCs w:val="20"/>
        </w:rPr>
        <w:t>точкам:</w:t>
      </w:r>
    </w:p>
    <w:p w:rsidR="00810076" w:rsidRDefault="00810076" w:rsidP="004053F1">
      <w:pPr>
        <w:pStyle w:val="a8"/>
        <w:numPr>
          <w:ilvl w:val="0"/>
          <w:numId w:val="19"/>
        </w:numPr>
        <w:rPr>
          <w:sz w:val="22"/>
          <w:szCs w:val="20"/>
        </w:rPr>
      </w:pPr>
      <w:r w:rsidRPr="004053F1">
        <w:rPr>
          <w:sz w:val="22"/>
          <w:szCs w:val="20"/>
        </w:rPr>
        <w:t>Школа №1 (в/п сеть от котельной №1);</w:t>
      </w:r>
    </w:p>
    <w:p w:rsidR="005431AA" w:rsidRPr="004053F1" w:rsidRDefault="005431AA" w:rsidP="004053F1">
      <w:pPr>
        <w:pStyle w:val="a8"/>
        <w:numPr>
          <w:ilvl w:val="0"/>
          <w:numId w:val="19"/>
        </w:numPr>
        <w:rPr>
          <w:sz w:val="22"/>
          <w:szCs w:val="20"/>
        </w:rPr>
      </w:pPr>
      <w:r>
        <w:rPr>
          <w:sz w:val="22"/>
          <w:szCs w:val="20"/>
        </w:rPr>
        <w:t>Жилой дом, пер. Лесной 1А (в/п сеть от котельной №2</w:t>
      </w:r>
      <w:r w:rsidR="00DA06FC">
        <w:rPr>
          <w:sz w:val="22"/>
          <w:szCs w:val="20"/>
        </w:rPr>
        <w:t>)</w:t>
      </w:r>
      <w:r>
        <w:rPr>
          <w:sz w:val="22"/>
          <w:szCs w:val="20"/>
        </w:rPr>
        <w:t>;</w:t>
      </w:r>
    </w:p>
    <w:p w:rsidR="00810076" w:rsidRPr="004053F1" w:rsidRDefault="00810076" w:rsidP="004053F1">
      <w:pPr>
        <w:pStyle w:val="a8"/>
        <w:numPr>
          <w:ilvl w:val="0"/>
          <w:numId w:val="19"/>
        </w:numPr>
        <w:rPr>
          <w:sz w:val="22"/>
          <w:szCs w:val="20"/>
        </w:rPr>
      </w:pPr>
      <w:r w:rsidRPr="004053F1">
        <w:rPr>
          <w:sz w:val="22"/>
          <w:szCs w:val="20"/>
        </w:rPr>
        <w:t>Д/с «Ягодка» (в/п сеть от котельной №4)</w:t>
      </w:r>
      <w:r w:rsidR="00757EF6" w:rsidRPr="004053F1">
        <w:rPr>
          <w:sz w:val="22"/>
          <w:szCs w:val="20"/>
        </w:rPr>
        <w:t>;</w:t>
      </w:r>
    </w:p>
    <w:p w:rsidR="00757EF6" w:rsidRPr="004053F1" w:rsidRDefault="00757EF6" w:rsidP="004053F1">
      <w:pPr>
        <w:pStyle w:val="a8"/>
        <w:numPr>
          <w:ilvl w:val="0"/>
          <w:numId w:val="19"/>
        </w:numPr>
        <w:rPr>
          <w:sz w:val="22"/>
          <w:szCs w:val="20"/>
        </w:rPr>
      </w:pPr>
      <w:r w:rsidRPr="004053F1">
        <w:rPr>
          <w:sz w:val="22"/>
          <w:szCs w:val="20"/>
        </w:rPr>
        <w:t>Школа №2 (в/п сеть от котельной №5);</w:t>
      </w:r>
    </w:p>
    <w:p w:rsidR="00757EF6" w:rsidRPr="004053F1" w:rsidRDefault="00757EF6" w:rsidP="004053F1">
      <w:pPr>
        <w:pStyle w:val="a8"/>
        <w:numPr>
          <w:ilvl w:val="0"/>
          <w:numId w:val="19"/>
        </w:numPr>
        <w:rPr>
          <w:sz w:val="22"/>
          <w:szCs w:val="20"/>
        </w:rPr>
      </w:pPr>
      <w:r w:rsidRPr="004053F1">
        <w:rPr>
          <w:sz w:val="22"/>
          <w:szCs w:val="20"/>
        </w:rPr>
        <w:t>Жилой дом, ул. Партизанская, д. 91 (в/п сеть от котельной №6);</w:t>
      </w:r>
    </w:p>
    <w:p w:rsidR="00757EF6" w:rsidRPr="004053F1" w:rsidRDefault="00757EF6" w:rsidP="004053F1">
      <w:pPr>
        <w:pStyle w:val="a8"/>
        <w:numPr>
          <w:ilvl w:val="0"/>
          <w:numId w:val="19"/>
        </w:numPr>
        <w:rPr>
          <w:sz w:val="22"/>
          <w:szCs w:val="20"/>
        </w:rPr>
      </w:pPr>
      <w:r w:rsidRPr="004053F1">
        <w:rPr>
          <w:sz w:val="22"/>
          <w:szCs w:val="20"/>
        </w:rPr>
        <w:t>Жилой дом, ул. Ленина, д. 26 (в/п от котельной №7);</w:t>
      </w:r>
    </w:p>
    <w:p w:rsidR="00757EF6" w:rsidRPr="004053F1" w:rsidRDefault="00757EF6" w:rsidP="004053F1">
      <w:pPr>
        <w:pStyle w:val="a8"/>
        <w:numPr>
          <w:ilvl w:val="0"/>
          <w:numId w:val="19"/>
        </w:numPr>
        <w:rPr>
          <w:sz w:val="22"/>
          <w:szCs w:val="20"/>
        </w:rPr>
      </w:pPr>
      <w:r w:rsidRPr="004053F1">
        <w:rPr>
          <w:sz w:val="22"/>
          <w:szCs w:val="20"/>
        </w:rPr>
        <w:t>Жилой дом, ул. Майская, д. 4 (в/п от скважин ул. Фонтанная в районе телецентра)</w:t>
      </w:r>
      <w:r w:rsidR="00584A81" w:rsidRPr="004053F1">
        <w:rPr>
          <w:sz w:val="22"/>
          <w:szCs w:val="20"/>
        </w:rPr>
        <w:t>;</w:t>
      </w:r>
    </w:p>
    <w:p w:rsidR="002321AE" w:rsidRPr="004053F1" w:rsidRDefault="00584A81" w:rsidP="004053F1">
      <w:pPr>
        <w:pStyle w:val="a8"/>
        <w:numPr>
          <w:ilvl w:val="0"/>
          <w:numId w:val="19"/>
        </w:numPr>
        <w:rPr>
          <w:sz w:val="22"/>
          <w:szCs w:val="20"/>
        </w:rPr>
      </w:pPr>
      <w:r w:rsidRPr="004053F1">
        <w:rPr>
          <w:sz w:val="22"/>
          <w:szCs w:val="20"/>
        </w:rPr>
        <w:t>Жилой дом, ул. Советская, д. 46 (в/п от скважин №063-12 СГС(1), №063-12 СГС(2))</w:t>
      </w:r>
    </w:p>
    <w:p w:rsidR="002321AE" w:rsidRPr="002321AE" w:rsidRDefault="002321AE" w:rsidP="002321AE">
      <w:pPr>
        <w:rPr>
          <w:sz w:val="22"/>
          <w:szCs w:val="20"/>
        </w:rPr>
      </w:pPr>
    </w:p>
    <w:p w:rsidR="002321AE" w:rsidRPr="002321AE" w:rsidRDefault="002321AE" w:rsidP="002321AE">
      <w:pPr>
        <w:rPr>
          <w:sz w:val="22"/>
          <w:szCs w:val="20"/>
        </w:rPr>
      </w:pPr>
    </w:p>
    <w:p w:rsidR="002321AE" w:rsidRPr="002321AE" w:rsidRDefault="002321AE" w:rsidP="002321AE">
      <w:pPr>
        <w:rPr>
          <w:sz w:val="22"/>
          <w:szCs w:val="20"/>
        </w:rPr>
      </w:pPr>
    </w:p>
    <w:p w:rsidR="000D3288" w:rsidRPr="002321AE" w:rsidRDefault="000D3288" w:rsidP="002321AE">
      <w:pPr>
        <w:tabs>
          <w:tab w:val="center" w:pos="7143"/>
        </w:tabs>
        <w:rPr>
          <w:sz w:val="22"/>
          <w:szCs w:val="20"/>
        </w:rPr>
        <w:sectPr w:rsidR="000D3288" w:rsidRPr="002321AE" w:rsidSect="00271704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:rsidR="00F40DC6" w:rsidRDefault="00F40DC6" w:rsidP="00EF197A">
      <w:pPr>
        <w:spacing w:line="360" w:lineRule="auto"/>
        <w:jc w:val="center"/>
        <w:rPr>
          <w:sz w:val="22"/>
          <w:szCs w:val="20"/>
        </w:rPr>
      </w:pPr>
    </w:p>
    <w:p w:rsidR="00F40DC6" w:rsidRDefault="00F40DC6" w:rsidP="00EF197A">
      <w:pPr>
        <w:spacing w:line="360" w:lineRule="auto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Приложение №1 </w:t>
      </w:r>
    </w:p>
    <w:p w:rsidR="00F40DC6" w:rsidRDefault="00383CB1" w:rsidP="00EF197A">
      <w:pPr>
        <w:spacing w:line="360" w:lineRule="auto"/>
        <w:jc w:val="right"/>
        <w:rPr>
          <w:sz w:val="22"/>
          <w:szCs w:val="20"/>
        </w:rPr>
      </w:pPr>
      <w:r>
        <w:rPr>
          <w:sz w:val="22"/>
          <w:szCs w:val="20"/>
        </w:rPr>
        <w:t>К</w:t>
      </w:r>
      <w:r w:rsidR="00F40DC6">
        <w:rPr>
          <w:sz w:val="22"/>
          <w:szCs w:val="20"/>
        </w:rPr>
        <w:t xml:space="preserve"> рабочей программе производственного </w:t>
      </w:r>
    </w:p>
    <w:p w:rsidR="007708EE" w:rsidRDefault="00F40DC6" w:rsidP="00EF197A">
      <w:pPr>
        <w:spacing w:line="360" w:lineRule="auto"/>
        <w:jc w:val="right"/>
        <w:rPr>
          <w:sz w:val="22"/>
          <w:szCs w:val="20"/>
        </w:rPr>
      </w:pPr>
      <w:r>
        <w:rPr>
          <w:sz w:val="22"/>
          <w:szCs w:val="20"/>
        </w:rPr>
        <w:t>контроля качества питьевой воды</w:t>
      </w:r>
    </w:p>
    <w:p w:rsidR="00F40DC6" w:rsidRDefault="00F40DC6" w:rsidP="00EF197A">
      <w:pPr>
        <w:rPr>
          <w:sz w:val="22"/>
          <w:szCs w:val="20"/>
        </w:rPr>
      </w:pPr>
    </w:p>
    <w:p w:rsidR="00FD48D0" w:rsidRDefault="00F40DC6" w:rsidP="00F40DC6">
      <w:pPr>
        <w:tabs>
          <w:tab w:val="left" w:pos="3450"/>
        </w:tabs>
        <w:jc w:val="center"/>
        <w:rPr>
          <w:sz w:val="22"/>
          <w:szCs w:val="20"/>
        </w:rPr>
      </w:pPr>
      <w:r>
        <w:rPr>
          <w:sz w:val="22"/>
          <w:szCs w:val="20"/>
        </w:rPr>
        <w:t>Перечень скважин для водоснабжения МКП «</w:t>
      </w:r>
      <w:proofErr w:type="spellStart"/>
      <w:r>
        <w:rPr>
          <w:sz w:val="22"/>
          <w:szCs w:val="20"/>
        </w:rPr>
        <w:t>Тепловодоснабжение</w:t>
      </w:r>
      <w:proofErr w:type="spellEnd"/>
      <w:r>
        <w:rPr>
          <w:sz w:val="22"/>
          <w:szCs w:val="20"/>
        </w:rPr>
        <w:t>» Александровского сельского поселения</w:t>
      </w:r>
    </w:p>
    <w:p w:rsidR="009B301C" w:rsidRDefault="009B301C" w:rsidP="005946FC">
      <w:pPr>
        <w:tabs>
          <w:tab w:val="left" w:pos="3870"/>
        </w:tabs>
        <w:rPr>
          <w:sz w:val="22"/>
          <w:szCs w:val="20"/>
        </w:rPr>
      </w:pPr>
    </w:p>
    <w:tbl>
      <w:tblPr>
        <w:tblStyle w:val="a4"/>
        <w:tblpPr w:leftFromText="180" w:rightFromText="180" w:vertAnchor="page" w:horzAnchor="margin" w:tblpY="339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701"/>
        <w:gridCol w:w="709"/>
        <w:gridCol w:w="709"/>
        <w:gridCol w:w="567"/>
        <w:gridCol w:w="643"/>
        <w:gridCol w:w="614"/>
        <w:gridCol w:w="550"/>
      </w:tblGrid>
      <w:tr w:rsidR="006E38A9" w:rsidTr="00B5238C">
        <w:trPr>
          <w:trHeight w:val="270"/>
        </w:trPr>
        <w:tc>
          <w:tcPr>
            <w:tcW w:w="1242" w:type="dxa"/>
            <w:vMerge w:val="restart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 скважины</w:t>
            </w:r>
          </w:p>
        </w:tc>
        <w:tc>
          <w:tcPr>
            <w:tcW w:w="3402" w:type="dxa"/>
            <w:vMerge w:val="restart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Привязка скважин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Номенклатура листа м-б </w:t>
            </w:r>
          </w:p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1:100 0000</w:t>
            </w:r>
          </w:p>
        </w:tc>
        <w:tc>
          <w:tcPr>
            <w:tcW w:w="3792" w:type="dxa"/>
            <w:gridSpan w:val="6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Географические координаты</w:t>
            </w:r>
          </w:p>
        </w:tc>
      </w:tr>
      <w:tr w:rsidR="006E38A9" w:rsidTr="00B5238C">
        <w:trPr>
          <w:trHeight w:val="120"/>
        </w:trPr>
        <w:tc>
          <w:tcPr>
            <w:tcW w:w="1242" w:type="dxa"/>
            <w:vMerge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402" w:type="dxa"/>
            <w:vMerge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gridSpan w:val="3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с.ш</w:t>
            </w:r>
            <w:proofErr w:type="spellEnd"/>
            <w:r>
              <w:rPr>
                <w:sz w:val="22"/>
                <w:szCs w:val="20"/>
              </w:rPr>
              <w:t>.</w:t>
            </w:r>
          </w:p>
        </w:tc>
        <w:tc>
          <w:tcPr>
            <w:tcW w:w="1807" w:type="dxa"/>
            <w:gridSpan w:val="3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в.д</w:t>
            </w:r>
            <w:proofErr w:type="spellEnd"/>
            <w:r>
              <w:rPr>
                <w:sz w:val="22"/>
                <w:szCs w:val="20"/>
              </w:rPr>
              <w:t>.</w:t>
            </w:r>
          </w:p>
        </w:tc>
      </w:tr>
      <w:tr w:rsidR="006E38A9" w:rsidTr="00B5238C">
        <w:trPr>
          <w:trHeight w:val="120"/>
        </w:trPr>
        <w:tc>
          <w:tcPr>
            <w:tcW w:w="1242" w:type="dxa"/>
            <w:vMerge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402" w:type="dxa"/>
            <w:vMerge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град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мин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сек</w:t>
            </w:r>
          </w:p>
        </w:tc>
        <w:tc>
          <w:tcPr>
            <w:tcW w:w="643" w:type="dxa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град</w:t>
            </w:r>
          </w:p>
        </w:tc>
        <w:tc>
          <w:tcPr>
            <w:tcW w:w="614" w:type="dxa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мин</w:t>
            </w:r>
          </w:p>
        </w:tc>
        <w:tc>
          <w:tcPr>
            <w:tcW w:w="550" w:type="dxa"/>
            <w:shd w:val="pct10" w:color="auto" w:fill="auto"/>
            <w:vAlign w:val="center"/>
          </w:tcPr>
          <w:p w:rsidR="006E38A9" w:rsidRDefault="006E38A9" w:rsidP="00B5238C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сек</w:t>
            </w:r>
          </w:p>
        </w:tc>
      </w:tr>
      <w:tr w:rsidR="00007E91" w:rsidTr="00B5238C"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СТ-352</w:t>
            </w:r>
          </w:p>
        </w:tc>
        <w:tc>
          <w:tcPr>
            <w:tcW w:w="3402" w:type="dxa"/>
            <w:vMerge w:val="restart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с. Александровское, ул. Лебедева, 11а (Котельная №1)</w:t>
            </w: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57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52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00</w:t>
            </w:r>
          </w:p>
        </w:tc>
      </w:tr>
      <w:tr w:rsidR="00007E91" w:rsidTr="00B5238C"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СТ-351</w:t>
            </w:r>
          </w:p>
        </w:tc>
        <w:tc>
          <w:tcPr>
            <w:tcW w:w="3402" w:type="dxa"/>
            <w:vMerge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57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52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00</w:t>
            </w:r>
          </w:p>
        </w:tc>
      </w:tr>
      <w:tr w:rsidR="00007E91" w:rsidTr="00B5238C"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ТМ-698</w:t>
            </w:r>
          </w:p>
        </w:tc>
        <w:tc>
          <w:tcPr>
            <w:tcW w:w="3402" w:type="dxa"/>
            <w:vMerge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57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52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00</w:t>
            </w:r>
          </w:p>
        </w:tc>
      </w:tr>
      <w:tr w:rsidR="00007E91" w:rsidTr="00B5238C"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СТ-349</w:t>
            </w:r>
          </w:p>
        </w:tc>
        <w:tc>
          <w:tcPr>
            <w:tcW w:w="3402" w:type="dxa"/>
            <w:vMerge w:val="restart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с. Александровское, пер. Северный, 13 (Котельная №2)</w:t>
            </w: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09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51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51</w:t>
            </w:r>
          </w:p>
        </w:tc>
      </w:tr>
      <w:tr w:rsidR="00007E91" w:rsidTr="00B5238C"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СТ-350</w:t>
            </w:r>
          </w:p>
        </w:tc>
        <w:tc>
          <w:tcPr>
            <w:tcW w:w="3402" w:type="dxa"/>
            <w:vMerge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09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51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51</w:t>
            </w:r>
          </w:p>
        </w:tc>
      </w:tr>
      <w:tr w:rsidR="00007E91" w:rsidTr="00B5238C">
        <w:trPr>
          <w:trHeight w:val="105"/>
        </w:trPr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СТ-457</w:t>
            </w:r>
          </w:p>
        </w:tc>
        <w:tc>
          <w:tcPr>
            <w:tcW w:w="3402" w:type="dxa"/>
            <w:vMerge w:val="restart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 xml:space="preserve">с. Александровское, </w:t>
            </w:r>
            <w:proofErr w:type="spellStart"/>
            <w:r w:rsidRPr="002D4AC2">
              <w:rPr>
                <w:sz w:val="22"/>
                <w:szCs w:val="20"/>
              </w:rPr>
              <w:t>мкр</w:t>
            </w:r>
            <w:proofErr w:type="spellEnd"/>
            <w:r w:rsidRPr="002D4AC2">
              <w:rPr>
                <w:sz w:val="22"/>
                <w:szCs w:val="20"/>
              </w:rPr>
              <w:t>. Казахстан, д. 18 (Котельная №4)</w:t>
            </w: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56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50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23</w:t>
            </w:r>
          </w:p>
        </w:tc>
      </w:tr>
      <w:tr w:rsidR="00007E91" w:rsidTr="00B5238C">
        <w:trPr>
          <w:trHeight w:val="118"/>
        </w:trPr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СТ-458</w:t>
            </w:r>
          </w:p>
        </w:tc>
        <w:tc>
          <w:tcPr>
            <w:tcW w:w="3402" w:type="dxa"/>
            <w:vMerge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55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50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23</w:t>
            </w:r>
          </w:p>
        </w:tc>
      </w:tr>
      <w:tr w:rsidR="00007E91" w:rsidTr="00B5238C">
        <w:trPr>
          <w:trHeight w:val="88"/>
        </w:trPr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СТ-459</w:t>
            </w:r>
          </w:p>
        </w:tc>
        <w:tc>
          <w:tcPr>
            <w:tcW w:w="3402" w:type="dxa"/>
            <w:vMerge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55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50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23</w:t>
            </w:r>
          </w:p>
        </w:tc>
      </w:tr>
      <w:tr w:rsidR="00007E91" w:rsidTr="00B5238C">
        <w:trPr>
          <w:trHeight w:val="88"/>
        </w:trPr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8-361</w:t>
            </w:r>
          </w:p>
        </w:tc>
        <w:tc>
          <w:tcPr>
            <w:tcW w:w="3402" w:type="dxa"/>
            <w:vMerge w:val="restart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с. Александровское, ул. Пушкина, д. 54в (Котельная №5)</w:t>
            </w: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10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52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18</w:t>
            </w:r>
          </w:p>
        </w:tc>
      </w:tr>
      <w:tr w:rsidR="00007E91" w:rsidTr="00B5238C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8-367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10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52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19</w:t>
            </w:r>
          </w:p>
        </w:tc>
      </w:tr>
      <w:tr w:rsidR="00007E91" w:rsidTr="00B5238C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СТ-282</w:t>
            </w:r>
          </w:p>
        </w:tc>
        <w:tc>
          <w:tcPr>
            <w:tcW w:w="3402" w:type="dxa"/>
            <w:vMerge w:val="restart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с. Александровское, ул. Партизанская, д. 89 (Котельная №6)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51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53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23</w:t>
            </w:r>
          </w:p>
        </w:tc>
      </w:tr>
      <w:tr w:rsidR="00007E91" w:rsidTr="00B5238C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ТМ-725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51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53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23</w:t>
            </w:r>
          </w:p>
        </w:tc>
      </w:tr>
      <w:tr w:rsidR="00007E91" w:rsidTr="00B5238C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8-114</w:t>
            </w:r>
          </w:p>
        </w:tc>
        <w:tc>
          <w:tcPr>
            <w:tcW w:w="3402" w:type="dxa"/>
            <w:vMerge w:val="restart"/>
            <w:vAlign w:val="center"/>
          </w:tcPr>
          <w:p w:rsidR="00007E91" w:rsidRPr="00672905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672905">
              <w:rPr>
                <w:sz w:val="22"/>
                <w:szCs w:val="20"/>
              </w:rPr>
              <w:t>с. Александровское, ул. Фонтанная в районе телецентра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24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52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18</w:t>
            </w:r>
          </w:p>
        </w:tc>
      </w:tr>
      <w:tr w:rsidR="00007E91" w:rsidTr="00B5238C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8-283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24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52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18</w:t>
            </w:r>
          </w:p>
        </w:tc>
      </w:tr>
      <w:tr w:rsidR="00007E91" w:rsidTr="00B5238C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8-398</w:t>
            </w:r>
          </w:p>
        </w:tc>
        <w:tc>
          <w:tcPr>
            <w:tcW w:w="3402" w:type="dxa"/>
            <w:vMerge w:val="restart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 xml:space="preserve">с. Александровское, ул. </w:t>
            </w:r>
            <w:proofErr w:type="spellStart"/>
            <w:r w:rsidRPr="002D4AC2">
              <w:rPr>
                <w:sz w:val="22"/>
                <w:szCs w:val="20"/>
              </w:rPr>
              <w:t>Толпарова</w:t>
            </w:r>
            <w:proofErr w:type="spellEnd"/>
            <w:r w:rsidRPr="002D4AC2">
              <w:rPr>
                <w:sz w:val="22"/>
                <w:szCs w:val="20"/>
              </w:rPr>
              <w:t>, д. 49 (Котельная №7)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02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51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13</w:t>
            </w:r>
          </w:p>
        </w:tc>
      </w:tr>
      <w:tr w:rsidR="00007E91" w:rsidTr="00B5238C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8-399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02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51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13</w:t>
            </w:r>
          </w:p>
        </w:tc>
      </w:tr>
      <w:tr w:rsidR="00007E91" w:rsidTr="00B5238C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063-12 СГС(1)</w:t>
            </w:r>
          </w:p>
        </w:tc>
        <w:tc>
          <w:tcPr>
            <w:tcW w:w="3402" w:type="dxa"/>
            <w:vMerge w:val="restart"/>
            <w:vAlign w:val="center"/>
          </w:tcPr>
          <w:p w:rsidR="00007E91" w:rsidRPr="00672905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672905">
              <w:rPr>
                <w:sz w:val="22"/>
                <w:szCs w:val="20"/>
              </w:rPr>
              <w:t>с. Александровское, ул. Советская, д. 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35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52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23</w:t>
            </w:r>
          </w:p>
        </w:tc>
      </w:tr>
      <w:tr w:rsidR="00007E91" w:rsidTr="00007E91">
        <w:trPr>
          <w:trHeight w:val="150"/>
        </w:trPr>
        <w:tc>
          <w:tcPr>
            <w:tcW w:w="1242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063-12 СГС(2)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Р-43-132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35</w:t>
            </w:r>
          </w:p>
        </w:tc>
        <w:tc>
          <w:tcPr>
            <w:tcW w:w="643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77</w:t>
            </w:r>
          </w:p>
        </w:tc>
        <w:tc>
          <w:tcPr>
            <w:tcW w:w="614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52</w:t>
            </w:r>
          </w:p>
        </w:tc>
        <w:tc>
          <w:tcPr>
            <w:tcW w:w="550" w:type="dxa"/>
            <w:vAlign w:val="center"/>
          </w:tcPr>
          <w:p w:rsidR="00007E91" w:rsidRPr="002D4AC2" w:rsidRDefault="00007E91" w:rsidP="00007E9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2D4AC2">
              <w:rPr>
                <w:sz w:val="22"/>
                <w:szCs w:val="20"/>
              </w:rPr>
              <w:t>23</w:t>
            </w:r>
          </w:p>
        </w:tc>
      </w:tr>
    </w:tbl>
    <w:p w:rsidR="009B301C" w:rsidRPr="009B301C" w:rsidRDefault="009B301C" w:rsidP="009B301C">
      <w:pPr>
        <w:rPr>
          <w:sz w:val="22"/>
          <w:szCs w:val="20"/>
        </w:rPr>
      </w:pPr>
    </w:p>
    <w:p w:rsidR="009B301C" w:rsidRPr="009B301C" w:rsidRDefault="009B301C" w:rsidP="009B301C">
      <w:pPr>
        <w:rPr>
          <w:sz w:val="22"/>
          <w:szCs w:val="20"/>
        </w:rPr>
      </w:pPr>
    </w:p>
    <w:p w:rsidR="009B301C" w:rsidRPr="009B301C" w:rsidRDefault="009B301C" w:rsidP="009B301C">
      <w:pPr>
        <w:tabs>
          <w:tab w:val="left" w:pos="1035"/>
        </w:tabs>
        <w:rPr>
          <w:sz w:val="22"/>
          <w:szCs w:val="20"/>
        </w:rPr>
      </w:pPr>
      <w:r>
        <w:rPr>
          <w:sz w:val="22"/>
          <w:szCs w:val="20"/>
        </w:rPr>
        <w:tab/>
      </w:r>
    </w:p>
    <w:p w:rsidR="009B301C" w:rsidRPr="009B301C" w:rsidRDefault="009B301C" w:rsidP="009B301C">
      <w:pPr>
        <w:rPr>
          <w:sz w:val="22"/>
          <w:szCs w:val="20"/>
        </w:rPr>
      </w:pPr>
    </w:p>
    <w:p w:rsidR="009B301C" w:rsidRPr="009B301C" w:rsidRDefault="009B301C" w:rsidP="009B301C">
      <w:pPr>
        <w:rPr>
          <w:sz w:val="22"/>
          <w:szCs w:val="20"/>
        </w:rPr>
      </w:pPr>
    </w:p>
    <w:p w:rsidR="009B301C" w:rsidRPr="009B301C" w:rsidRDefault="009B301C" w:rsidP="009B301C">
      <w:pPr>
        <w:rPr>
          <w:sz w:val="22"/>
          <w:szCs w:val="20"/>
        </w:rPr>
      </w:pPr>
    </w:p>
    <w:p w:rsidR="009B301C" w:rsidRPr="009B301C" w:rsidRDefault="009B301C" w:rsidP="009B301C">
      <w:pPr>
        <w:rPr>
          <w:sz w:val="22"/>
          <w:szCs w:val="20"/>
        </w:rPr>
      </w:pPr>
    </w:p>
    <w:p w:rsidR="004156E4" w:rsidRPr="009B301C" w:rsidRDefault="004156E4" w:rsidP="009B301C">
      <w:pPr>
        <w:rPr>
          <w:sz w:val="22"/>
          <w:szCs w:val="20"/>
        </w:rPr>
      </w:pPr>
    </w:p>
    <w:sectPr w:rsidR="004156E4" w:rsidRPr="009B301C" w:rsidSect="007708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1A" w:rsidRDefault="00B3271A">
      <w:r>
        <w:separator/>
      </w:r>
    </w:p>
  </w:endnote>
  <w:endnote w:type="continuationSeparator" w:id="0">
    <w:p w:rsidR="00B3271A" w:rsidRDefault="00B3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914279"/>
      <w:docPartObj>
        <w:docPartGallery w:val="Page Numbers (Bottom of Page)"/>
        <w:docPartUnique/>
      </w:docPartObj>
    </w:sdtPr>
    <w:sdtEndPr/>
    <w:sdtContent>
      <w:p w:rsidR="00E269CA" w:rsidRDefault="00E269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F0">
          <w:rPr>
            <w:noProof/>
          </w:rPr>
          <w:t>14</w:t>
        </w:r>
        <w:r>
          <w:fldChar w:fldCharType="end"/>
        </w:r>
      </w:p>
    </w:sdtContent>
  </w:sdt>
  <w:p w:rsidR="00E269CA" w:rsidRDefault="00E269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1A" w:rsidRDefault="00B3271A">
      <w:r>
        <w:separator/>
      </w:r>
    </w:p>
  </w:footnote>
  <w:footnote w:type="continuationSeparator" w:id="0">
    <w:p w:rsidR="00B3271A" w:rsidRDefault="00B3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1A8"/>
    <w:multiLevelType w:val="hybridMultilevel"/>
    <w:tmpl w:val="ADD0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6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942ADF"/>
    <w:multiLevelType w:val="hybridMultilevel"/>
    <w:tmpl w:val="4E520E6A"/>
    <w:lvl w:ilvl="0" w:tplc="3FF64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B71"/>
    <w:multiLevelType w:val="multilevel"/>
    <w:tmpl w:val="92F65F4E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  <w:b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3195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4" w15:restartNumberingAfterBreak="0">
    <w:nsid w:val="1FC1610A"/>
    <w:multiLevelType w:val="hybridMultilevel"/>
    <w:tmpl w:val="D938CF5A"/>
    <w:lvl w:ilvl="0" w:tplc="0796540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4A88"/>
    <w:multiLevelType w:val="multilevel"/>
    <w:tmpl w:val="92F65F4E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  <w:b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3195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 w15:restartNumberingAfterBreak="0">
    <w:nsid w:val="272F0316"/>
    <w:multiLevelType w:val="hybridMultilevel"/>
    <w:tmpl w:val="5EE28656"/>
    <w:lvl w:ilvl="0" w:tplc="E048B872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57415"/>
    <w:multiLevelType w:val="hybridMultilevel"/>
    <w:tmpl w:val="B6A2DE7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336B2"/>
    <w:multiLevelType w:val="hybridMultilevel"/>
    <w:tmpl w:val="477E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35E0E"/>
    <w:multiLevelType w:val="multilevel"/>
    <w:tmpl w:val="01C657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D866DE0"/>
    <w:multiLevelType w:val="multilevel"/>
    <w:tmpl w:val="92F65F4E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  <w:b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3195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1" w15:restartNumberingAfterBreak="0">
    <w:nsid w:val="451A30BB"/>
    <w:multiLevelType w:val="hybridMultilevel"/>
    <w:tmpl w:val="787E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26532"/>
    <w:multiLevelType w:val="hybridMultilevel"/>
    <w:tmpl w:val="A9128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0D675F"/>
    <w:multiLevelType w:val="hybridMultilevel"/>
    <w:tmpl w:val="D7F218B8"/>
    <w:lvl w:ilvl="0" w:tplc="B5DE9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02103"/>
    <w:multiLevelType w:val="hybridMultilevel"/>
    <w:tmpl w:val="682CB6D0"/>
    <w:lvl w:ilvl="0" w:tplc="28C68E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03B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0324FE"/>
    <w:multiLevelType w:val="hybridMultilevel"/>
    <w:tmpl w:val="A9128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83A97"/>
    <w:multiLevelType w:val="hybridMultilevel"/>
    <w:tmpl w:val="FEFCA10A"/>
    <w:lvl w:ilvl="0" w:tplc="49580FE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AE726C"/>
    <w:multiLevelType w:val="hybridMultilevel"/>
    <w:tmpl w:val="D8DE3F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730BE"/>
    <w:multiLevelType w:val="multilevel"/>
    <w:tmpl w:val="92F65F4E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  <w:b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3195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20" w15:restartNumberingAfterBreak="0">
    <w:nsid w:val="696210B4"/>
    <w:multiLevelType w:val="multilevel"/>
    <w:tmpl w:val="92F65F4E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  <w:b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3195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21" w15:restartNumberingAfterBreak="0">
    <w:nsid w:val="743857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9"/>
  </w:num>
  <w:num w:numId="7">
    <w:abstractNumId w:val="17"/>
  </w:num>
  <w:num w:numId="8">
    <w:abstractNumId w:val="6"/>
  </w:num>
  <w:num w:numId="9">
    <w:abstractNumId w:val="7"/>
  </w:num>
  <w:num w:numId="10">
    <w:abstractNumId w:val="1"/>
  </w:num>
  <w:num w:numId="11">
    <w:abstractNumId w:val="21"/>
  </w:num>
  <w:num w:numId="12">
    <w:abstractNumId w:val="5"/>
  </w:num>
  <w:num w:numId="13">
    <w:abstractNumId w:val="15"/>
  </w:num>
  <w:num w:numId="14">
    <w:abstractNumId w:val="10"/>
  </w:num>
  <w:num w:numId="15">
    <w:abstractNumId w:val="19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C7"/>
    <w:rsid w:val="0000076A"/>
    <w:rsid w:val="00003AA3"/>
    <w:rsid w:val="00007E38"/>
    <w:rsid w:val="00007E91"/>
    <w:rsid w:val="00011019"/>
    <w:rsid w:val="00013205"/>
    <w:rsid w:val="00013EAB"/>
    <w:rsid w:val="00016BCD"/>
    <w:rsid w:val="000203F8"/>
    <w:rsid w:val="00023CC0"/>
    <w:rsid w:val="0002423E"/>
    <w:rsid w:val="0002748E"/>
    <w:rsid w:val="0003332E"/>
    <w:rsid w:val="00034406"/>
    <w:rsid w:val="00036320"/>
    <w:rsid w:val="00037498"/>
    <w:rsid w:val="0004332A"/>
    <w:rsid w:val="000540BB"/>
    <w:rsid w:val="00065124"/>
    <w:rsid w:val="000673A9"/>
    <w:rsid w:val="000717F0"/>
    <w:rsid w:val="0007495C"/>
    <w:rsid w:val="00074BAB"/>
    <w:rsid w:val="00075388"/>
    <w:rsid w:val="000776C1"/>
    <w:rsid w:val="0008700B"/>
    <w:rsid w:val="00090569"/>
    <w:rsid w:val="00093605"/>
    <w:rsid w:val="0009406C"/>
    <w:rsid w:val="0009583F"/>
    <w:rsid w:val="000B7478"/>
    <w:rsid w:val="000C47D7"/>
    <w:rsid w:val="000C4D08"/>
    <w:rsid w:val="000D3288"/>
    <w:rsid w:val="000D49D2"/>
    <w:rsid w:val="000E0391"/>
    <w:rsid w:val="000F1873"/>
    <w:rsid w:val="000F1C22"/>
    <w:rsid w:val="000F51EF"/>
    <w:rsid w:val="000F64A4"/>
    <w:rsid w:val="000F65D6"/>
    <w:rsid w:val="00103DC2"/>
    <w:rsid w:val="00105BD5"/>
    <w:rsid w:val="0010616C"/>
    <w:rsid w:val="001075AD"/>
    <w:rsid w:val="00122231"/>
    <w:rsid w:val="00126A5D"/>
    <w:rsid w:val="001271AB"/>
    <w:rsid w:val="0013356B"/>
    <w:rsid w:val="00143032"/>
    <w:rsid w:val="00146AA9"/>
    <w:rsid w:val="0014789A"/>
    <w:rsid w:val="00154085"/>
    <w:rsid w:val="00156001"/>
    <w:rsid w:val="00157872"/>
    <w:rsid w:val="00165854"/>
    <w:rsid w:val="00167021"/>
    <w:rsid w:val="0016756F"/>
    <w:rsid w:val="00167CC6"/>
    <w:rsid w:val="00170426"/>
    <w:rsid w:val="001710B5"/>
    <w:rsid w:val="00173DBB"/>
    <w:rsid w:val="001742B6"/>
    <w:rsid w:val="00176654"/>
    <w:rsid w:val="001826AC"/>
    <w:rsid w:val="00184C1C"/>
    <w:rsid w:val="0019002E"/>
    <w:rsid w:val="00191D0C"/>
    <w:rsid w:val="00192793"/>
    <w:rsid w:val="00193A0C"/>
    <w:rsid w:val="00193D24"/>
    <w:rsid w:val="0019787D"/>
    <w:rsid w:val="00197A75"/>
    <w:rsid w:val="001B0877"/>
    <w:rsid w:val="001B11ED"/>
    <w:rsid w:val="001B15BC"/>
    <w:rsid w:val="001B2896"/>
    <w:rsid w:val="001B67F2"/>
    <w:rsid w:val="001C16D3"/>
    <w:rsid w:val="001C2D91"/>
    <w:rsid w:val="001D3092"/>
    <w:rsid w:val="001D7C69"/>
    <w:rsid w:val="001E02E6"/>
    <w:rsid w:val="001E135A"/>
    <w:rsid w:val="001E66B2"/>
    <w:rsid w:val="001E6A99"/>
    <w:rsid w:val="001E7C43"/>
    <w:rsid w:val="001F0E1A"/>
    <w:rsid w:val="001F0E4A"/>
    <w:rsid w:val="001F249C"/>
    <w:rsid w:val="001F5F11"/>
    <w:rsid w:val="001F6510"/>
    <w:rsid w:val="00200117"/>
    <w:rsid w:val="00207111"/>
    <w:rsid w:val="00211894"/>
    <w:rsid w:val="00212296"/>
    <w:rsid w:val="00213CE2"/>
    <w:rsid w:val="00214550"/>
    <w:rsid w:val="0021692D"/>
    <w:rsid w:val="00223BD8"/>
    <w:rsid w:val="00227F2E"/>
    <w:rsid w:val="002321AE"/>
    <w:rsid w:val="00236673"/>
    <w:rsid w:val="00236EB8"/>
    <w:rsid w:val="00242445"/>
    <w:rsid w:val="00252846"/>
    <w:rsid w:val="00255DD8"/>
    <w:rsid w:val="00256256"/>
    <w:rsid w:val="00256FF2"/>
    <w:rsid w:val="00257B0D"/>
    <w:rsid w:val="0026159C"/>
    <w:rsid w:val="00270D48"/>
    <w:rsid w:val="00271704"/>
    <w:rsid w:val="00276C17"/>
    <w:rsid w:val="00286261"/>
    <w:rsid w:val="00291AA7"/>
    <w:rsid w:val="00297F5A"/>
    <w:rsid w:val="002A07DF"/>
    <w:rsid w:val="002A08C2"/>
    <w:rsid w:val="002A49F0"/>
    <w:rsid w:val="002A71BD"/>
    <w:rsid w:val="002B0344"/>
    <w:rsid w:val="002B2392"/>
    <w:rsid w:val="002B28EF"/>
    <w:rsid w:val="002B5E83"/>
    <w:rsid w:val="002B6876"/>
    <w:rsid w:val="002C064F"/>
    <w:rsid w:val="002C32D6"/>
    <w:rsid w:val="002C4DE3"/>
    <w:rsid w:val="002D15FE"/>
    <w:rsid w:val="002D40A5"/>
    <w:rsid w:val="002D4AC2"/>
    <w:rsid w:val="002D67D8"/>
    <w:rsid w:val="002E36B9"/>
    <w:rsid w:val="002F5A1C"/>
    <w:rsid w:val="00305C0D"/>
    <w:rsid w:val="00313F53"/>
    <w:rsid w:val="00316156"/>
    <w:rsid w:val="003205E7"/>
    <w:rsid w:val="003217A9"/>
    <w:rsid w:val="00331ADA"/>
    <w:rsid w:val="003337F7"/>
    <w:rsid w:val="003437B7"/>
    <w:rsid w:val="00350E87"/>
    <w:rsid w:val="00352536"/>
    <w:rsid w:val="00355E31"/>
    <w:rsid w:val="00361754"/>
    <w:rsid w:val="00363459"/>
    <w:rsid w:val="003645E0"/>
    <w:rsid w:val="00371224"/>
    <w:rsid w:val="00371851"/>
    <w:rsid w:val="00373E41"/>
    <w:rsid w:val="00374380"/>
    <w:rsid w:val="00374769"/>
    <w:rsid w:val="00375731"/>
    <w:rsid w:val="00381C6C"/>
    <w:rsid w:val="00383CB1"/>
    <w:rsid w:val="003867C5"/>
    <w:rsid w:val="00392C23"/>
    <w:rsid w:val="003931F1"/>
    <w:rsid w:val="00396657"/>
    <w:rsid w:val="003A3008"/>
    <w:rsid w:val="003A3A51"/>
    <w:rsid w:val="003B257B"/>
    <w:rsid w:val="003B594F"/>
    <w:rsid w:val="003B6438"/>
    <w:rsid w:val="003B68E2"/>
    <w:rsid w:val="003B72D3"/>
    <w:rsid w:val="003C037B"/>
    <w:rsid w:val="003C0AA9"/>
    <w:rsid w:val="003C11FC"/>
    <w:rsid w:val="003D00BD"/>
    <w:rsid w:val="003D1159"/>
    <w:rsid w:val="003D4921"/>
    <w:rsid w:val="003D5233"/>
    <w:rsid w:val="003D7CD6"/>
    <w:rsid w:val="003E3690"/>
    <w:rsid w:val="003E4334"/>
    <w:rsid w:val="003E7913"/>
    <w:rsid w:val="003F19DC"/>
    <w:rsid w:val="003F3DF8"/>
    <w:rsid w:val="003F69EB"/>
    <w:rsid w:val="004053F1"/>
    <w:rsid w:val="0041060B"/>
    <w:rsid w:val="00410998"/>
    <w:rsid w:val="004156E4"/>
    <w:rsid w:val="0042047E"/>
    <w:rsid w:val="00421D55"/>
    <w:rsid w:val="00422344"/>
    <w:rsid w:val="00425544"/>
    <w:rsid w:val="00427A07"/>
    <w:rsid w:val="00445484"/>
    <w:rsid w:val="00445E4A"/>
    <w:rsid w:val="00450398"/>
    <w:rsid w:val="004517B5"/>
    <w:rsid w:val="00454936"/>
    <w:rsid w:val="0045612C"/>
    <w:rsid w:val="0047124D"/>
    <w:rsid w:val="004742F4"/>
    <w:rsid w:val="00475C17"/>
    <w:rsid w:val="004853F0"/>
    <w:rsid w:val="00495E5D"/>
    <w:rsid w:val="0049774F"/>
    <w:rsid w:val="004A1DD8"/>
    <w:rsid w:val="004A2120"/>
    <w:rsid w:val="004A535B"/>
    <w:rsid w:val="004A6E4E"/>
    <w:rsid w:val="004A7325"/>
    <w:rsid w:val="004A7702"/>
    <w:rsid w:val="004B2077"/>
    <w:rsid w:val="004C1839"/>
    <w:rsid w:val="004C240D"/>
    <w:rsid w:val="004E23F3"/>
    <w:rsid w:val="004E274E"/>
    <w:rsid w:val="004E5472"/>
    <w:rsid w:val="004F5BE5"/>
    <w:rsid w:val="004F6762"/>
    <w:rsid w:val="0050432E"/>
    <w:rsid w:val="00510A5D"/>
    <w:rsid w:val="00516967"/>
    <w:rsid w:val="00522466"/>
    <w:rsid w:val="00526990"/>
    <w:rsid w:val="00527826"/>
    <w:rsid w:val="00530529"/>
    <w:rsid w:val="00532580"/>
    <w:rsid w:val="00533D30"/>
    <w:rsid w:val="005348D8"/>
    <w:rsid w:val="00537022"/>
    <w:rsid w:val="0053731D"/>
    <w:rsid w:val="005431AA"/>
    <w:rsid w:val="00551060"/>
    <w:rsid w:val="00563394"/>
    <w:rsid w:val="00563E25"/>
    <w:rsid w:val="00570F1D"/>
    <w:rsid w:val="00572923"/>
    <w:rsid w:val="00584A81"/>
    <w:rsid w:val="00590AB6"/>
    <w:rsid w:val="005946FC"/>
    <w:rsid w:val="005A1281"/>
    <w:rsid w:val="005A48B3"/>
    <w:rsid w:val="005A5520"/>
    <w:rsid w:val="005A6FAA"/>
    <w:rsid w:val="005A745A"/>
    <w:rsid w:val="005B1E46"/>
    <w:rsid w:val="005B2C3F"/>
    <w:rsid w:val="005B4C9B"/>
    <w:rsid w:val="005B5382"/>
    <w:rsid w:val="005C1AFC"/>
    <w:rsid w:val="005C2161"/>
    <w:rsid w:val="005C3EF5"/>
    <w:rsid w:val="005C4060"/>
    <w:rsid w:val="005D04EB"/>
    <w:rsid w:val="005E1289"/>
    <w:rsid w:val="005E3315"/>
    <w:rsid w:val="005E5F13"/>
    <w:rsid w:val="005F40A5"/>
    <w:rsid w:val="005F79BA"/>
    <w:rsid w:val="00603218"/>
    <w:rsid w:val="00605131"/>
    <w:rsid w:val="006138D7"/>
    <w:rsid w:val="00615B2C"/>
    <w:rsid w:val="00617EB8"/>
    <w:rsid w:val="00620B86"/>
    <w:rsid w:val="006215ED"/>
    <w:rsid w:val="00622E3E"/>
    <w:rsid w:val="00623C1A"/>
    <w:rsid w:val="00624ADA"/>
    <w:rsid w:val="006303AD"/>
    <w:rsid w:val="00636F53"/>
    <w:rsid w:val="00641144"/>
    <w:rsid w:val="006461C0"/>
    <w:rsid w:val="006542E3"/>
    <w:rsid w:val="006558C5"/>
    <w:rsid w:val="00660048"/>
    <w:rsid w:val="006651D2"/>
    <w:rsid w:val="00665BD9"/>
    <w:rsid w:val="00672905"/>
    <w:rsid w:val="00673246"/>
    <w:rsid w:val="00680636"/>
    <w:rsid w:val="006852FA"/>
    <w:rsid w:val="00691D15"/>
    <w:rsid w:val="00692D58"/>
    <w:rsid w:val="00693223"/>
    <w:rsid w:val="00695410"/>
    <w:rsid w:val="006A07BF"/>
    <w:rsid w:val="006A27FB"/>
    <w:rsid w:val="006A350B"/>
    <w:rsid w:val="006C0D17"/>
    <w:rsid w:val="006C0FF5"/>
    <w:rsid w:val="006C3A57"/>
    <w:rsid w:val="006D1A05"/>
    <w:rsid w:val="006D53BA"/>
    <w:rsid w:val="006D5561"/>
    <w:rsid w:val="006D7344"/>
    <w:rsid w:val="006E0A73"/>
    <w:rsid w:val="006E366A"/>
    <w:rsid w:val="006E3782"/>
    <w:rsid w:val="006E38A9"/>
    <w:rsid w:val="006E6FA2"/>
    <w:rsid w:val="006E792D"/>
    <w:rsid w:val="006E7D9D"/>
    <w:rsid w:val="006F2BDD"/>
    <w:rsid w:val="00705630"/>
    <w:rsid w:val="00720D3B"/>
    <w:rsid w:val="0072584D"/>
    <w:rsid w:val="00727B50"/>
    <w:rsid w:val="007305B1"/>
    <w:rsid w:val="00731F38"/>
    <w:rsid w:val="0074576A"/>
    <w:rsid w:val="00746F3B"/>
    <w:rsid w:val="00747523"/>
    <w:rsid w:val="00747E0C"/>
    <w:rsid w:val="00755753"/>
    <w:rsid w:val="00755B73"/>
    <w:rsid w:val="007574B9"/>
    <w:rsid w:val="00757EF6"/>
    <w:rsid w:val="007632D5"/>
    <w:rsid w:val="007708EE"/>
    <w:rsid w:val="007859AB"/>
    <w:rsid w:val="007908C0"/>
    <w:rsid w:val="00793524"/>
    <w:rsid w:val="00797CDB"/>
    <w:rsid w:val="00797EF2"/>
    <w:rsid w:val="007A0386"/>
    <w:rsid w:val="007A2BB4"/>
    <w:rsid w:val="007A368B"/>
    <w:rsid w:val="007A5D12"/>
    <w:rsid w:val="007A7E71"/>
    <w:rsid w:val="007B35FD"/>
    <w:rsid w:val="007B6B1A"/>
    <w:rsid w:val="007C1C20"/>
    <w:rsid w:val="007C284E"/>
    <w:rsid w:val="007C2B89"/>
    <w:rsid w:val="007C30CA"/>
    <w:rsid w:val="007D18D1"/>
    <w:rsid w:val="007E27D8"/>
    <w:rsid w:val="007E5535"/>
    <w:rsid w:val="007E608D"/>
    <w:rsid w:val="007E639C"/>
    <w:rsid w:val="007E692F"/>
    <w:rsid w:val="007F2AE9"/>
    <w:rsid w:val="007F456B"/>
    <w:rsid w:val="00810076"/>
    <w:rsid w:val="00813196"/>
    <w:rsid w:val="008145E5"/>
    <w:rsid w:val="00815DED"/>
    <w:rsid w:val="008162FF"/>
    <w:rsid w:val="00817EF3"/>
    <w:rsid w:val="008209DE"/>
    <w:rsid w:val="00825274"/>
    <w:rsid w:val="00827D77"/>
    <w:rsid w:val="008321DD"/>
    <w:rsid w:val="008372A5"/>
    <w:rsid w:val="008400D9"/>
    <w:rsid w:val="00841E76"/>
    <w:rsid w:val="00844E32"/>
    <w:rsid w:val="008458C7"/>
    <w:rsid w:val="00851825"/>
    <w:rsid w:val="00854391"/>
    <w:rsid w:val="0085673B"/>
    <w:rsid w:val="008572A8"/>
    <w:rsid w:val="00862EA0"/>
    <w:rsid w:val="00863CA2"/>
    <w:rsid w:val="00875329"/>
    <w:rsid w:val="00876B71"/>
    <w:rsid w:val="00876BEF"/>
    <w:rsid w:val="00881865"/>
    <w:rsid w:val="00882B94"/>
    <w:rsid w:val="00883DB2"/>
    <w:rsid w:val="00893999"/>
    <w:rsid w:val="008A2F36"/>
    <w:rsid w:val="008B0E68"/>
    <w:rsid w:val="008B5BE8"/>
    <w:rsid w:val="008B64AF"/>
    <w:rsid w:val="008C6911"/>
    <w:rsid w:val="008C709E"/>
    <w:rsid w:val="008D324F"/>
    <w:rsid w:val="008D43DB"/>
    <w:rsid w:val="008D4BAE"/>
    <w:rsid w:val="008D4D67"/>
    <w:rsid w:val="008D5E6F"/>
    <w:rsid w:val="008E1190"/>
    <w:rsid w:val="008E2C48"/>
    <w:rsid w:val="008E358D"/>
    <w:rsid w:val="008E4C8D"/>
    <w:rsid w:val="008E551E"/>
    <w:rsid w:val="008E5C36"/>
    <w:rsid w:val="008E7D82"/>
    <w:rsid w:val="008E7F64"/>
    <w:rsid w:val="008F1CB5"/>
    <w:rsid w:val="00906706"/>
    <w:rsid w:val="009067EA"/>
    <w:rsid w:val="00914D4B"/>
    <w:rsid w:val="00916A85"/>
    <w:rsid w:val="00917E84"/>
    <w:rsid w:val="00927C97"/>
    <w:rsid w:val="00931D27"/>
    <w:rsid w:val="009422B1"/>
    <w:rsid w:val="00947295"/>
    <w:rsid w:val="00950F94"/>
    <w:rsid w:val="00955748"/>
    <w:rsid w:val="0095586A"/>
    <w:rsid w:val="00956BAF"/>
    <w:rsid w:val="00972599"/>
    <w:rsid w:val="009760D3"/>
    <w:rsid w:val="00976D15"/>
    <w:rsid w:val="00982FDF"/>
    <w:rsid w:val="00983615"/>
    <w:rsid w:val="0098660B"/>
    <w:rsid w:val="009939F6"/>
    <w:rsid w:val="009A3E08"/>
    <w:rsid w:val="009A492C"/>
    <w:rsid w:val="009B2EC2"/>
    <w:rsid w:val="009B301C"/>
    <w:rsid w:val="009C3C83"/>
    <w:rsid w:val="009D5977"/>
    <w:rsid w:val="009D5E53"/>
    <w:rsid w:val="009E1CA2"/>
    <w:rsid w:val="009E1F2F"/>
    <w:rsid w:val="009E2700"/>
    <w:rsid w:val="009E2F35"/>
    <w:rsid w:val="009E6D36"/>
    <w:rsid w:val="009E76D1"/>
    <w:rsid w:val="009E792B"/>
    <w:rsid w:val="009F3981"/>
    <w:rsid w:val="00A0132E"/>
    <w:rsid w:val="00A01928"/>
    <w:rsid w:val="00A02D5C"/>
    <w:rsid w:val="00A12155"/>
    <w:rsid w:val="00A1390E"/>
    <w:rsid w:val="00A1392E"/>
    <w:rsid w:val="00A17327"/>
    <w:rsid w:val="00A256B5"/>
    <w:rsid w:val="00A3138F"/>
    <w:rsid w:val="00A32882"/>
    <w:rsid w:val="00A33AD4"/>
    <w:rsid w:val="00A41B00"/>
    <w:rsid w:val="00A53A0E"/>
    <w:rsid w:val="00A621F4"/>
    <w:rsid w:val="00A65A33"/>
    <w:rsid w:val="00A65A61"/>
    <w:rsid w:val="00A65D65"/>
    <w:rsid w:val="00A664D7"/>
    <w:rsid w:val="00A673E7"/>
    <w:rsid w:val="00A674E1"/>
    <w:rsid w:val="00A717D0"/>
    <w:rsid w:val="00A71E49"/>
    <w:rsid w:val="00A71FD2"/>
    <w:rsid w:val="00A77B2B"/>
    <w:rsid w:val="00A812A9"/>
    <w:rsid w:val="00A838D9"/>
    <w:rsid w:val="00A85D7E"/>
    <w:rsid w:val="00A86396"/>
    <w:rsid w:val="00A91294"/>
    <w:rsid w:val="00A94C11"/>
    <w:rsid w:val="00A96278"/>
    <w:rsid w:val="00AB2D6F"/>
    <w:rsid w:val="00AB3F28"/>
    <w:rsid w:val="00AB5215"/>
    <w:rsid w:val="00AB600E"/>
    <w:rsid w:val="00AB66BD"/>
    <w:rsid w:val="00AC5B7E"/>
    <w:rsid w:val="00AC5FCD"/>
    <w:rsid w:val="00AD20A7"/>
    <w:rsid w:val="00AD4E3D"/>
    <w:rsid w:val="00AD635A"/>
    <w:rsid w:val="00AE2888"/>
    <w:rsid w:val="00AE4026"/>
    <w:rsid w:val="00AE48B5"/>
    <w:rsid w:val="00AE63FB"/>
    <w:rsid w:val="00AE7C87"/>
    <w:rsid w:val="00AF1E95"/>
    <w:rsid w:val="00B0625C"/>
    <w:rsid w:val="00B0693E"/>
    <w:rsid w:val="00B11BEF"/>
    <w:rsid w:val="00B14E95"/>
    <w:rsid w:val="00B170A2"/>
    <w:rsid w:val="00B223CE"/>
    <w:rsid w:val="00B30B17"/>
    <w:rsid w:val="00B3271A"/>
    <w:rsid w:val="00B33CC1"/>
    <w:rsid w:val="00B41125"/>
    <w:rsid w:val="00B43A04"/>
    <w:rsid w:val="00B45F75"/>
    <w:rsid w:val="00B507E9"/>
    <w:rsid w:val="00B51044"/>
    <w:rsid w:val="00B5238C"/>
    <w:rsid w:val="00B57FAB"/>
    <w:rsid w:val="00B6712D"/>
    <w:rsid w:val="00B76724"/>
    <w:rsid w:val="00B830BF"/>
    <w:rsid w:val="00B85BD0"/>
    <w:rsid w:val="00B94509"/>
    <w:rsid w:val="00B96B52"/>
    <w:rsid w:val="00B97C2B"/>
    <w:rsid w:val="00BA0219"/>
    <w:rsid w:val="00BA15EE"/>
    <w:rsid w:val="00BA3009"/>
    <w:rsid w:val="00BA42F9"/>
    <w:rsid w:val="00BA7D21"/>
    <w:rsid w:val="00BB0DE5"/>
    <w:rsid w:val="00BB2EDA"/>
    <w:rsid w:val="00BB3A07"/>
    <w:rsid w:val="00BB7F9B"/>
    <w:rsid w:val="00BC1FCA"/>
    <w:rsid w:val="00BC38C6"/>
    <w:rsid w:val="00BC6B67"/>
    <w:rsid w:val="00BC704A"/>
    <w:rsid w:val="00BC7250"/>
    <w:rsid w:val="00BD2626"/>
    <w:rsid w:val="00BF0572"/>
    <w:rsid w:val="00BF3464"/>
    <w:rsid w:val="00C02E33"/>
    <w:rsid w:val="00C078FC"/>
    <w:rsid w:val="00C07B0A"/>
    <w:rsid w:val="00C152B3"/>
    <w:rsid w:val="00C16B7E"/>
    <w:rsid w:val="00C226E3"/>
    <w:rsid w:val="00C22B62"/>
    <w:rsid w:val="00C25B4E"/>
    <w:rsid w:val="00C27CFF"/>
    <w:rsid w:val="00C32684"/>
    <w:rsid w:val="00C344E1"/>
    <w:rsid w:val="00C3472A"/>
    <w:rsid w:val="00C3496A"/>
    <w:rsid w:val="00C35C09"/>
    <w:rsid w:val="00C369E1"/>
    <w:rsid w:val="00C41B2F"/>
    <w:rsid w:val="00C51B2E"/>
    <w:rsid w:val="00C51DF5"/>
    <w:rsid w:val="00C52E8E"/>
    <w:rsid w:val="00C548AF"/>
    <w:rsid w:val="00C6206F"/>
    <w:rsid w:val="00C822B4"/>
    <w:rsid w:val="00C85C75"/>
    <w:rsid w:val="00C86632"/>
    <w:rsid w:val="00C9278D"/>
    <w:rsid w:val="00C94EE2"/>
    <w:rsid w:val="00C953FB"/>
    <w:rsid w:val="00C95476"/>
    <w:rsid w:val="00CA09FB"/>
    <w:rsid w:val="00CB08C4"/>
    <w:rsid w:val="00CB1A7B"/>
    <w:rsid w:val="00CB39FE"/>
    <w:rsid w:val="00CC1B2F"/>
    <w:rsid w:val="00CC2193"/>
    <w:rsid w:val="00CC2F71"/>
    <w:rsid w:val="00CC5CCC"/>
    <w:rsid w:val="00CD5870"/>
    <w:rsid w:val="00CD69C9"/>
    <w:rsid w:val="00CE3E87"/>
    <w:rsid w:val="00CE4E39"/>
    <w:rsid w:val="00CE5254"/>
    <w:rsid w:val="00CF7030"/>
    <w:rsid w:val="00CF7ADA"/>
    <w:rsid w:val="00D11F1E"/>
    <w:rsid w:val="00D1390B"/>
    <w:rsid w:val="00D13B1E"/>
    <w:rsid w:val="00D14E43"/>
    <w:rsid w:val="00D151AB"/>
    <w:rsid w:val="00D200DA"/>
    <w:rsid w:val="00D22435"/>
    <w:rsid w:val="00D343FE"/>
    <w:rsid w:val="00D34E1F"/>
    <w:rsid w:val="00D34E3F"/>
    <w:rsid w:val="00D35FAE"/>
    <w:rsid w:val="00D43DCF"/>
    <w:rsid w:val="00D448A8"/>
    <w:rsid w:val="00D5109E"/>
    <w:rsid w:val="00D5256F"/>
    <w:rsid w:val="00D559ED"/>
    <w:rsid w:val="00D619A2"/>
    <w:rsid w:val="00D625E2"/>
    <w:rsid w:val="00D64E18"/>
    <w:rsid w:val="00D7123D"/>
    <w:rsid w:val="00D77E63"/>
    <w:rsid w:val="00D855EB"/>
    <w:rsid w:val="00D87E51"/>
    <w:rsid w:val="00D92E1B"/>
    <w:rsid w:val="00D932A5"/>
    <w:rsid w:val="00D96BBB"/>
    <w:rsid w:val="00D97587"/>
    <w:rsid w:val="00DA06FC"/>
    <w:rsid w:val="00DA11D1"/>
    <w:rsid w:val="00DA1415"/>
    <w:rsid w:val="00DA3037"/>
    <w:rsid w:val="00DB184D"/>
    <w:rsid w:val="00DB2489"/>
    <w:rsid w:val="00DC09D9"/>
    <w:rsid w:val="00DC4D23"/>
    <w:rsid w:val="00DC640E"/>
    <w:rsid w:val="00DD660E"/>
    <w:rsid w:val="00DE25D1"/>
    <w:rsid w:val="00DE6EA3"/>
    <w:rsid w:val="00DE7336"/>
    <w:rsid w:val="00DF3825"/>
    <w:rsid w:val="00DF3DE2"/>
    <w:rsid w:val="00E02436"/>
    <w:rsid w:val="00E043B8"/>
    <w:rsid w:val="00E06A7A"/>
    <w:rsid w:val="00E11322"/>
    <w:rsid w:val="00E135A4"/>
    <w:rsid w:val="00E25CF2"/>
    <w:rsid w:val="00E269CA"/>
    <w:rsid w:val="00E32105"/>
    <w:rsid w:val="00E405C6"/>
    <w:rsid w:val="00E40960"/>
    <w:rsid w:val="00E4535F"/>
    <w:rsid w:val="00E4763A"/>
    <w:rsid w:val="00E47D09"/>
    <w:rsid w:val="00E55894"/>
    <w:rsid w:val="00E55BF2"/>
    <w:rsid w:val="00E61DF6"/>
    <w:rsid w:val="00E63835"/>
    <w:rsid w:val="00E66AF5"/>
    <w:rsid w:val="00E71F75"/>
    <w:rsid w:val="00E7398B"/>
    <w:rsid w:val="00E753C7"/>
    <w:rsid w:val="00E81A84"/>
    <w:rsid w:val="00E9337C"/>
    <w:rsid w:val="00EA51A3"/>
    <w:rsid w:val="00EA59B4"/>
    <w:rsid w:val="00EB239A"/>
    <w:rsid w:val="00EB695F"/>
    <w:rsid w:val="00EC1C1B"/>
    <w:rsid w:val="00EC3527"/>
    <w:rsid w:val="00EC4BBC"/>
    <w:rsid w:val="00EC5235"/>
    <w:rsid w:val="00ED325F"/>
    <w:rsid w:val="00ED65E8"/>
    <w:rsid w:val="00EE05B8"/>
    <w:rsid w:val="00EE0FBC"/>
    <w:rsid w:val="00EF197A"/>
    <w:rsid w:val="00EF1EE2"/>
    <w:rsid w:val="00EF54F1"/>
    <w:rsid w:val="00F01C29"/>
    <w:rsid w:val="00F02D6B"/>
    <w:rsid w:val="00F10FE4"/>
    <w:rsid w:val="00F11EDD"/>
    <w:rsid w:val="00F13F63"/>
    <w:rsid w:val="00F20AC7"/>
    <w:rsid w:val="00F2545B"/>
    <w:rsid w:val="00F26A0C"/>
    <w:rsid w:val="00F26BE1"/>
    <w:rsid w:val="00F36FF6"/>
    <w:rsid w:val="00F409B9"/>
    <w:rsid w:val="00F40DC6"/>
    <w:rsid w:val="00F45D60"/>
    <w:rsid w:val="00F54DFB"/>
    <w:rsid w:val="00F56DC6"/>
    <w:rsid w:val="00F60C9F"/>
    <w:rsid w:val="00F6119B"/>
    <w:rsid w:val="00F617FB"/>
    <w:rsid w:val="00F62EA6"/>
    <w:rsid w:val="00F659D7"/>
    <w:rsid w:val="00F71E5F"/>
    <w:rsid w:val="00F74BFE"/>
    <w:rsid w:val="00F805CB"/>
    <w:rsid w:val="00F908DD"/>
    <w:rsid w:val="00F961A5"/>
    <w:rsid w:val="00F96CF4"/>
    <w:rsid w:val="00FA0D2E"/>
    <w:rsid w:val="00FA4AB9"/>
    <w:rsid w:val="00FB4DDD"/>
    <w:rsid w:val="00FB68A8"/>
    <w:rsid w:val="00FC21CD"/>
    <w:rsid w:val="00FD04D3"/>
    <w:rsid w:val="00FD2C40"/>
    <w:rsid w:val="00FD48D0"/>
    <w:rsid w:val="00FE08CD"/>
    <w:rsid w:val="00FE7744"/>
    <w:rsid w:val="00FF0487"/>
    <w:rsid w:val="00FF0BEC"/>
    <w:rsid w:val="00FF1172"/>
    <w:rsid w:val="00FF2233"/>
    <w:rsid w:val="00FF3BD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9998655-60A9-4854-AE40-B5A092E7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0B1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uiPriority w:val="59"/>
    <w:rsid w:val="005B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C1B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1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B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48A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36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366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E36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3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6ABA-91DD-47EE-BFE4-D358B035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3253</Words>
  <Characters>20035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23242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Админ</dc:creator>
  <cp:keywords/>
  <dc:description/>
  <cp:lastModifiedBy>Name</cp:lastModifiedBy>
  <cp:revision>3</cp:revision>
  <cp:lastPrinted>2023-10-13T03:02:00Z</cp:lastPrinted>
  <dcterms:created xsi:type="dcterms:W3CDTF">2023-11-13T03:36:00Z</dcterms:created>
  <dcterms:modified xsi:type="dcterms:W3CDTF">2023-11-13T04:15:00Z</dcterms:modified>
</cp:coreProperties>
</file>