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FD" w:rsidRPr="00D21A1D" w:rsidRDefault="00E770FD" w:rsidP="00E770FD">
      <w:pPr>
        <w:jc w:val="center"/>
        <w:rPr>
          <w:noProof/>
        </w:rPr>
      </w:pPr>
      <w:r>
        <w:rPr>
          <w:noProof/>
          <w:lang w:eastAsia="ru-RU"/>
        </w:rPr>
        <w:drawing>
          <wp:inline distT="0" distB="0" distL="0" distR="0">
            <wp:extent cx="885825" cy="1066800"/>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srcRect/>
                    <a:stretch>
                      <a:fillRect/>
                    </a:stretch>
                  </pic:blipFill>
                  <pic:spPr bwMode="auto">
                    <a:xfrm>
                      <a:off x="0" y="0"/>
                      <a:ext cx="885825" cy="1066800"/>
                    </a:xfrm>
                    <a:prstGeom prst="rect">
                      <a:avLst/>
                    </a:prstGeom>
                    <a:noFill/>
                    <a:ln w="9525">
                      <a:noFill/>
                      <a:miter lim="800000"/>
                      <a:headEnd/>
                      <a:tailEnd/>
                    </a:ln>
                  </pic:spPr>
                </pic:pic>
              </a:graphicData>
            </a:graphic>
          </wp:inline>
        </w:drawing>
      </w:r>
    </w:p>
    <w:p w:rsidR="00E770FD" w:rsidRDefault="00E770FD" w:rsidP="009C7233">
      <w:pPr>
        <w:spacing w:after="0" w:line="240" w:lineRule="auto"/>
        <w:jc w:val="center"/>
        <w:rPr>
          <w:rFonts w:ascii="Times New Roman" w:hAnsi="Times New Roman" w:cs="Times New Roman"/>
          <w:b/>
          <w:caps/>
          <w:sz w:val="32"/>
          <w:szCs w:val="32"/>
        </w:rPr>
      </w:pPr>
      <w:r w:rsidRPr="00557ADB">
        <w:rPr>
          <w:rFonts w:ascii="Times New Roman" w:hAnsi="Times New Roman" w:cs="Times New Roman"/>
          <w:b/>
          <w:caps/>
          <w:sz w:val="32"/>
          <w:szCs w:val="32"/>
        </w:rPr>
        <w:t xml:space="preserve">АДминистрация Александровского сельского </w:t>
      </w:r>
      <w:r>
        <w:rPr>
          <w:rFonts w:ascii="Times New Roman" w:hAnsi="Times New Roman" w:cs="Times New Roman"/>
          <w:b/>
          <w:caps/>
          <w:sz w:val="32"/>
          <w:szCs w:val="32"/>
        </w:rPr>
        <w:t xml:space="preserve">     </w:t>
      </w:r>
    </w:p>
    <w:p w:rsidR="00E770FD" w:rsidRDefault="00E770FD" w:rsidP="009C7233">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 </w:t>
      </w:r>
      <w:r w:rsidRPr="00557ADB">
        <w:rPr>
          <w:rFonts w:ascii="Times New Roman" w:hAnsi="Times New Roman" w:cs="Times New Roman"/>
          <w:b/>
          <w:caps/>
          <w:sz w:val="32"/>
          <w:szCs w:val="32"/>
        </w:rPr>
        <w:t>ПОселения</w:t>
      </w:r>
      <w:r>
        <w:rPr>
          <w:rFonts w:ascii="Times New Roman" w:hAnsi="Times New Roman" w:cs="Times New Roman"/>
          <w:b/>
          <w:caps/>
          <w:sz w:val="32"/>
          <w:szCs w:val="32"/>
        </w:rPr>
        <w:t xml:space="preserve"> </w:t>
      </w:r>
    </w:p>
    <w:p w:rsidR="00E770FD" w:rsidRPr="00055A33" w:rsidRDefault="00E770FD" w:rsidP="009C7233">
      <w:pPr>
        <w:spacing w:after="0" w:line="240" w:lineRule="auto"/>
        <w:jc w:val="center"/>
        <w:rPr>
          <w:rFonts w:ascii="Times New Roman" w:hAnsi="Times New Roman" w:cs="Times New Roman"/>
          <w:b/>
          <w:caps/>
          <w:sz w:val="32"/>
          <w:szCs w:val="32"/>
        </w:rPr>
      </w:pPr>
    </w:p>
    <w:p w:rsidR="00E770FD" w:rsidRPr="00557ADB" w:rsidRDefault="00E770FD" w:rsidP="00903236">
      <w:pPr>
        <w:spacing w:after="0" w:line="240" w:lineRule="auto"/>
        <w:jc w:val="center"/>
        <w:rPr>
          <w:rFonts w:ascii="Times New Roman" w:hAnsi="Times New Roman" w:cs="Times New Roman"/>
          <w:b/>
          <w:sz w:val="32"/>
        </w:rPr>
      </w:pPr>
      <w:r w:rsidRPr="00557ADB">
        <w:rPr>
          <w:rFonts w:ascii="Times New Roman" w:hAnsi="Times New Roman" w:cs="Times New Roman"/>
          <w:b/>
          <w:sz w:val="32"/>
        </w:rPr>
        <w:t>ПОСТАНОВЛЕНИЕ</w:t>
      </w:r>
    </w:p>
    <w:tbl>
      <w:tblPr>
        <w:tblW w:w="0" w:type="auto"/>
        <w:tblInd w:w="108" w:type="dxa"/>
        <w:tblLook w:val="01E0" w:firstRow="1" w:lastRow="1" w:firstColumn="1" w:lastColumn="1" w:noHBand="0" w:noVBand="0"/>
      </w:tblPr>
      <w:tblGrid>
        <w:gridCol w:w="4176"/>
        <w:gridCol w:w="5071"/>
      </w:tblGrid>
      <w:tr w:rsidR="00E770FD" w:rsidRPr="009C7233" w:rsidTr="00594056">
        <w:trPr>
          <w:trHeight w:val="441"/>
        </w:trPr>
        <w:tc>
          <w:tcPr>
            <w:tcW w:w="4227" w:type="dxa"/>
          </w:tcPr>
          <w:p w:rsidR="00E770FD" w:rsidRPr="009C7233" w:rsidRDefault="00E770FD" w:rsidP="008C599C">
            <w:pPr>
              <w:rPr>
                <w:rFonts w:ascii="Times New Roman" w:hAnsi="Times New Roman" w:cs="Times New Roman"/>
                <w:sz w:val="24"/>
                <w:szCs w:val="24"/>
              </w:rPr>
            </w:pPr>
            <w:r w:rsidRPr="009C7233">
              <w:rPr>
                <w:rFonts w:ascii="Times New Roman" w:hAnsi="Times New Roman" w:cs="Times New Roman"/>
                <w:sz w:val="24"/>
                <w:szCs w:val="24"/>
              </w:rPr>
              <w:t>«</w:t>
            </w:r>
            <w:r w:rsidR="008C599C">
              <w:rPr>
                <w:rFonts w:ascii="Times New Roman" w:hAnsi="Times New Roman" w:cs="Times New Roman"/>
                <w:sz w:val="24"/>
                <w:szCs w:val="24"/>
              </w:rPr>
              <w:t>21</w:t>
            </w:r>
            <w:r w:rsidRPr="009C7233">
              <w:rPr>
                <w:rFonts w:ascii="Times New Roman" w:hAnsi="Times New Roman" w:cs="Times New Roman"/>
                <w:sz w:val="24"/>
                <w:szCs w:val="24"/>
              </w:rPr>
              <w:t xml:space="preserve">» </w:t>
            </w:r>
            <w:r w:rsidR="008C599C">
              <w:rPr>
                <w:rFonts w:ascii="Times New Roman" w:hAnsi="Times New Roman" w:cs="Times New Roman"/>
                <w:sz w:val="24"/>
                <w:szCs w:val="24"/>
              </w:rPr>
              <w:t xml:space="preserve">ноября </w:t>
            </w:r>
            <w:r w:rsidRPr="009C7233">
              <w:rPr>
                <w:rFonts w:ascii="Times New Roman" w:hAnsi="Times New Roman" w:cs="Times New Roman"/>
                <w:sz w:val="24"/>
                <w:szCs w:val="24"/>
              </w:rPr>
              <w:t>202</w:t>
            </w:r>
            <w:r w:rsidR="00261386">
              <w:rPr>
                <w:rFonts w:ascii="Times New Roman" w:hAnsi="Times New Roman" w:cs="Times New Roman"/>
                <w:sz w:val="24"/>
                <w:szCs w:val="24"/>
              </w:rPr>
              <w:t>2</w:t>
            </w:r>
            <w:r w:rsidRPr="009C7233">
              <w:rPr>
                <w:rFonts w:ascii="Times New Roman" w:hAnsi="Times New Roman" w:cs="Times New Roman"/>
                <w:sz w:val="24"/>
                <w:szCs w:val="24"/>
              </w:rPr>
              <w:t xml:space="preserve">                                                                                                           </w:t>
            </w:r>
          </w:p>
        </w:tc>
        <w:tc>
          <w:tcPr>
            <w:tcW w:w="5144" w:type="dxa"/>
          </w:tcPr>
          <w:p w:rsidR="00E770FD" w:rsidRPr="009C7233" w:rsidRDefault="00E770FD" w:rsidP="008C599C">
            <w:pPr>
              <w:pStyle w:val="2"/>
              <w:spacing w:before="0" w:after="0"/>
              <w:ind w:right="-81"/>
              <w:jc w:val="right"/>
              <w:rPr>
                <w:sz w:val="24"/>
                <w:szCs w:val="24"/>
              </w:rPr>
            </w:pPr>
            <w:r w:rsidRPr="009C7233">
              <w:rPr>
                <w:sz w:val="24"/>
                <w:szCs w:val="24"/>
              </w:rPr>
              <w:t xml:space="preserve">                       </w:t>
            </w:r>
            <w:r w:rsidRPr="009C7233">
              <w:rPr>
                <w:b w:val="0"/>
                <w:sz w:val="24"/>
                <w:szCs w:val="24"/>
              </w:rPr>
              <w:t>№</w:t>
            </w:r>
            <w:r w:rsidRPr="009C7233">
              <w:rPr>
                <w:sz w:val="24"/>
                <w:szCs w:val="24"/>
              </w:rPr>
              <w:t xml:space="preserve"> </w:t>
            </w:r>
            <w:r w:rsidR="008C599C">
              <w:rPr>
                <w:sz w:val="24"/>
                <w:szCs w:val="24"/>
              </w:rPr>
              <w:t>452</w:t>
            </w:r>
          </w:p>
        </w:tc>
      </w:tr>
      <w:tr w:rsidR="00E770FD" w:rsidRPr="009C7233" w:rsidTr="00594056">
        <w:trPr>
          <w:trHeight w:val="287"/>
        </w:trPr>
        <w:tc>
          <w:tcPr>
            <w:tcW w:w="9371" w:type="dxa"/>
            <w:gridSpan w:val="2"/>
          </w:tcPr>
          <w:p w:rsidR="00E770FD" w:rsidRPr="009C7233" w:rsidRDefault="00E770FD" w:rsidP="00775782">
            <w:pPr>
              <w:jc w:val="center"/>
              <w:rPr>
                <w:rFonts w:ascii="Times New Roman" w:hAnsi="Times New Roman" w:cs="Times New Roman"/>
                <w:sz w:val="24"/>
                <w:szCs w:val="24"/>
              </w:rPr>
            </w:pPr>
            <w:r w:rsidRPr="009C7233">
              <w:rPr>
                <w:rFonts w:ascii="Times New Roman" w:hAnsi="Times New Roman" w:cs="Times New Roman"/>
                <w:sz w:val="24"/>
                <w:szCs w:val="24"/>
              </w:rPr>
              <w:t>с. Александровское</w:t>
            </w:r>
          </w:p>
        </w:tc>
      </w:tr>
    </w:tbl>
    <w:p w:rsidR="00E770FD" w:rsidRPr="009C7233" w:rsidRDefault="00E770FD" w:rsidP="009C7233">
      <w:pPr>
        <w:spacing w:after="0" w:line="240" w:lineRule="auto"/>
        <w:ind w:firstLine="709"/>
        <w:rPr>
          <w:rFonts w:ascii="Times New Roman" w:hAnsi="Times New Roman" w:cs="Times New Roman"/>
          <w:sz w:val="24"/>
          <w:szCs w:val="24"/>
        </w:rPr>
      </w:pPr>
    </w:p>
    <w:tbl>
      <w:tblPr>
        <w:tblW w:w="9268" w:type="dxa"/>
        <w:tblInd w:w="108" w:type="dxa"/>
        <w:tblLook w:val="01E0" w:firstRow="1" w:lastRow="1" w:firstColumn="1" w:lastColumn="1" w:noHBand="0" w:noVBand="0"/>
      </w:tblPr>
      <w:tblGrid>
        <w:gridCol w:w="9268"/>
      </w:tblGrid>
      <w:tr w:rsidR="00E770FD" w:rsidRPr="009C7233" w:rsidTr="00261386">
        <w:trPr>
          <w:trHeight w:val="757"/>
        </w:trPr>
        <w:tc>
          <w:tcPr>
            <w:tcW w:w="9268" w:type="dxa"/>
          </w:tcPr>
          <w:p w:rsidR="00E770FD" w:rsidRPr="009C7233" w:rsidRDefault="00261386" w:rsidP="00261386">
            <w:pPr>
              <w:pStyle w:val="3"/>
              <w:spacing w:before="0"/>
              <w:ind w:firstLine="0"/>
              <w:jc w:val="center"/>
              <w:rPr>
                <w:rFonts w:ascii="Times New Roman" w:hAnsi="Times New Roman" w:cs="Times New Roman"/>
                <w:b w:val="0"/>
                <w:color w:val="auto"/>
              </w:rPr>
            </w:pPr>
            <w:r>
              <w:rPr>
                <w:rFonts w:ascii="Times New Roman" w:eastAsia="Times New Roman" w:hAnsi="Times New Roman" w:cs="Times New Roman"/>
                <w:b w:val="0"/>
                <w:bCs w:val="0"/>
                <w:color w:val="auto"/>
              </w:rPr>
              <w:t>Об у</w:t>
            </w:r>
            <w:r w:rsidRPr="00261386">
              <w:rPr>
                <w:rFonts w:ascii="Times New Roman" w:eastAsia="Times New Roman" w:hAnsi="Times New Roman" w:cs="Times New Roman"/>
                <w:b w:val="0"/>
                <w:bCs w:val="0"/>
                <w:color w:val="auto"/>
              </w:rPr>
              <w:t>твер</w:t>
            </w:r>
            <w:r>
              <w:rPr>
                <w:rFonts w:ascii="Times New Roman" w:eastAsia="Times New Roman" w:hAnsi="Times New Roman" w:cs="Times New Roman"/>
                <w:b w:val="0"/>
                <w:bCs w:val="0"/>
                <w:color w:val="auto"/>
              </w:rPr>
              <w:t>ждении</w:t>
            </w:r>
            <w:r w:rsidRPr="00261386">
              <w:rPr>
                <w:rFonts w:ascii="Times New Roman" w:eastAsia="Times New Roman" w:hAnsi="Times New Roman" w:cs="Times New Roman"/>
                <w:b w:val="0"/>
                <w:bCs w:val="0"/>
                <w:color w:val="auto"/>
              </w:rPr>
              <w:t xml:space="preserve"> </w:t>
            </w:r>
            <w:hyperlink w:anchor="Par31" w:history="1">
              <w:r w:rsidRPr="00261386">
                <w:rPr>
                  <w:rFonts w:ascii="Times New Roman" w:eastAsia="Times New Roman" w:hAnsi="Times New Roman" w:cs="Times New Roman"/>
                  <w:b w:val="0"/>
                  <w:bCs w:val="0"/>
                  <w:color w:val="auto"/>
                </w:rPr>
                <w:t>Положени</w:t>
              </w:r>
            </w:hyperlink>
            <w:r>
              <w:rPr>
                <w:rFonts w:ascii="Times New Roman" w:eastAsia="Times New Roman" w:hAnsi="Times New Roman" w:cs="Times New Roman"/>
                <w:b w:val="0"/>
                <w:bCs w:val="0"/>
                <w:color w:val="auto"/>
              </w:rPr>
              <w:t>я</w:t>
            </w:r>
            <w:r w:rsidRPr="00261386">
              <w:rPr>
                <w:rFonts w:ascii="Times New Roman" w:eastAsia="Times New Roman" w:hAnsi="Times New Roman" w:cs="Times New Roman"/>
                <w:b w:val="0"/>
                <w:bCs w:val="0"/>
                <w:color w:val="auto"/>
              </w:rPr>
              <w:t xml:space="preserve"> о порядке и размерах возмещения расходов, связанных со служебными командировками сотрудников Администрации</w:t>
            </w:r>
            <w:r>
              <w:rPr>
                <w:rFonts w:ascii="Times New Roman" w:eastAsia="Times New Roman" w:hAnsi="Times New Roman" w:cs="Times New Roman"/>
                <w:b w:val="0"/>
                <w:bCs w:val="0"/>
                <w:color w:val="auto"/>
              </w:rPr>
              <w:t xml:space="preserve"> Александровского сельского поселения </w:t>
            </w:r>
            <w:r w:rsidRPr="00261386">
              <w:rPr>
                <w:rFonts w:ascii="Times New Roman" w:eastAsia="Times New Roman" w:hAnsi="Times New Roman" w:cs="Times New Roman"/>
                <w:b w:val="0"/>
                <w:bCs w:val="0"/>
                <w:color w:val="auto"/>
              </w:rPr>
              <w:t>согласно приложению</w:t>
            </w:r>
          </w:p>
        </w:tc>
      </w:tr>
    </w:tbl>
    <w:p w:rsidR="00E770FD" w:rsidRPr="009C7233" w:rsidRDefault="00E770FD" w:rsidP="009C7233">
      <w:pPr>
        <w:spacing w:after="0" w:line="240" w:lineRule="auto"/>
        <w:ind w:firstLine="709"/>
        <w:rPr>
          <w:sz w:val="24"/>
          <w:szCs w:val="24"/>
        </w:rPr>
      </w:pPr>
    </w:p>
    <w:p w:rsidR="00E770FD" w:rsidRPr="009C7233" w:rsidRDefault="00903236" w:rsidP="009C7233">
      <w:pPr>
        <w:pStyle w:val="2"/>
        <w:shd w:val="clear" w:color="auto" w:fill="FFFFFF"/>
        <w:spacing w:before="0" w:beforeAutospacing="0" w:after="0" w:afterAutospacing="0"/>
        <w:ind w:firstLine="709"/>
        <w:jc w:val="both"/>
        <w:rPr>
          <w:b w:val="0"/>
          <w:sz w:val="24"/>
          <w:szCs w:val="24"/>
        </w:rPr>
      </w:pPr>
      <w:r>
        <w:rPr>
          <w:b w:val="0"/>
          <w:sz w:val="24"/>
          <w:szCs w:val="24"/>
        </w:rPr>
        <w:t>Н</w:t>
      </w:r>
      <w:r w:rsidRPr="009C7233">
        <w:rPr>
          <w:b w:val="0"/>
          <w:sz w:val="24"/>
          <w:szCs w:val="24"/>
        </w:rPr>
        <w:t>а основании Устава муниципального образования «Александровское сельское поселение»</w:t>
      </w:r>
      <w:r>
        <w:rPr>
          <w:b w:val="0"/>
          <w:sz w:val="24"/>
          <w:szCs w:val="24"/>
        </w:rPr>
        <w:t>, в</w:t>
      </w:r>
      <w:r w:rsidR="00261386">
        <w:rPr>
          <w:b w:val="0"/>
          <w:sz w:val="24"/>
          <w:szCs w:val="24"/>
        </w:rPr>
        <w:t xml:space="preserve"> целях реализации пункта 4 Указа Президента РФ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w:t>
      </w:r>
      <w:r w:rsidR="00CE3C8A" w:rsidRPr="009C7233">
        <w:rPr>
          <w:b w:val="0"/>
          <w:sz w:val="24"/>
          <w:szCs w:val="24"/>
        </w:rPr>
        <w:t xml:space="preserve"> </w:t>
      </w:r>
    </w:p>
    <w:p w:rsidR="009C7233" w:rsidRDefault="00E770FD" w:rsidP="009C7233">
      <w:pPr>
        <w:spacing w:before="120" w:after="120" w:line="240" w:lineRule="auto"/>
        <w:ind w:firstLine="709"/>
        <w:rPr>
          <w:rFonts w:ascii="Times New Roman" w:hAnsi="Times New Roman" w:cs="Times New Roman"/>
          <w:sz w:val="24"/>
          <w:szCs w:val="24"/>
        </w:rPr>
      </w:pPr>
      <w:r w:rsidRPr="009C7233">
        <w:rPr>
          <w:rFonts w:ascii="Times New Roman" w:hAnsi="Times New Roman" w:cs="Times New Roman"/>
          <w:sz w:val="24"/>
          <w:szCs w:val="24"/>
        </w:rPr>
        <w:t>ПОСТАНОВЛЯЮ</w:t>
      </w:r>
      <w:r w:rsidR="009C7233">
        <w:rPr>
          <w:rFonts w:ascii="Times New Roman" w:hAnsi="Times New Roman" w:cs="Times New Roman"/>
          <w:sz w:val="24"/>
          <w:szCs w:val="24"/>
        </w:rPr>
        <w:t>:</w:t>
      </w:r>
    </w:p>
    <w:p w:rsidR="008C599C" w:rsidRPr="008C599C" w:rsidRDefault="008C599C" w:rsidP="008C599C">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00261386" w:rsidRPr="008C599C">
        <w:rPr>
          <w:rFonts w:ascii="Times New Roman" w:hAnsi="Times New Roman" w:cs="Times New Roman"/>
          <w:sz w:val="24"/>
          <w:szCs w:val="24"/>
        </w:rPr>
        <w:t>Утвердить Положение о порядке и размерах возмещения расходов, связанных со служебными командировками сотрудников Администрации</w:t>
      </w:r>
      <w:r w:rsidRPr="008C599C">
        <w:rPr>
          <w:rFonts w:ascii="Times New Roman" w:hAnsi="Times New Roman" w:cs="Times New Roman"/>
          <w:sz w:val="24"/>
          <w:szCs w:val="24"/>
        </w:rPr>
        <w:t xml:space="preserve"> Александровского сельского поселения,</w:t>
      </w:r>
      <w:r w:rsidR="00261386" w:rsidRPr="008C599C">
        <w:rPr>
          <w:rFonts w:ascii="Times New Roman" w:hAnsi="Times New Roman" w:cs="Times New Roman"/>
          <w:sz w:val="24"/>
          <w:szCs w:val="24"/>
        </w:rPr>
        <w:t xml:space="preserve"> согласно приложению.</w:t>
      </w:r>
    </w:p>
    <w:p w:rsidR="00300B8D" w:rsidRDefault="00300B8D" w:rsidP="008C599C">
      <w:pPr>
        <w:shd w:val="clear" w:color="auto" w:fill="FFFFFF"/>
        <w:spacing w:after="0" w:line="240" w:lineRule="auto"/>
        <w:ind w:firstLine="708"/>
        <w:jc w:val="both"/>
        <w:rPr>
          <w:rFonts w:ascii="Times New Roman" w:hAnsi="Times New Roman" w:cs="Times New Roman"/>
          <w:sz w:val="24"/>
          <w:szCs w:val="24"/>
        </w:rPr>
      </w:pPr>
    </w:p>
    <w:p w:rsidR="008C599C" w:rsidRDefault="008C599C" w:rsidP="008C599C">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8C599C">
        <w:rPr>
          <w:rFonts w:ascii="Times New Roman" w:hAnsi="Times New Roman" w:cs="Times New Roman"/>
          <w:sz w:val="24"/>
          <w:szCs w:val="24"/>
        </w:rPr>
        <w:t xml:space="preserve">Установить, что действие настоящего постановления распространяется на всех муниципальных служащих, работников Администрации </w:t>
      </w:r>
      <w:r>
        <w:rPr>
          <w:rFonts w:ascii="Times New Roman" w:hAnsi="Times New Roman" w:cs="Times New Roman"/>
          <w:sz w:val="24"/>
          <w:szCs w:val="24"/>
        </w:rPr>
        <w:t>Александровского сельского поселения</w:t>
      </w:r>
      <w:r w:rsidRPr="008C599C">
        <w:rPr>
          <w:rFonts w:ascii="Times New Roman" w:hAnsi="Times New Roman" w:cs="Times New Roman"/>
          <w:sz w:val="24"/>
          <w:szCs w:val="24"/>
        </w:rPr>
        <w:t xml:space="preserve">, муниципальных учреждений, учредителем которых является Администрация Александровского </w:t>
      </w:r>
      <w:r>
        <w:rPr>
          <w:rFonts w:ascii="Times New Roman" w:hAnsi="Times New Roman" w:cs="Times New Roman"/>
          <w:sz w:val="24"/>
          <w:szCs w:val="24"/>
        </w:rPr>
        <w:t>сельского поселения</w:t>
      </w:r>
      <w:r w:rsidRPr="008C599C">
        <w:rPr>
          <w:rFonts w:ascii="Times New Roman" w:hAnsi="Times New Roman" w:cs="Times New Roman"/>
          <w:sz w:val="24"/>
          <w:szCs w:val="24"/>
        </w:rPr>
        <w:t>.</w:t>
      </w:r>
    </w:p>
    <w:p w:rsidR="00300B8D" w:rsidRDefault="00300B8D" w:rsidP="008C599C">
      <w:pPr>
        <w:shd w:val="clear" w:color="auto" w:fill="FFFFFF"/>
        <w:spacing w:after="0" w:line="240" w:lineRule="auto"/>
        <w:ind w:firstLine="708"/>
        <w:jc w:val="both"/>
        <w:rPr>
          <w:rFonts w:ascii="Times New Roman" w:hAnsi="Times New Roman" w:cs="Times New Roman"/>
          <w:sz w:val="24"/>
          <w:szCs w:val="24"/>
        </w:rPr>
      </w:pPr>
    </w:p>
    <w:p w:rsidR="008C599C" w:rsidRDefault="008C599C" w:rsidP="008C599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3.</w:t>
      </w:r>
      <w:r w:rsidRPr="008C599C">
        <w:rPr>
          <w:rFonts w:ascii="Times New Roman" w:eastAsia="Times New Roman" w:hAnsi="Times New Roman" w:cs="Times New Roman"/>
          <w:sz w:val="24"/>
          <w:szCs w:val="24"/>
          <w:lang w:eastAsia="ru-RU"/>
        </w:rPr>
        <w:t>Руководителям муниципальных учреждений, учредителем которых является Администрация Александровского</w:t>
      </w:r>
      <w:r>
        <w:rPr>
          <w:rFonts w:ascii="Times New Roman" w:eastAsia="Times New Roman" w:hAnsi="Times New Roman" w:cs="Times New Roman"/>
          <w:sz w:val="24"/>
          <w:szCs w:val="24"/>
          <w:lang w:eastAsia="ru-RU"/>
        </w:rPr>
        <w:t xml:space="preserve"> сельского поселения</w:t>
      </w:r>
      <w:r w:rsidRPr="008C599C">
        <w:rPr>
          <w:rFonts w:ascii="Times New Roman" w:eastAsia="Times New Roman" w:hAnsi="Times New Roman" w:cs="Times New Roman"/>
          <w:sz w:val="24"/>
          <w:szCs w:val="24"/>
          <w:lang w:eastAsia="ru-RU"/>
        </w:rPr>
        <w:t>, привести локальные акты, регламентирующие порядок командирования работников, в соответствие с настоящим постановлением</w:t>
      </w:r>
      <w:r>
        <w:rPr>
          <w:rFonts w:ascii="Times New Roman" w:eastAsia="Times New Roman" w:hAnsi="Times New Roman" w:cs="Times New Roman"/>
          <w:sz w:val="24"/>
          <w:szCs w:val="24"/>
          <w:lang w:eastAsia="ru-RU"/>
        </w:rPr>
        <w:t>.</w:t>
      </w:r>
    </w:p>
    <w:p w:rsidR="00300B8D" w:rsidRDefault="00300B8D"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C599C" w:rsidRPr="008C599C" w:rsidRDefault="008C599C"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99C">
        <w:rPr>
          <w:rFonts w:ascii="Times New Roman" w:eastAsia="Times New Roman" w:hAnsi="Times New Roman" w:cs="Times New Roman"/>
          <w:sz w:val="24"/>
          <w:szCs w:val="24"/>
          <w:lang w:eastAsia="ru-RU"/>
        </w:rPr>
        <w:t>4.Признать утратившим</w:t>
      </w:r>
      <w:r>
        <w:rPr>
          <w:rFonts w:ascii="Times New Roman" w:eastAsia="Times New Roman" w:hAnsi="Times New Roman" w:cs="Times New Roman"/>
          <w:sz w:val="24"/>
          <w:szCs w:val="24"/>
          <w:lang w:eastAsia="ru-RU"/>
        </w:rPr>
        <w:t>и</w:t>
      </w:r>
      <w:r w:rsidRPr="008C599C">
        <w:rPr>
          <w:rFonts w:ascii="Times New Roman" w:eastAsia="Times New Roman" w:hAnsi="Times New Roman" w:cs="Times New Roman"/>
          <w:sz w:val="24"/>
          <w:szCs w:val="24"/>
          <w:lang w:eastAsia="ru-RU"/>
        </w:rPr>
        <w:t xml:space="preserve"> силу:</w:t>
      </w:r>
    </w:p>
    <w:p w:rsidR="00300B8D" w:rsidRDefault="00300B8D"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C599C" w:rsidRDefault="008C599C"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9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П</w:t>
      </w:r>
      <w:r w:rsidRPr="008C599C">
        <w:rPr>
          <w:rFonts w:ascii="Times New Roman" w:eastAsia="Times New Roman" w:hAnsi="Times New Roman" w:cs="Times New Roman"/>
          <w:sz w:val="24"/>
          <w:szCs w:val="24"/>
          <w:lang w:eastAsia="ru-RU"/>
        </w:rPr>
        <w:t xml:space="preserve">остановление </w:t>
      </w:r>
      <w:r>
        <w:rPr>
          <w:rFonts w:ascii="Times New Roman" w:eastAsia="Times New Roman" w:hAnsi="Times New Roman" w:cs="Times New Roman"/>
          <w:sz w:val="24"/>
          <w:szCs w:val="24"/>
          <w:lang w:eastAsia="ru-RU"/>
        </w:rPr>
        <w:t>Администрации Александровского сельского поселения от 17 октября 2013 № 358</w:t>
      </w:r>
      <w:r w:rsidRPr="008C59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 порядке, условиях и размерах возмещения расходов связанных</w:t>
      </w:r>
      <w:r w:rsidR="002E4659">
        <w:rPr>
          <w:rFonts w:ascii="Times New Roman" w:eastAsia="Times New Roman" w:hAnsi="Times New Roman" w:cs="Times New Roman"/>
          <w:sz w:val="24"/>
          <w:szCs w:val="24"/>
          <w:lang w:eastAsia="ru-RU"/>
        </w:rPr>
        <w:t xml:space="preserve"> со служебными командировками сотрудников Администрации Александровского сельского поселения</w:t>
      </w:r>
      <w:r w:rsidRPr="008C599C">
        <w:rPr>
          <w:rFonts w:ascii="Times New Roman" w:eastAsia="Times New Roman" w:hAnsi="Times New Roman" w:cs="Times New Roman"/>
          <w:sz w:val="24"/>
          <w:szCs w:val="24"/>
          <w:lang w:eastAsia="ru-RU"/>
        </w:rPr>
        <w:t>»;</w:t>
      </w:r>
    </w:p>
    <w:p w:rsidR="00300B8D" w:rsidRDefault="00300B8D"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E4659" w:rsidRPr="008C599C" w:rsidRDefault="002E4659" w:rsidP="008C599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Постановление Администрации Александровского сельского поселения от 23 января 2015 № 19 «О внесении </w:t>
      </w:r>
      <w:r w:rsidR="00300B8D">
        <w:rPr>
          <w:rFonts w:ascii="Times New Roman" w:eastAsia="Times New Roman" w:hAnsi="Times New Roman" w:cs="Times New Roman"/>
          <w:sz w:val="24"/>
          <w:szCs w:val="24"/>
          <w:lang w:eastAsia="ru-RU"/>
        </w:rPr>
        <w:t xml:space="preserve">изменений в Постановление Администрации </w:t>
      </w:r>
      <w:r w:rsidR="00300B8D">
        <w:rPr>
          <w:rFonts w:ascii="Times New Roman" w:eastAsia="Times New Roman" w:hAnsi="Times New Roman" w:cs="Times New Roman"/>
          <w:sz w:val="24"/>
          <w:szCs w:val="24"/>
          <w:lang w:eastAsia="ru-RU"/>
        </w:rPr>
        <w:lastRenderedPageBreak/>
        <w:t>Александровского сельского поселения от 17.10.2013 № 358 «О порядке, условиях и размерах связанных со служебными командировками сотрудников Администрации Александровского сельского поселения».</w:t>
      </w:r>
    </w:p>
    <w:p w:rsidR="00300B8D" w:rsidRDefault="00300B8D" w:rsidP="00300B8D">
      <w:pPr>
        <w:widowControl w:val="0"/>
        <w:autoSpaceDE w:val="0"/>
        <w:autoSpaceDN w:val="0"/>
        <w:adjustRightInd w:val="0"/>
        <w:ind w:firstLine="540"/>
        <w:jc w:val="both"/>
        <w:rPr>
          <w:rFonts w:ascii="Times New Roman" w:hAnsi="Times New Roman" w:cs="Times New Roman"/>
          <w:sz w:val="24"/>
          <w:szCs w:val="24"/>
        </w:rPr>
      </w:pPr>
    </w:p>
    <w:p w:rsidR="00300B8D" w:rsidRDefault="00300B8D" w:rsidP="00300B8D">
      <w:pPr>
        <w:widowControl w:val="0"/>
        <w:autoSpaceDE w:val="0"/>
        <w:autoSpaceDN w:val="0"/>
        <w:adjustRightInd w:val="0"/>
        <w:ind w:firstLine="54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5.</w:t>
      </w:r>
      <w:r w:rsidRPr="00300B8D">
        <w:rPr>
          <w:rFonts w:ascii="Times New Roman" w:eastAsia="Times New Roman" w:hAnsi="Times New Roman" w:cs="Times New Roman"/>
          <w:sz w:val="24"/>
          <w:szCs w:val="24"/>
          <w:lang w:eastAsia="ru-RU"/>
        </w:rPr>
        <w:t xml:space="preserve"> Контроль за исполнением настоя</w:t>
      </w:r>
      <w:r>
        <w:rPr>
          <w:rFonts w:ascii="Times New Roman" w:eastAsia="Times New Roman" w:hAnsi="Times New Roman" w:cs="Times New Roman"/>
          <w:sz w:val="24"/>
          <w:szCs w:val="24"/>
          <w:lang w:eastAsia="ru-RU"/>
        </w:rPr>
        <w:t xml:space="preserve">щего постановления возложить на </w:t>
      </w:r>
      <w:r w:rsidRPr="00300B8D">
        <w:rPr>
          <w:rFonts w:ascii="Times New Roman" w:eastAsia="Times New Roman" w:hAnsi="Times New Roman" w:cs="Times New Roman"/>
          <w:sz w:val="24"/>
          <w:szCs w:val="24"/>
          <w:lang w:eastAsia="ru-RU"/>
        </w:rPr>
        <w:t>Управл</w:t>
      </w:r>
      <w:r>
        <w:rPr>
          <w:rFonts w:ascii="Times New Roman" w:eastAsia="Times New Roman" w:hAnsi="Times New Roman" w:cs="Times New Roman"/>
          <w:sz w:val="24"/>
          <w:szCs w:val="24"/>
          <w:lang w:eastAsia="ru-RU"/>
        </w:rPr>
        <w:t>яющего</w:t>
      </w:r>
      <w:r w:rsidRPr="00300B8D">
        <w:rPr>
          <w:rFonts w:ascii="Times New Roman" w:eastAsia="Times New Roman" w:hAnsi="Times New Roman" w:cs="Times New Roman"/>
          <w:sz w:val="24"/>
          <w:szCs w:val="24"/>
          <w:lang w:eastAsia="ru-RU"/>
        </w:rPr>
        <w:t xml:space="preserve"> делами </w:t>
      </w:r>
      <w:r>
        <w:rPr>
          <w:rFonts w:ascii="Times New Roman" w:eastAsia="Times New Roman" w:hAnsi="Times New Roman" w:cs="Times New Roman"/>
          <w:sz w:val="24"/>
          <w:szCs w:val="24"/>
          <w:lang w:eastAsia="ru-RU"/>
        </w:rPr>
        <w:t xml:space="preserve">Ильичёву О.И. </w:t>
      </w:r>
    </w:p>
    <w:p w:rsidR="00300B8D" w:rsidRDefault="00300B8D" w:rsidP="00300B8D">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300B8D" w:rsidRDefault="00300B8D" w:rsidP="00300B8D">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300B8D" w:rsidRPr="00954283" w:rsidRDefault="00300B8D" w:rsidP="00300B8D">
      <w:pPr>
        <w:widowControl w:val="0"/>
        <w:autoSpaceDE w:val="0"/>
        <w:autoSpaceDN w:val="0"/>
        <w:adjustRightInd w:val="0"/>
        <w:ind w:firstLine="540"/>
        <w:jc w:val="both"/>
        <w:rPr>
          <w:rFonts w:ascii="Times New Roman" w:eastAsia="Times New Roman" w:hAnsi="Times New Roman" w:cs="Times New Roman"/>
          <w:sz w:val="24"/>
          <w:szCs w:val="24"/>
          <w:lang w:eastAsia="ru-RU"/>
        </w:rPr>
      </w:pPr>
    </w:p>
    <w:tbl>
      <w:tblPr>
        <w:tblW w:w="0" w:type="auto"/>
        <w:tblInd w:w="108" w:type="dxa"/>
        <w:tblLook w:val="0000" w:firstRow="0" w:lastRow="0" w:firstColumn="0" w:lastColumn="0" w:noHBand="0" w:noVBand="0"/>
      </w:tblPr>
      <w:tblGrid>
        <w:gridCol w:w="5279"/>
        <w:gridCol w:w="3968"/>
      </w:tblGrid>
      <w:tr w:rsidR="00E770FD" w:rsidRPr="009C7233" w:rsidTr="00982F4F">
        <w:trPr>
          <w:trHeight w:val="263"/>
        </w:trPr>
        <w:tc>
          <w:tcPr>
            <w:tcW w:w="5279" w:type="dxa"/>
            <w:tcBorders>
              <w:top w:val="nil"/>
              <w:left w:val="nil"/>
              <w:bottom w:val="nil"/>
              <w:right w:val="nil"/>
            </w:tcBorders>
          </w:tcPr>
          <w:p w:rsidR="00E770FD" w:rsidRPr="009453C1" w:rsidRDefault="00E770FD" w:rsidP="00775782">
            <w:pPr>
              <w:pStyle w:val="a8"/>
              <w:rPr>
                <w:rFonts w:ascii="Times New Roman" w:hAnsi="Times New Roman" w:cs="Times New Roman"/>
                <w:lang w:val="en-US"/>
              </w:rPr>
            </w:pPr>
            <w:bookmarkStart w:id="0" w:name="_GoBack" w:colFirst="1" w:colLast="1"/>
            <w:r w:rsidRPr="009C7233">
              <w:rPr>
                <w:rFonts w:ascii="Times New Roman" w:hAnsi="Times New Roman" w:cs="Times New Roman"/>
              </w:rPr>
              <w:t>Глава поселения</w:t>
            </w:r>
            <w:r w:rsidR="00982F4F">
              <w:rPr>
                <w:rFonts w:ascii="Times New Roman" w:hAnsi="Times New Roman" w:cs="Times New Roman"/>
              </w:rPr>
              <w:t xml:space="preserve">                                    Подпись</w:t>
            </w:r>
          </w:p>
        </w:tc>
        <w:tc>
          <w:tcPr>
            <w:tcW w:w="3968" w:type="dxa"/>
            <w:tcBorders>
              <w:top w:val="nil"/>
              <w:left w:val="nil"/>
              <w:bottom w:val="nil"/>
              <w:right w:val="nil"/>
            </w:tcBorders>
          </w:tcPr>
          <w:p w:rsidR="00E770FD" w:rsidRPr="009C7233" w:rsidRDefault="00E770FD" w:rsidP="00775782">
            <w:pPr>
              <w:pStyle w:val="a7"/>
              <w:jc w:val="right"/>
              <w:rPr>
                <w:rFonts w:ascii="Times New Roman" w:hAnsi="Times New Roman" w:cs="Times New Roman"/>
              </w:rPr>
            </w:pPr>
            <w:r w:rsidRPr="009C7233">
              <w:rPr>
                <w:rFonts w:ascii="Times New Roman" w:hAnsi="Times New Roman" w:cs="Times New Roman"/>
              </w:rPr>
              <w:t>Д.В. Пьянков</w:t>
            </w:r>
          </w:p>
        </w:tc>
      </w:tr>
    </w:tbl>
    <w:p w:rsidR="00740A01" w:rsidRDefault="00740A01" w:rsidP="009C7233">
      <w:pPr>
        <w:spacing w:after="0" w:line="240" w:lineRule="auto"/>
        <w:rPr>
          <w:rFonts w:ascii="Times New Roman" w:hAnsi="Times New Roman" w:cs="Times New Roman"/>
          <w:sz w:val="16"/>
          <w:szCs w:val="16"/>
        </w:rPr>
      </w:pPr>
      <w:bookmarkStart w:id="1" w:name="sub_12"/>
      <w:bookmarkEnd w:id="0"/>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BC5833" w:rsidRDefault="00BC5833" w:rsidP="00594056">
      <w:pPr>
        <w:spacing w:after="0" w:line="240" w:lineRule="auto"/>
        <w:rPr>
          <w:rFonts w:ascii="Times New Roman" w:hAnsi="Times New Roman" w:cs="Times New Roman"/>
          <w:sz w:val="16"/>
          <w:szCs w:val="16"/>
        </w:rPr>
      </w:pPr>
    </w:p>
    <w:p w:rsidR="00594056" w:rsidRPr="009453C1" w:rsidRDefault="00594056" w:rsidP="00594056">
      <w:pPr>
        <w:spacing w:after="0" w:line="240" w:lineRule="auto"/>
        <w:rPr>
          <w:rFonts w:ascii="Times New Roman" w:hAnsi="Times New Roman" w:cs="Times New Roman"/>
        </w:rPr>
      </w:pPr>
      <w:r w:rsidRPr="009453C1">
        <w:rPr>
          <w:rFonts w:ascii="Times New Roman" w:hAnsi="Times New Roman" w:cs="Times New Roman"/>
        </w:rPr>
        <w:t xml:space="preserve">Исп. </w:t>
      </w:r>
      <w:r w:rsidR="00BC5833" w:rsidRPr="009453C1">
        <w:rPr>
          <w:rFonts w:ascii="Times New Roman" w:hAnsi="Times New Roman" w:cs="Times New Roman"/>
        </w:rPr>
        <w:t>Вальтер Л.Н.</w:t>
      </w:r>
      <w:r w:rsidRPr="009453C1">
        <w:rPr>
          <w:rFonts w:ascii="Times New Roman" w:hAnsi="Times New Roman" w:cs="Times New Roman"/>
        </w:rPr>
        <w:t xml:space="preserve"> 8(38</w:t>
      </w:r>
      <w:r w:rsidR="00BC5833" w:rsidRPr="009453C1">
        <w:rPr>
          <w:rFonts w:ascii="Times New Roman" w:hAnsi="Times New Roman" w:cs="Times New Roman"/>
        </w:rPr>
        <w:t>-</w:t>
      </w:r>
      <w:r w:rsidRPr="009453C1">
        <w:rPr>
          <w:rFonts w:ascii="Times New Roman" w:hAnsi="Times New Roman" w:cs="Times New Roman"/>
        </w:rPr>
        <w:t>255) 2-47-72</w:t>
      </w:r>
    </w:p>
    <w:p w:rsidR="00740A01" w:rsidRPr="009453C1" w:rsidRDefault="00594056" w:rsidP="009C7233">
      <w:pPr>
        <w:spacing w:after="0" w:line="240" w:lineRule="auto"/>
        <w:rPr>
          <w:rFonts w:ascii="Times New Roman" w:hAnsi="Times New Roman" w:cs="Times New Roman"/>
        </w:rPr>
      </w:pPr>
      <w:r w:rsidRPr="009453C1">
        <w:rPr>
          <w:rFonts w:ascii="Times New Roman" w:hAnsi="Times New Roman" w:cs="Times New Roman"/>
        </w:rPr>
        <w:t xml:space="preserve">Разослать: в дело, </w:t>
      </w:r>
      <w:r w:rsidR="00BC5833" w:rsidRPr="009453C1">
        <w:rPr>
          <w:rFonts w:ascii="Times New Roman" w:hAnsi="Times New Roman" w:cs="Times New Roman"/>
        </w:rPr>
        <w:t xml:space="preserve">Ильичёвой О.И., </w:t>
      </w:r>
      <w:proofErr w:type="spellStart"/>
      <w:r w:rsidR="00BC5833" w:rsidRPr="009453C1">
        <w:rPr>
          <w:rFonts w:ascii="Times New Roman" w:hAnsi="Times New Roman" w:cs="Times New Roman"/>
        </w:rPr>
        <w:t>Винтергол</w:t>
      </w:r>
      <w:r w:rsidR="00F20605">
        <w:rPr>
          <w:rFonts w:ascii="Times New Roman" w:hAnsi="Times New Roman" w:cs="Times New Roman"/>
        </w:rPr>
        <w:t>л</w:t>
      </w:r>
      <w:r w:rsidR="00BC5833" w:rsidRPr="009453C1">
        <w:rPr>
          <w:rFonts w:ascii="Times New Roman" w:hAnsi="Times New Roman" w:cs="Times New Roman"/>
        </w:rPr>
        <w:t>ер</w:t>
      </w:r>
      <w:proofErr w:type="spellEnd"/>
      <w:r w:rsidR="00BC5833" w:rsidRPr="009453C1">
        <w:rPr>
          <w:rFonts w:ascii="Times New Roman" w:hAnsi="Times New Roman" w:cs="Times New Roman"/>
        </w:rPr>
        <w:t xml:space="preserve"> С.Л. </w:t>
      </w:r>
    </w:p>
    <w:p w:rsidR="00740A01" w:rsidRPr="009453C1" w:rsidRDefault="00740A01" w:rsidP="009C7233">
      <w:pPr>
        <w:spacing w:after="0" w:line="240" w:lineRule="auto"/>
        <w:rPr>
          <w:rFonts w:ascii="Times New Roman" w:hAnsi="Times New Roman" w:cs="Times New Roman"/>
        </w:rPr>
      </w:pPr>
    </w:p>
    <w:bookmarkEnd w:id="1"/>
    <w:p w:rsidR="00E770FD" w:rsidRPr="00903236" w:rsidRDefault="00E770FD" w:rsidP="00903236">
      <w:pPr>
        <w:spacing w:after="0" w:line="240" w:lineRule="auto"/>
        <w:jc w:val="right"/>
        <w:rPr>
          <w:rFonts w:ascii="Times New Roman" w:hAnsi="Times New Roman" w:cs="Times New Roman"/>
          <w:sz w:val="24"/>
          <w:szCs w:val="24"/>
        </w:rPr>
      </w:pPr>
      <w:r w:rsidRPr="00903236">
        <w:rPr>
          <w:rFonts w:ascii="Times New Roman" w:hAnsi="Times New Roman" w:cs="Times New Roman"/>
          <w:sz w:val="24"/>
          <w:szCs w:val="24"/>
        </w:rPr>
        <w:t>Приложение</w:t>
      </w:r>
    </w:p>
    <w:p w:rsidR="00903236" w:rsidRPr="00903236" w:rsidRDefault="00903236" w:rsidP="00903236">
      <w:pPr>
        <w:spacing w:after="0" w:line="240" w:lineRule="auto"/>
        <w:jc w:val="right"/>
        <w:rPr>
          <w:rFonts w:ascii="Times New Roman" w:hAnsi="Times New Roman" w:cs="Times New Roman"/>
          <w:sz w:val="24"/>
          <w:szCs w:val="24"/>
        </w:rPr>
      </w:pPr>
      <w:r w:rsidRPr="00903236">
        <w:rPr>
          <w:rFonts w:ascii="Times New Roman" w:hAnsi="Times New Roman" w:cs="Times New Roman"/>
          <w:sz w:val="24"/>
          <w:szCs w:val="24"/>
        </w:rPr>
        <w:t xml:space="preserve">утверждено Постановлением </w:t>
      </w:r>
    </w:p>
    <w:p w:rsidR="00903236" w:rsidRPr="00903236" w:rsidRDefault="00903236" w:rsidP="00903236">
      <w:pPr>
        <w:spacing w:after="0" w:line="240" w:lineRule="auto"/>
        <w:jc w:val="right"/>
        <w:rPr>
          <w:rFonts w:ascii="Times New Roman" w:hAnsi="Times New Roman" w:cs="Times New Roman"/>
          <w:sz w:val="24"/>
          <w:szCs w:val="24"/>
        </w:rPr>
      </w:pPr>
      <w:r w:rsidRPr="00903236">
        <w:rPr>
          <w:rFonts w:ascii="Times New Roman" w:hAnsi="Times New Roman" w:cs="Times New Roman"/>
          <w:sz w:val="24"/>
          <w:szCs w:val="24"/>
        </w:rPr>
        <w:t>Администрации Александровского сельского поселения</w:t>
      </w:r>
    </w:p>
    <w:p w:rsidR="00903236" w:rsidRDefault="009453C1" w:rsidP="0090323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w:t>
      </w:r>
      <w:r w:rsidRPr="00954283">
        <w:rPr>
          <w:rFonts w:ascii="Times New Roman" w:hAnsi="Times New Roman" w:cs="Times New Roman"/>
          <w:sz w:val="24"/>
          <w:szCs w:val="24"/>
        </w:rPr>
        <w:t>21</w:t>
      </w:r>
      <w:r>
        <w:rPr>
          <w:rFonts w:ascii="Times New Roman" w:hAnsi="Times New Roman" w:cs="Times New Roman"/>
          <w:sz w:val="24"/>
          <w:szCs w:val="24"/>
        </w:rPr>
        <w:t xml:space="preserve"> ноября</w:t>
      </w:r>
      <w:r w:rsidR="00903236" w:rsidRPr="00903236">
        <w:rPr>
          <w:rFonts w:ascii="Times New Roman" w:hAnsi="Times New Roman" w:cs="Times New Roman"/>
          <w:sz w:val="24"/>
          <w:szCs w:val="24"/>
        </w:rPr>
        <w:t xml:space="preserve"> 20</w:t>
      </w:r>
      <w:r>
        <w:rPr>
          <w:rFonts w:ascii="Times New Roman" w:hAnsi="Times New Roman" w:cs="Times New Roman"/>
          <w:sz w:val="24"/>
          <w:szCs w:val="24"/>
        </w:rPr>
        <w:t>22</w:t>
      </w:r>
      <w:r w:rsidR="00903236" w:rsidRPr="00903236">
        <w:rPr>
          <w:rFonts w:ascii="Times New Roman" w:hAnsi="Times New Roman" w:cs="Times New Roman"/>
          <w:sz w:val="24"/>
          <w:szCs w:val="24"/>
        </w:rPr>
        <w:t xml:space="preserve"> года № </w:t>
      </w:r>
      <w:r>
        <w:rPr>
          <w:rFonts w:ascii="Times New Roman" w:hAnsi="Times New Roman" w:cs="Times New Roman"/>
          <w:sz w:val="24"/>
          <w:szCs w:val="24"/>
        </w:rPr>
        <w:t>452</w:t>
      </w:r>
    </w:p>
    <w:p w:rsidR="00E770FD" w:rsidRDefault="00E770FD" w:rsidP="009453C1">
      <w:pPr>
        <w:spacing w:after="0" w:line="240" w:lineRule="auto"/>
        <w:jc w:val="center"/>
        <w:rPr>
          <w:rFonts w:ascii="Times New Roman" w:hAnsi="Times New Roman" w:cs="Times New Roman"/>
          <w:sz w:val="24"/>
          <w:szCs w:val="24"/>
        </w:rPr>
      </w:pPr>
    </w:p>
    <w:p w:rsidR="009453C1" w:rsidRDefault="009453C1" w:rsidP="009453C1">
      <w:pPr>
        <w:spacing w:after="0" w:line="240" w:lineRule="auto"/>
        <w:jc w:val="center"/>
        <w:rPr>
          <w:rFonts w:ascii="Times New Roman" w:hAnsi="Times New Roman" w:cs="Times New Roman"/>
          <w:sz w:val="24"/>
          <w:szCs w:val="24"/>
        </w:rPr>
      </w:pPr>
    </w:p>
    <w:p w:rsidR="009453C1" w:rsidRPr="009453C1" w:rsidRDefault="00982F4F" w:rsidP="009453C1">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w:anchor="Par31" w:history="1">
        <w:r w:rsidR="009453C1" w:rsidRPr="009453C1">
          <w:rPr>
            <w:rFonts w:ascii="Times New Roman" w:eastAsia="Times New Roman" w:hAnsi="Times New Roman" w:cs="Times New Roman"/>
            <w:bCs/>
            <w:sz w:val="24"/>
            <w:szCs w:val="24"/>
            <w:lang w:eastAsia="ru-RU"/>
          </w:rPr>
          <w:t>Положение</w:t>
        </w:r>
      </w:hyperlink>
      <w:r w:rsidR="009453C1" w:rsidRPr="009453C1">
        <w:rPr>
          <w:rFonts w:ascii="Times New Roman" w:eastAsia="Times New Roman" w:hAnsi="Times New Roman" w:cs="Times New Roman"/>
          <w:bCs/>
          <w:sz w:val="24"/>
          <w:szCs w:val="24"/>
          <w:lang w:eastAsia="ru-RU"/>
        </w:rPr>
        <w:t xml:space="preserve"> о порядке и размерах возмещения расходов, связанных со служебными командировками сотрудников Администрации </w:t>
      </w:r>
      <w:r w:rsidR="009453C1">
        <w:rPr>
          <w:rFonts w:ascii="Times New Roman" w:eastAsia="Times New Roman" w:hAnsi="Times New Roman" w:cs="Times New Roman"/>
          <w:bCs/>
          <w:sz w:val="24"/>
          <w:szCs w:val="24"/>
          <w:lang w:eastAsia="ru-RU"/>
        </w:rPr>
        <w:t>Александровского сельского поселения</w:t>
      </w:r>
    </w:p>
    <w:p w:rsidR="009453C1" w:rsidRPr="009453C1" w:rsidRDefault="009453C1" w:rsidP="009453C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 xml:space="preserve">1. Направление в служебные командировки муниципальных служащих, работников Администрации Александровского </w:t>
      </w:r>
      <w:r>
        <w:rPr>
          <w:rFonts w:ascii="Times New Roman" w:eastAsia="Times New Roman" w:hAnsi="Times New Roman" w:cs="Times New Roman"/>
          <w:sz w:val="24"/>
          <w:szCs w:val="24"/>
          <w:lang w:eastAsia="ru-RU"/>
        </w:rPr>
        <w:t>сельского поселения</w:t>
      </w:r>
      <w:r w:rsidRPr="009453C1">
        <w:rPr>
          <w:rFonts w:ascii="Times New Roman" w:eastAsia="Times New Roman" w:hAnsi="Times New Roman" w:cs="Times New Roman"/>
          <w:sz w:val="24"/>
          <w:szCs w:val="24"/>
          <w:lang w:eastAsia="ru-RU"/>
        </w:rPr>
        <w:t xml:space="preserve">, муниципальных учреждений, учредителем которых является Администрация Александровского </w:t>
      </w:r>
      <w:r>
        <w:rPr>
          <w:rFonts w:ascii="Times New Roman" w:eastAsia="Times New Roman" w:hAnsi="Times New Roman" w:cs="Times New Roman"/>
          <w:sz w:val="24"/>
          <w:szCs w:val="24"/>
          <w:lang w:eastAsia="ru-RU"/>
        </w:rPr>
        <w:t>сельского поселения</w:t>
      </w:r>
      <w:r w:rsidRPr="009453C1">
        <w:rPr>
          <w:rFonts w:ascii="Times New Roman" w:eastAsia="Times New Roman" w:hAnsi="Times New Roman" w:cs="Times New Roman"/>
          <w:sz w:val="24"/>
          <w:szCs w:val="24"/>
          <w:lang w:eastAsia="ru-RU"/>
        </w:rPr>
        <w:t xml:space="preserve"> (далее - работник) осуществляется в соответствии с </w:t>
      </w:r>
      <w:hyperlink r:id="rId8" w:history="1">
        <w:r w:rsidRPr="009453C1">
          <w:rPr>
            <w:rFonts w:ascii="Times New Roman" w:eastAsia="Times New Roman" w:hAnsi="Times New Roman" w:cs="Times New Roman"/>
            <w:sz w:val="24"/>
            <w:szCs w:val="24"/>
            <w:lang w:eastAsia="ru-RU"/>
          </w:rPr>
          <w:t>Постановлением</w:t>
        </w:r>
      </w:hyperlink>
      <w:r w:rsidRPr="009453C1">
        <w:rPr>
          <w:rFonts w:ascii="Times New Roman" w:eastAsia="Times New Roman" w:hAnsi="Times New Roman" w:cs="Times New Roman"/>
          <w:sz w:val="24"/>
          <w:szCs w:val="24"/>
          <w:lang w:eastAsia="ru-RU"/>
        </w:rPr>
        <w:t xml:space="preserve"> Правительства Российской Федерации от 13.10.2008 №</w:t>
      </w:r>
      <w:r>
        <w:rPr>
          <w:rFonts w:ascii="Times New Roman" w:eastAsia="Times New Roman" w:hAnsi="Times New Roman" w:cs="Times New Roman"/>
          <w:sz w:val="24"/>
          <w:szCs w:val="24"/>
          <w:lang w:eastAsia="ru-RU"/>
        </w:rPr>
        <w:t xml:space="preserve"> </w:t>
      </w:r>
      <w:r w:rsidRPr="009453C1">
        <w:rPr>
          <w:rFonts w:ascii="Times New Roman" w:eastAsia="Times New Roman" w:hAnsi="Times New Roman" w:cs="Times New Roman"/>
          <w:sz w:val="24"/>
          <w:szCs w:val="24"/>
          <w:lang w:eastAsia="ru-RU"/>
        </w:rPr>
        <w:t xml:space="preserve">749 "Об особенностях направления работников в служебные командировки" и настоящим Положением, </w:t>
      </w:r>
      <w:r w:rsidRPr="009453C1">
        <w:rPr>
          <w:rFonts w:ascii="Times New Roman" w:eastAsia="Times New Roman" w:hAnsi="Times New Roman" w:cs="Times New Roman"/>
          <w:iCs/>
          <w:sz w:val="24"/>
          <w:szCs w:val="24"/>
          <w:lang w:eastAsia="ru-RU"/>
        </w:rPr>
        <w:t>за исключением случаев командирования работников на территорию Донецкой Народной Республики, Луганской Народной Республики, Запорожской области и Херсонской области; направление работников в служебные командировки на территорию Донецкой Народной Республики, Луганской Народной Республики, Запорожской области и Херсонской области осуществляется в соответствии с правилами, установленными Указом Президента РФ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w:t>
      </w:r>
      <w:r w:rsidRPr="009453C1">
        <w:rPr>
          <w:rFonts w:ascii="Times New Roman" w:eastAsia="Times New Roman" w:hAnsi="Times New Roman" w:cs="Times New Roman"/>
          <w:sz w:val="24"/>
          <w:szCs w:val="24"/>
          <w:lang w:eastAsia="ru-RU"/>
        </w:rPr>
        <w:t>».</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 xml:space="preserve">2. Оформление документов, связанных со служебной командировкой работника, осуществляется </w:t>
      </w:r>
      <w:r w:rsidRPr="009415B1">
        <w:rPr>
          <w:rFonts w:ascii="Times New Roman" w:eastAsia="Times New Roman" w:hAnsi="Times New Roman" w:cs="Times New Roman"/>
          <w:sz w:val="24"/>
          <w:szCs w:val="24"/>
          <w:lang w:eastAsia="ru-RU"/>
        </w:rPr>
        <w:t xml:space="preserve">с использованием унифицированных форм, утвержденных </w:t>
      </w:r>
      <w:hyperlink r:id="rId9" w:history="1">
        <w:r w:rsidRPr="009415B1">
          <w:rPr>
            <w:rFonts w:ascii="Times New Roman" w:eastAsia="Times New Roman" w:hAnsi="Times New Roman" w:cs="Times New Roman"/>
            <w:sz w:val="24"/>
            <w:szCs w:val="24"/>
            <w:lang w:eastAsia="ru-RU"/>
          </w:rPr>
          <w:t>Постановлением</w:t>
        </w:r>
      </w:hyperlink>
      <w:r w:rsidRPr="009415B1">
        <w:rPr>
          <w:rFonts w:ascii="Times New Roman" w:eastAsia="Times New Roman" w:hAnsi="Times New Roman" w:cs="Times New Roman"/>
          <w:sz w:val="24"/>
          <w:szCs w:val="24"/>
          <w:lang w:eastAsia="ru-RU"/>
        </w:rPr>
        <w:t xml:space="preserve"> Государственного комитета Российской Федерации по статистике от 05.01.2004 № 1 "Об утверждении унифицированных форм первичной учетной документации по учету труда и его оплаты".</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 xml:space="preserve">3. Работники направляются в командировки на основании письменного решения работодателя на определенный срок для выполнения служебного поручения вне места постоянной работы. </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Служебные поездки работников, постоянная работа которых осуществляется в пути или имеет разъездной характер, командировками не признаются.</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3.1. При направлении работника в служебную командировку ему гарантируются сохранение места работы (должности), среднего заработка, возмещение расходов, связанных со служебной командировкой.</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За время нахождения работника в командировке работнику выплачивается средняя заработная плата за все рабочие дни, установленные у работодателя. Если в период командировки работник привлекается к работе в выходные или нерабочие праздничные дни, его труд оплачивается в соответствии с трудовым законодательством РФ, а именно: работа в указанные дни оплачивается не менее чем в двойном размере исходя из системы оплаты, установленной для работника, либо в одинарном размере, но с предоставлением работнику другого дня отдыха, который оплате не подлежит.</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Если размер среднего заработка за период командировки окажется ниже начисленной за такое же время заработной платы (оклада, тарифной ставки) работника, то работнику выплачивается доплата, размер которой определяется как разница между заработной платой за аналогичный период работы и средним заработком, выплачиваемым в период командировки.</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4. Расходы по проезду работника к месту командирования и обратно -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работник командирован в несколько организаций (государственных органов, органов местного самоуправления), расположенных в разных населенных пунктах, воздушным, железнодорожным, водным и автомобильным транспортом возмещаются по фактическим затратам, подтвержденным проездными документами, по следующим нормам:</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воздушным транспортом - по тарифу экономического класса;</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морским и речным транспортом - по тарифам, устанавливаемым перевозчиком, но не выше стоимости проезда в четырехместной каюте морского судна с комплексным обслуживанием пассажиров, в каюте 2-й категории речного судна всех линий сообщения и в каюте 1-й категории судна паромной переправы;</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железнодорожным транспортом - в купейном вагоне, отнесенном к вагону экономического класса, с четырехместными купе категории "К" или в вагоне категории "С" с местами для сидения;</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15B1">
        <w:rPr>
          <w:rFonts w:ascii="Times New Roman" w:eastAsia="Times New Roman" w:hAnsi="Times New Roman" w:cs="Times New Roman"/>
          <w:sz w:val="24"/>
          <w:szCs w:val="24"/>
          <w:lang w:eastAsia="ru-RU"/>
        </w:rPr>
        <w:t>автомобильным транспортом общего пользования, кроме такси (за исключением случаев перевозки командированного р</w:t>
      </w:r>
      <w:r w:rsidR="00292F10" w:rsidRPr="009415B1">
        <w:rPr>
          <w:rFonts w:ascii="Times New Roman" w:eastAsia="Times New Roman" w:hAnsi="Times New Roman" w:cs="Times New Roman"/>
          <w:sz w:val="24"/>
          <w:szCs w:val="24"/>
          <w:lang w:eastAsia="ru-RU"/>
        </w:rPr>
        <w:t xml:space="preserve">аботника из аэропорта, вокзала </w:t>
      </w:r>
      <w:r w:rsidRPr="009415B1">
        <w:rPr>
          <w:rFonts w:ascii="Times New Roman" w:eastAsia="Times New Roman" w:hAnsi="Times New Roman" w:cs="Times New Roman"/>
          <w:sz w:val="24"/>
          <w:szCs w:val="24"/>
          <w:lang w:eastAsia="ru-RU"/>
        </w:rPr>
        <w:t>к месту проживания в служебной командировке и обратно), - по тарифам, устанавливаемым перевозчиком.</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В случае проезда работника на основании письменного решения работодателя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5. При отсутствии проездных документов, подтверждающих произведенные расходы, их возмещение производится в размере минимальной стоимости проезда:</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железнодорожным транспортом - в плацкартном вагоне пассажирского поезда;</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водным транспортом - в каюте X группы морского судна регулярных транспортных линий с комплексным обслуживанием пассажиров, в каюте 3-й категории речного судна всех линий сообщения;</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автомобильным транспортом - в автобусе общего типа.</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6. Командированному работнику оплачиваются расходы по проезду до и от станции, пристани, аэропорта, а также расходы по проезду в метрополитене в месте командирования при наличии документов (билетов), подтверждающих эти расходы.</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 w:name="Par58"/>
      <w:bookmarkEnd w:id="2"/>
      <w:r w:rsidRPr="009453C1">
        <w:rPr>
          <w:rFonts w:ascii="Times New Roman" w:eastAsia="Times New Roman" w:hAnsi="Times New Roman" w:cs="Times New Roman"/>
          <w:sz w:val="24"/>
          <w:szCs w:val="24"/>
          <w:lang w:eastAsia="ru-RU"/>
        </w:rPr>
        <w:t>7. Расходы по найму жилого помещения, в т.</w:t>
      </w:r>
      <w:r w:rsidR="00954283" w:rsidRPr="00954283">
        <w:rPr>
          <w:rFonts w:ascii="Times New Roman" w:eastAsia="Times New Roman" w:hAnsi="Times New Roman" w:cs="Times New Roman"/>
          <w:sz w:val="24"/>
          <w:szCs w:val="24"/>
          <w:lang w:eastAsia="ru-RU"/>
        </w:rPr>
        <w:t xml:space="preserve"> </w:t>
      </w:r>
      <w:r w:rsidRPr="009453C1">
        <w:rPr>
          <w:rFonts w:ascii="Times New Roman" w:eastAsia="Times New Roman" w:hAnsi="Times New Roman" w:cs="Times New Roman"/>
          <w:sz w:val="24"/>
          <w:szCs w:val="24"/>
          <w:lang w:eastAsia="ru-RU"/>
        </w:rPr>
        <w:t>ч. по его бронированию, при направлении работников в служебные командировки в пределах территории Российской Федерации возмещаются командированным работникам (кроме тех случаев, когда им предоставляется бесплатное жилое помещение) по фактическим затратам, но не более 2500 рублей за сутки.</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8. При отсутствии подтверждающих документов расходы по найму жилого помещения возмещаются в размере 30 процентов установленной нормы суточных за каждый день нахождения в служебной командировке.</w:t>
      </w:r>
    </w:p>
    <w:p w:rsidR="009453C1" w:rsidRPr="009453C1" w:rsidRDefault="009453C1" w:rsidP="009453C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9. В случае вынужденной остановки в пути командированному работнику возмещаются расходы по найму жилого помещения, подтвержденные соответствующими документами, в пределах норм, установленных настоящим Положением.</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 w:name="Par73"/>
      <w:bookmarkEnd w:id="3"/>
      <w:r w:rsidRPr="009453C1">
        <w:rPr>
          <w:rFonts w:ascii="Times New Roman" w:eastAsia="Times New Roman" w:hAnsi="Times New Roman" w:cs="Times New Roman"/>
          <w:sz w:val="24"/>
          <w:szCs w:val="24"/>
          <w:lang w:eastAsia="ru-RU"/>
        </w:rPr>
        <w:t>10. Дополнительные расходы, связанные с проживанием вне постоянного места жительства (суточные), выплачиваются работнику за каждый день нахождения в служебной командировке в пределах территории Российской Федерации, включая выходные и праздничные дни, а также дни нахождения в пути, в том числе за время вынужденной остановки в пути, в следующих размерах:</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400 рублей - за каждый день нахождения в служебной командировке в пределах Томской области;</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700 рублей - за каждый день нахождения в служебной командировке вне пределов Томской области.</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 xml:space="preserve">11. При направлении работника в служебную командировку за пределы территории Российской Федерации суточные выплачиваются в иностранной валюте в размерах, аналогичных размерам суточных, подлежащих выплате работникам организаций, финансируемых за счет средств федерального бюджета, в аналогичном случае в соответствии с </w:t>
      </w:r>
      <w:hyperlink r:id="rId10" w:history="1">
        <w:r w:rsidRPr="009453C1">
          <w:rPr>
            <w:rFonts w:ascii="Times New Roman" w:eastAsia="Times New Roman" w:hAnsi="Times New Roman" w:cs="Times New Roman"/>
            <w:sz w:val="24"/>
            <w:szCs w:val="24"/>
            <w:lang w:eastAsia="ru-RU"/>
          </w:rPr>
          <w:t>приложением № 1</w:t>
        </w:r>
      </w:hyperlink>
      <w:r w:rsidRPr="009453C1">
        <w:rPr>
          <w:rFonts w:ascii="Times New Roman" w:eastAsia="Times New Roman" w:hAnsi="Times New Roman" w:cs="Times New Roman"/>
          <w:sz w:val="24"/>
          <w:szCs w:val="24"/>
          <w:lang w:eastAsia="ru-RU"/>
        </w:rPr>
        <w:t xml:space="preserve"> "Размеры суточных в иностранной валюте, выплачиваемых работникам организаций, финансируемых за счет средств федерального бюджета, при служебных командировках на территории иностранных государств" к Постановлению Правительства Российской Федерации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счет средств федерального бюджета".</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12. При направлении работника в служебную командировку на территорию иностранного государства ему дополнительно возмещаются:</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1) расходы на оформление заграничного паспорта, визы и других выездных документов;</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2) обязательные консульские и аэродромные сборы;</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3) сборы за право въезда или транзита автомобильного транспорта;</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4) расходы на оформление обязательной медицинской страховки;</w:t>
      </w:r>
    </w:p>
    <w:p w:rsidR="009453C1" w:rsidRPr="009453C1" w:rsidRDefault="009453C1" w:rsidP="009453C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53C1">
        <w:rPr>
          <w:rFonts w:ascii="Times New Roman" w:eastAsia="Times New Roman" w:hAnsi="Times New Roman" w:cs="Times New Roman"/>
          <w:sz w:val="24"/>
          <w:szCs w:val="24"/>
          <w:lang w:eastAsia="ru-RU"/>
        </w:rPr>
        <w:t>5) иные обязательные платежи и сборы.</w:t>
      </w:r>
    </w:p>
    <w:p w:rsidR="009453C1" w:rsidRPr="009453C1" w:rsidRDefault="009453C1" w:rsidP="009453C1">
      <w:pPr>
        <w:spacing w:after="0" w:line="240" w:lineRule="auto"/>
        <w:jc w:val="both"/>
        <w:rPr>
          <w:rFonts w:ascii="Times New Roman" w:eastAsia="Times New Roman" w:hAnsi="Times New Roman" w:cs="Times New Roman"/>
          <w:sz w:val="24"/>
          <w:szCs w:val="24"/>
          <w:lang w:eastAsia="ru-RU"/>
        </w:rPr>
      </w:pPr>
    </w:p>
    <w:p w:rsidR="009453C1" w:rsidRPr="00903236" w:rsidRDefault="009453C1" w:rsidP="009453C1">
      <w:pPr>
        <w:spacing w:after="0" w:line="240" w:lineRule="auto"/>
        <w:jc w:val="center"/>
        <w:rPr>
          <w:sz w:val="24"/>
          <w:szCs w:val="24"/>
        </w:rPr>
      </w:pPr>
    </w:p>
    <w:sectPr w:rsidR="009453C1" w:rsidRPr="00903236" w:rsidSect="00F20605">
      <w:headerReference w:type="first" r:id="rId11"/>
      <w:pgSz w:w="11906" w:h="16838"/>
      <w:pgMar w:top="-993" w:right="850" w:bottom="851" w:left="1701"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88E" w:rsidRDefault="0058588E" w:rsidP="00594056">
      <w:pPr>
        <w:spacing w:after="0" w:line="240" w:lineRule="auto"/>
      </w:pPr>
      <w:r>
        <w:separator/>
      </w:r>
    </w:p>
  </w:endnote>
  <w:endnote w:type="continuationSeparator" w:id="0">
    <w:p w:rsidR="0058588E" w:rsidRDefault="0058588E" w:rsidP="0059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88E" w:rsidRDefault="0058588E" w:rsidP="00594056">
      <w:pPr>
        <w:spacing w:after="0" w:line="240" w:lineRule="auto"/>
      </w:pPr>
      <w:r>
        <w:separator/>
      </w:r>
    </w:p>
  </w:footnote>
  <w:footnote w:type="continuationSeparator" w:id="0">
    <w:p w:rsidR="0058588E" w:rsidRDefault="0058588E" w:rsidP="00594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58" w:rsidRDefault="00620558" w:rsidP="00620558">
    <w:pPr>
      <w:pStyle w:val="ac"/>
      <w:jc w:val="right"/>
      <w:rPr>
        <w:rFonts w:ascii="Times New Roman" w:hAnsi="Times New Roman" w:cs="Times New Roman"/>
        <w:b/>
      </w:rPr>
    </w:pPr>
  </w:p>
  <w:p w:rsidR="00594056" w:rsidRPr="00620558" w:rsidRDefault="00594056" w:rsidP="00620558">
    <w:pPr>
      <w:pStyle w:val="ac"/>
      <w:jc w:val="right"/>
      <w:rPr>
        <w:rFonts w:ascii="Times New Roman" w:hAnsi="Times New Roman" w:cs="Times New Roman"/>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6F8"/>
    <w:multiLevelType w:val="hybridMultilevel"/>
    <w:tmpl w:val="4314AAC2"/>
    <w:lvl w:ilvl="0" w:tplc="70C24EF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BE064D1"/>
    <w:multiLevelType w:val="hybridMultilevel"/>
    <w:tmpl w:val="8C66A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65EC685A"/>
    <w:multiLevelType w:val="hybridMultilevel"/>
    <w:tmpl w:val="863ABE66"/>
    <w:lvl w:ilvl="0" w:tplc="AB1A7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CA30B02"/>
    <w:multiLevelType w:val="hybridMultilevel"/>
    <w:tmpl w:val="F20E8C94"/>
    <w:lvl w:ilvl="0" w:tplc="08504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D6"/>
    <w:rsid w:val="00003A22"/>
    <w:rsid w:val="00036BF9"/>
    <w:rsid w:val="00056056"/>
    <w:rsid w:val="00085D1E"/>
    <w:rsid w:val="000C395E"/>
    <w:rsid w:val="000C6C85"/>
    <w:rsid w:val="00121E46"/>
    <w:rsid w:val="0012482C"/>
    <w:rsid w:val="00185A25"/>
    <w:rsid w:val="001948F4"/>
    <w:rsid w:val="001A0127"/>
    <w:rsid w:val="001A0F37"/>
    <w:rsid w:val="001A7DFC"/>
    <w:rsid w:val="001F5C2E"/>
    <w:rsid w:val="00211C1F"/>
    <w:rsid w:val="00212013"/>
    <w:rsid w:val="00216432"/>
    <w:rsid w:val="00222030"/>
    <w:rsid w:val="002230FA"/>
    <w:rsid w:val="00244AB5"/>
    <w:rsid w:val="00261386"/>
    <w:rsid w:val="00273203"/>
    <w:rsid w:val="00274427"/>
    <w:rsid w:val="0028015B"/>
    <w:rsid w:val="00285534"/>
    <w:rsid w:val="0029194B"/>
    <w:rsid w:val="00292F10"/>
    <w:rsid w:val="002A2500"/>
    <w:rsid w:val="002A5508"/>
    <w:rsid w:val="002C1ED2"/>
    <w:rsid w:val="002E4659"/>
    <w:rsid w:val="002F1DEC"/>
    <w:rsid w:val="00300B8D"/>
    <w:rsid w:val="003329AB"/>
    <w:rsid w:val="00333389"/>
    <w:rsid w:val="0033563D"/>
    <w:rsid w:val="00375574"/>
    <w:rsid w:val="003A3DB8"/>
    <w:rsid w:val="003D36EB"/>
    <w:rsid w:val="0040555F"/>
    <w:rsid w:val="00420538"/>
    <w:rsid w:val="00480795"/>
    <w:rsid w:val="0050127B"/>
    <w:rsid w:val="0050161A"/>
    <w:rsid w:val="00527249"/>
    <w:rsid w:val="0058588E"/>
    <w:rsid w:val="0058646A"/>
    <w:rsid w:val="005869AA"/>
    <w:rsid w:val="00594056"/>
    <w:rsid w:val="005C6DEE"/>
    <w:rsid w:val="005E1D62"/>
    <w:rsid w:val="005F148C"/>
    <w:rsid w:val="00620558"/>
    <w:rsid w:val="006213C2"/>
    <w:rsid w:val="00727235"/>
    <w:rsid w:val="00740A01"/>
    <w:rsid w:val="00742941"/>
    <w:rsid w:val="007728AF"/>
    <w:rsid w:val="007B4379"/>
    <w:rsid w:val="007B4E7E"/>
    <w:rsid w:val="007E1DD0"/>
    <w:rsid w:val="007E2934"/>
    <w:rsid w:val="008055E6"/>
    <w:rsid w:val="008B5B7A"/>
    <w:rsid w:val="008C599C"/>
    <w:rsid w:val="008D3925"/>
    <w:rsid w:val="00903236"/>
    <w:rsid w:val="009114A7"/>
    <w:rsid w:val="00940B12"/>
    <w:rsid w:val="009415B1"/>
    <w:rsid w:val="009453C1"/>
    <w:rsid w:val="00954283"/>
    <w:rsid w:val="00982F4F"/>
    <w:rsid w:val="009C7233"/>
    <w:rsid w:val="009E1535"/>
    <w:rsid w:val="009E5F01"/>
    <w:rsid w:val="00A24111"/>
    <w:rsid w:val="00A46D24"/>
    <w:rsid w:val="00A701B2"/>
    <w:rsid w:val="00A86B0C"/>
    <w:rsid w:val="00A9541B"/>
    <w:rsid w:val="00B15F8F"/>
    <w:rsid w:val="00B23059"/>
    <w:rsid w:val="00B57E11"/>
    <w:rsid w:val="00B76916"/>
    <w:rsid w:val="00BC5833"/>
    <w:rsid w:val="00BE0991"/>
    <w:rsid w:val="00C435C8"/>
    <w:rsid w:val="00C44C53"/>
    <w:rsid w:val="00C60E9B"/>
    <w:rsid w:val="00C6608A"/>
    <w:rsid w:val="00C86E03"/>
    <w:rsid w:val="00C87CCC"/>
    <w:rsid w:val="00C96E7E"/>
    <w:rsid w:val="00C978E2"/>
    <w:rsid w:val="00CB6669"/>
    <w:rsid w:val="00CC7A57"/>
    <w:rsid w:val="00CD0FB4"/>
    <w:rsid w:val="00CE1B34"/>
    <w:rsid w:val="00CE3C8A"/>
    <w:rsid w:val="00D045D6"/>
    <w:rsid w:val="00D14570"/>
    <w:rsid w:val="00D25E79"/>
    <w:rsid w:val="00D65D59"/>
    <w:rsid w:val="00D849C4"/>
    <w:rsid w:val="00DB6F26"/>
    <w:rsid w:val="00DE29EC"/>
    <w:rsid w:val="00DE37A1"/>
    <w:rsid w:val="00E02171"/>
    <w:rsid w:val="00E2512E"/>
    <w:rsid w:val="00E770FD"/>
    <w:rsid w:val="00E87B42"/>
    <w:rsid w:val="00EA7CD4"/>
    <w:rsid w:val="00EE0D29"/>
    <w:rsid w:val="00F0591D"/>
    <w:rsid w:val="00F20605"/>
    <w:rsid w:val="00F46C42"/>
    <w:rsid w:val="00F51A98"/>
    <w:rsid w:val="00F657E0"/>
    <w:rsid w:val="00F90907"/>
    <w:rsid w:val="00F96233"/>
    <w:rsid w:val="00FB77BE"/>
    <w:rsid w:val="00FC75B0"/>
    <w:rsid w:val="00FE4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6BC32F-33AD-4086-A144-6B2B40DF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15B"/>
  </w:style>
  <w:style w:type="paragraph" w:styleId="2">
    <w:name w:val="heading 2"/>
    <w:basedOn w:val="a"/>
    <w:link w:val="20"/>
    <w:uiPriority w:val="9"/>
    <w:qFormat/>
    <w:rsid w:val="004807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770FD"/>
    <w:pPr>
      <w:keepNext/>
      <w:keepLines/>
      <w:widowControl w:val="0"/>
      <w:autoSpaceDE w:val="0"/>
      <w:autoSpaceDN w:val="0"/>
      <w:adjustRightInd w:val="0"/>
      <w:spacing w:before="200" w:after="0" w:line="240" w:lineRule="auto"/>
      <w:ind w:firstLine="720"/>
      <w:jc w:val="both"/>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5869AA"/>
    <w:rPr>
      <w:color w:val="106BBE"/>
    </w:rPr>
  </w:style>
  <w:style w:type="paragraph" w:customStyle="1" w:styleId="a4">
    <w:name w:val="Комментарий"/>
    <w:basedOn w:val="a"/>
    <w:next w:val="a"/>
    <w:uiPriority w:val="99"/>
    <w:rsid w:val="005869AA"/>
    <w:pPr>
      <w:autoSpaceDE w:val="0"/>
      <w:autoSpaceDN w:val="0"/>
      <w:adjustRightInd w:val="0"/>
      <w:spacing w:before="75" w:after="0" w:line="240" w:lineRule="auto"/>
      <w:ind w:left="170"/>
      <w:jc w:val="both"/>
    </w:pPr>
    <w:rPr>
      <w:rFonts w:ascii="Arial" w:hAnsi="Arial" w:cs="Arial"/>
      <w:i/>
      <w:iCs/>
      <w:color w:val="353842"/>
      <w:sz w:val="24"/>
      <w:szCs w:val="24"/>
      <w:shd w:val="clear" w:color="auto" w:fill="F0F0F0"/>
    </w:rPr>
  </w:style>
  <w:style w:type="paragraph" w:customStyle="1" w:styleId="a5">
    <w:name w:val="Информация об изменениях документа"/>
    <w:basedOn w:val="a4"/>
    <w:next w:val="a"/>
    <w:uiPriority w:val="99"/>
    <w:rsid w:val="005869AA"/>
  </w:style>
  <w:style w:type="character" w:customStyle="1" w:styleId="20">
    <w:name w:val="Заголовок 2 Знак"/>
    <w:basedOn w:val="a0"/>
    <w:link w:val="2"/>
    <w:uiPriority w:val="9"/>
    <w:rsid w:val="0048079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70FD"/>
    <w:rPr>
      <w:rFonts w:asciiTheme="majorHAnsi" w:eastAsiaTheme="majorEastAsia" w:hAnsiTheme="majorHAnsi" w:cstheme="majorBidi"/>
      <w:b/>
      <w:bCs/>
      <w:color w:val="4F81BD" w:themeColor="accent1"/>
      <w:sz w:val="24"/>
      <w:szCs w:val="24"/>
      <w:lang w:eastAsia="ru-RU"/>
    </w:rPr>
  </w:style>
  <w:style w:type="paragraph" w:styleId="a6">
    <w:name w:val="List Paragraph"/>
    <w:basedOn w:val="a"/>
    <w:uiPriority w:val="34"/>
    <w:qFormat/>
    <w:rsid w:val="00E770FD"/>
    <w:pPr>
      <w:widowControl w:val="0"/>
      <w:autoSpaceDE w:val="0"/>
      <w:autoSpaceDN w:val="0"/>
      <w:adjustRightInd w:val="0"/>
      <w:spacing w:after="0" w:line="240" w:lineRule="auto"/>
      <w:ind w:left="720" w:firstLine="720"/>
      <w:contextualSpacing/>
      <w:jc w:val="both"/>
    </w:pPr>
    <w:rPr>
      <w:rFonts w:ascii="Arial" w:eastAsiaTheme="minorEastAsia" w:hAnsi="Arial" w:cs="Arial"/>
      <w:sz w:val="24"/>
      <w:szCs w:val="24"/>
      <w:lang w:eastAsia="ru-RU"/>
    </w:rPr>
  </w:style>
  <w:style w:type="paragraph" w:customStyle="1" w:styleId="a7">
    <w:name w:val="Нормальный (таблица)"/>
    <w:basedOn w:val="a"/>
    <w:next w:val="a"/>
    <w:uiPriority w:val="99"/>
    <w:rsid w:val="00E770FD"/>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8">
    <w:name w:val="Прижатый влево"/>
    <w:basedOn w:val="a"/>
    <w:next w:val="a"/>
    <w:uiPriority w:val="99"/>
    <w:rsid w:val="00E770FD"/>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9">
    <w:name w:val="Balloon Text"/>
    <w:basedOn w:val="a"/>
    <w:link w:val="aa"/>
    <w:uiPriority w:val="99"/>
    <w:semiHidden/>
    <w:unhideWhenUsed/>
    <w:rsid w:val="00E770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70FD"/>
    <w:rPr>
      <w:rFonts w:ascii="Tahoma" w:hAnsi="Tahoma" w:cs="Tahoma"/>
      <w:sz w:val="16"/>
      <w:szCs w:val="16"/>
    </w:rPr>
  </w:style>
  <w:style w:type="character" w:styleId="ab">
    <w:name w:val="Hyperlink"/>
    <w:basedOn w:val="a0"/>
    <w:uiPriority w:val="99"/>
    <w:unhideWhenUsed/>
    <w:rsid w:val="002A2500"/>
    <w:rPr>
      <w:color w:val="0000FF" w:themeColor="hyperlink"/>
      <w:u w:val="single"/>
    </w:rPr>
  </w:style>
  <w:style w:type="paragraph" w:styleId="ac">
    <w:name w:val="header"/>
    <w:basedOn w:val="a"/>
    <w:link w:val="ad"/>
    <w:uiPriority w:val="99"/>
    <w:unhideWhenUsed/>
    <w:rsid w:val="0059405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4056"/>
  </w:style>
  <w:style w:type="paragraph" w:styleId="ae">
    <w:name w:val="footer"/>
    <w:basedOn w:val="a"/>
    <w:link w:val="af"/>
    <w:uiPriority w:val="99"/>
    <w:semiHidden/>
    <w:unhideWhenUsed/>
    <w:rsid w:val="00594056"/>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594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0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A2624E09157554FCE5366208CB4C6415ACB8ED9741DA8C6703713B6F757A7205157B6702A8E3c4QC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consultantplus://offline/ref=161A89C16CF3AA18226CBF5CF5A31BCC5D712DE13ED8E67F758AC3F2257A990CC257268E81AD86x114F" TargetMode="External"/><Relationship Id="rId4" Type="http://schemas.openxmlformats.org/officeDocument/2006/relationships/webSettings" Target="webSettings.xml"/><Relationship Id="rId9" Type="http://schemas.openxmlformats.org/officeDocument/2006/relationships/hyperlink" Target="consultantplus://offline/ref=83A2624E09157554FCE5366208CB4C6419ABBDE99441DA8C6703713Bc6Q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1742</Words>
  <Characters>9936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Ильичёва Ольга Ивановна</cp:lastModifiedBy>
  <cp:revision>3</cp:revision>
  <cp:lastPrinted>2022-11-30T03:25:00Z</cp:lastPrinted>
  <dcterms:created xsi:type="dcterms:W3CDTF">2022-11-30T03:12:00Z</dcterms:created>
  <dcterms:modified xsi:type="dcterms:W3CDTF">2022-11-30T03:31:00Z</dcterms:modified>
</cp:coreProperties>
</file>