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0F" w:rsidRDefault="00183196" w:rsidP="008A4855">
      <w:pPr>
        <w:jc w:val="center"/>
        <w:rPr>
          <w:b/>
          <w:caps/>
          <w:sz w:val="32"/>
          <w:szCs w:val="32"/>
        </w:rPr>
      </w:pPr>
      <w:r>
        <w:rPr>
          <w:noProof/>
        </w:rPr>
        <w:drawing>
          <wp:inline distT="0" distB="0" distL="0" distR="0" wp14:anchorId="435AE17E" wp14:editId="10896D3A">
            <wp:extent cx="885825" cy="1066800"/>
            <wp:effectExtent l="0" t="0" r="9525"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p>
    <w:p w:rsidR="007C0EA5" w:rsidRDefault="007C0EA5" w:rsidP="007C0EA5">
      <w:pPr>
        <w:jc w:val="center"/>
        <w:rPr>
          <w:b/>
          <w:caps/>
          <w:sz w:val="32"/>
          <w:szCs w:val="32"/>
        </w:rPr>
      </w:pPr>
      <w:r>
        <w:rPr>
          <w:b/>
          <w:caps/>
          <w:sz w:val="32"/>
          <w:szCs w:val="32"/>
        </w:rPr>
        <w:t xml:space="preserve">АДминистрация Александровского сельского      </w:t>
      </w:r>
    </w:p>
    <w:p w:rsidR="007C0EA5" w:rsidRDefault="007C0EA5" w:rsidP="007C0EA5">
      <w:pPr>
        <w:jc w:val="center"/>
        <w:rPr>
          <w:b/>
          <w:caps/>
          <w:sz w:val="32"/>
          <w:szCs w:val="32"/>
        </w:rPr>
      </w:pPr>
      <w:r>
        <w:rPr>
          <w:b/>
          <w:caps/>
          <w:sz w:val="32"/>
          <w:szCs w:val="32"/>
        </w:rPr>
        <w:t xml:space="preserve"> ПОселения </w:t>
      </w:r>
    </w:p>
    <w:p w:rsidR="007C0EA5" w:rsidRDefault="007C0EA5" w:rsidP="007C0EA5">
      <w:pPr>
        <w:jc w:val="right"/>
        <w:rPr>
          <w:b/>
          <w:caps/>
        </w:rPr>
      </w:pPr>
      <w:r>
        <w:rPr>
          <w:b/>
          <w:caps/>
          <w:sz w:val="32"/>
          <w:szCs w:val="32"/>
        </w:rPr>
        <w:t xml:space="preserve">   </w:t>
      </w:r>
    </w:p>
    <w:p w:rsidR="007C0EA5" w:rsidRDefault="007C0EA5" w:rsidP="007C0EA5">
      <w:pPr>
        <w:jc w:val="center"/>
        <w:rPr>
          <w:b/>
          <w:sz w:val="32"/>
        </w:rPr>
      </w:pPr>
      <w:r>
        <w:rPr>
          <w:b/>
          <w:sz w:val="32"/>
        </w:rPr>
        <w:t>ПОСТАНОВЛЕНИЕ</w:t>
      </w:r>
    </w:p>
    <w:p w:rsidR="007C0EA5" w:rsidRPr="008A4855" w:rsidRDefault="007C0EA5" w:rsidP="008A4855">
      <w:pPr>
        <w:jc w:val="center"/>
        <w:rPr>
          <w:b/>
          <w:caps/>
          <w:sz w:val="32"/>
          <w:szCs w:val="32"/>
        </w:rPr>
      </w:pPr>
    </w:p>
    <w:p w:rsidR="00C77F28" w:rsidRPr="00C83B4A" w:rsidRDefault="00ED6A7B" w:rsidP="00C77F28">
      <w:r>
        <w:t>«</w:t>
      </w:r>
      <w:r w:rsidR="00501D70" w:rsidRPr="00C83B4A">
        <w:t>09</w:t>
      </w:r>
      <w:r>
        <w:t>»</w:t>
      </w:r>
      <w:r w:rsidR="00EA4D5C">
        <w:t xml:space="preserve"> </w:t>
      </w:r>
      <w:r w:rsidR="002119E7">
        <w:t>марта</w:t>
      </w:r>
      <w:r w:rsidR="005262FE">
        <w:t xml:space="preserve"> </w:t>
      </w:r>
      <w:r w:rsidR="00C77F28" w:rsidRPr="00F7601A">
        <w:t>20</w:t>
      </w:r>
      <w:r>
        <w:t>2</w:t>
      </w:r>
      <w:r w:rsidR="002119E7">
        <w:t>2</w:t>
      </w:r>
      <w:r w:rsidR="00C77F28" w:rsidRPr="00F7601A">
        <w:tab/>
      </w:r>
      <w:r w:rsidR="00C77F28" w:rsidRPr="00F7601A">
        <w:tab/>
      </w:r>
      <w:r w:rsidR="00C77F28" w:rsidRPr="00F7601A">
        <w:tab/>
      </w:r>
      <w:r w:rsidR="00C77F28" w:rsidRPr="00F7601A">
        <w:tab/>
      </w:r>
      <w:r w:rsidR="00C77F28" w:rsidRPr="00F7601A">
        <w:tab/>
      </w:r>
      <w:r w:rsidR="00C77F28" w:rsidRPr="00F7601A">
        <w:tab/>
      </w:r>
      <w:r w:rsidR="00761990">
        <w:tab/>
      </w:r>
      <w:r w:rsidR="00761990">
        <w:tab/>
      </w:r>
      <w:r w:rsidR="00C77F28" w:rsidRPr="00F7601A">
        <w:tab/>
      </w:r>
      <w:r w:rsidR="00710B66">
        <w:t xml:space="preserve">              </w:t>
      </w:r>
      <w:r w:rsidR="00C77F28" w:rsidRPr="00F7601A">
        <w:t>№</w:t>
      </w:r>
      <w:r w:rsidR="00761990">
        <w:t xml:space="preserve"> </w:t>
      </w:r>
      <w:r w:rsidR="00501D70" w:rsidRPr="00C83B4A">
        <w:t>111</w:t>
      </w:r>
    </w:p>
    <w:p w:rsidR="00220241" w:rsidRDefault="00C77F28" w:rsidP="00E70FB8">
      <w:pPr>
        <w:jc w:val="center"/>
      </w:pPr>
      <w:r w:rsidRPr="00F7601A">
        <w:t>с. Александровское</w:t>
      </w:r>
    </w:p>
    <w:p w:rsidR="00ED6A7B" w:rsidRPr="00E70FB8" w:rsidRDefault="00ED6A7B" w:rsidP="00E70FB8">
      <w:pPr>
        <w:jc w:val="center"/>
      </w:pPr>
    </w:p>
    <w:tbl>
      <w:tblPr>
        <w:tblW w:w="5490" w:type="dxa"/>
        <w:tblCellSpacing w:w="0" w:type="dxa"/>
        <w:tblCellMar>
          <w:top w:w="105" w:type="dxa"/>
          <w:left w:w="105" w:type="dxa"/>
          <w:bottom w:w="105" w:type="dxa"/>
          <w:right w:w="105" w:type="dxa"/>
        </w:tblCellMar>
        <w:tblLook w:val="0000" w:firstRow="0" w:lastRow="0" w:firstColumn="0" w:lastColumn="0" w:noHBand="0" w:noVBand="0"/>
      </w:tblPr>
      <w:tblGrid>
        <w:gridCol w:w="5490"/>
      </w:tblGrid>
      <w:tr w:rsidR="00220241" w:rsidRPr="00220241">
        <w:trPr>
          <w:tblCellSpacing w:w="0" w:type="dxa"/>
        </w:trPr>
        <w:tc>
          <w:tcPr>
            <w:tcW w:w="5280" w:type="dxa"/>
          </w:tcPr>
          <w:p w:rsidR="00220241" w:rsidRPr="00220241" w:rsidRDefault="00220241" w:rsidP="00220241">
            <w:pPr>
              <w:spacing w:before="100" w:beforeAutospacing="1" w:after="119"/>
              <w:ind w:right="-108"/>
              <w:rPr>
                <w:color w:val="000000"/>
                <w:sz w:val="20"/>
                <w:szCs w:val="20"/>
              </w:rPr>
            </w:pPr>
            <w:bookmarkStart w:id="0" w:name="_GoBack"/>
            <w:r w:rsidRPr="00220241">
              <w:rPr>
                <w:color w:val="000000"/>
              </w:rPr>
              <w:t>О проведении аукциона на право заключения договор</w:t>
            </w:r>
            <w:r w:rsidR="00C77F28">
              <w:rPr>
                <w:color w:val="000000"/>
              </w:rPr>
              <w:t>а</w:t>
            </w:r>
            <w:r w:rsidRPr="00220241">
              <w:rPr>
                <w:color w:val="000000"/>
              </w:rPr>
              <w:t xml:space="preserve"> аренды муниципального недвижимого имущества и создании аукционной комиссии</w:t>
            </w:r>
            <w:bookmarkEnd w:id="0"/>
          </w:p>
        </w:tc>
      </w:tr>
    </w:tbl>
    <w:p w:rsidR="00B21C56" w:rsidRDefault="00220241" w:rsidP="0091530F">
      <w:pPr>
        <w:spacing w:before="100" w:beforeAutospacing="1"/>
        <w:ind w:firstLine="567"/>
        <w:jc w:val="both"/>
        <w:rPr>
          <w:color w:val="000000"/>
        </w:rPr>
      </w:pPr>
      <w:r w:rsidRPr="00220241">
        <w:rPr>
          <w:color w:val="000000"/>
        </w:rPr>
        <w:t>Руководствуясь частью 1 статьи 17.1. Федерального закона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 67, Устав</w:t>
      </w:r>
      <w:r w:rsidR="00C77F28">
        <w:rPr>
          <w:color w:val="000000"/>
        </w:rPr>
        <w:t>ом</w:t>
      </w:r>
      <w:r w:rsidRPr="00220241">
        <w:rPr>
          <w:color w:val="000000"/>
        </w:rPr>
        <w:t xml:space="preserve"> муниципального образования «Александровск</w:t>
      </w:r>
      <w:r w:rsidR="00C77F28">
        <w:rPr>
          <w:color w:val="000000"/>
        </w:rPr>
        <w:t>ое сельское поселение</w:t>
      </w:r>
      <w:r w:rsidRPr="00220241">
        <w:rPr>
          <w:color w:val="000000"/>
        </w:rPr>
        <w:t xml:space="preserve">», Положением о порядке </w:t>
      </w:r>
      <w:r w:rsidR="00C77F28">
        <w:rPr>
          <w:color w:val="000000"/>
        </w:rPr>
        <w:t xml:space="preserve">управления и распоряжения </w:t>
      </w:r>
      <w:r w:rsidR="00C93586">
        <w:rPr>
          <w:color w:val="000000"/>
        </w:rPr>
        <w:t xml:space="preserve">муниципальным </w:t>
      </w:r>
      <w:r w:rsidR="00A03FC4">
        <w:rPr>
          <w:color w:val="000000"/>
        </w:rPr>
        <w:t>имуществом</w:t>
      </w:r>
      <w:r w:rsidR="00C93586">
        <w:rPr>
          <w:color w:val="000000"/>
        </w:rPr>
        <w:t xml:space="preserve"> муниципального образования «Александровское сельское поселение»</w:t>
      </w:r>
      <w:r w:rsidR="00A03FC4">
        <w:rPr>
          <w:color w:val="000000"/>
        </w:rPr>
        <w:t>, утвержденным решением Совета А</w:t>
      </w:r>
      <w:r w:rsidRPr="00220241">
        <w:rPr>
          <w:color w:val="000000"/>
        </w:rPr>
        <w:t xml:space="preserve">лександровского </w:t>
      </w:r>
      <w:r w:rsidR="00A03FC4">
        <w:rPr>
          <w:color w:val="000000"/>
        </w:rPr>
        <w:t xml:space="preserve">сельского поселения </w:t>
      </w:r>
      <w:r w:rsidRPr="00220241">
        <w:rPr>
          <w:color w:val="000000"/>
        </w:rPr>
        <w:t xml:space="preserve">от </w:t>
      </w:r>
      <w:r w:rsidR="00C93586">
        <w:rPr>
          <w:color w:val="000000"/>
        </w:rPr>
        <w:t>17.04.2013 № 48-13-10п</w:t>
      </w:r>
      <w:r w:rsidRPr="00220241">
        <w:rPr>
          <w:color w:val="000000"/>
        </w:rPr>
        <w:t xml:space="preserve">, </w:t>
      </w:r>
    </w:p>
    <w:p w:rsidR="0091530F" w:rsidRPr="0091530F" w:rsidRDefault="0091530F" w:rsidP="0091530F">
      <w:pPr>
        <w:spacing w:before="100" w:beforeAutospacing="1"/>
        <w:ind w:firstLine="567"/>
        <w:jc w:val="both"/>
        <w:rPr>
          <w:color w:val="000000"/>
        </w:rPr>
      </w:pPr>
    </w:p>
    <w:p w:rsidR="00220241" w:rsidRPr="00220241" w:rsidRDefault="00220241" w:rsidP="00A03FC4">
      <w:pPr>
        <w:ind w:firstLine="567"/>
        <w:rPr>
          <w:color w:val="000000"/>
          <w:sz w:val="20"/>
          <w:szCs w:val="20"/>
        </w:rPr>
      </w:pPr>
      <w:r w:rsidRPr="00220241">
        <w:rPr>
          <w:color w:val="000000"/>
        </w:rPr>
        <w:t>ПОСТАНОВЛЯЮ:</w:t>
      </w:r>
    </w:p>
    <w:p w:rsidR="00B21C56" w:rsidRPr="00B21C56" w:rsidRDefault="00B21C56" w:rsidP="00B21C56">
      <w:pPr>
        <w:ind w:firstLine="539"/>
        <w:jc w:val="both"/>
        <w:rPr>
          <w:color w:val="000000"/>
        </w:rPr>
      </w:pPr>
      <w:r w:rsidRPr="00B21C56">
        <w:rPr>
          <w:color w:val="000000"/>
        </w:rPr>
        <w:t>1.</w:t>
      </w:r>
      <w:r>
        <w:rPr>
          <w:color w:val="000000"/>
        </w:rPr>
        <w:t xml:space="preserve"> </w:t>
      </w:r>
      <w:r w:rsidR="00220241" w:rsidRPr="00B21C56">
        <w:rPr>
          <w:color w:val="000000"/>
        </w:rPr>
        <w:t xml:space="preserve">Провести </w:t>
      </w:r>
      <w:r w:rsidR="002119E7">
        <w:rPr>
          <w:color w:val="000000"/>
        </w:rPr>
        <w:t>13 апреля</w:t>
      </w:r>
      <w:r w:rsidR="00992FA2">
        <w:rPr>
          <w:color w:val="000000"/>
        </w:rPr>
        <w:t xml:space="preserve"> 202</w:t>
      </w:r>
      <w:r w:rsidR="008C57E1">
        <w:rPr>
          <w:color w:val="000000"/>
        </w:rPr>
        <w:t>2</w:t>
      </w:r>
      <w:r w:rsidR="00992FA2">
        <w:rPr>
          <w:color w:val="000000"/>
        </w:rPr>
        <w:t xml:space="preserve"> года в 15:00 </w:t>
      </w:r>
      <w:r w:rsidR="00220241" w:rsidRPr="00B21C56">
        <w:rPr>
          <w:color w:val="000000"/>
        </w:rPr>
        <w:t>аукцион на право заключения договор</w:t>
      </w:r>
      <w:r w:rsidR="00A03FC4" w:rsidRPr="00B21C56">
        <w:rPr>
          <w:color w:val="000000"/>
        </w:rPr>
        <w:t xml:space="preserve">а </w:t>
      </w:r>
      <w:r w:rsidR="00220241" w:rsidRPr="00B21C56">
        <w:rPr>
          <w:color w:val="000000"/>
        </w:rPr>
        <w:t xml:space="preserve">аренды муниципального </w:t>
      </w:r>
      <w:r w:rsidR="008C57E1">
        <w:rPr>
          <w:color w:val="000000"/>
        </w:rPr>
        <w:t>движимого</w:t>
      </w:r>
      <w:r w:rsidR="00220241" w:rsidRPr="00B21C56">
        <w:rPr>
          <w:color w:val="000000"/>
        </w:rPr>
        <w:t xml:space="preserve"> имущества</w:t>
      </w:r>
      <w:r>
        <w:rPr>
          <w:color w:val="000000"/>
        </w:rPr>
        <w:t>:</w:t>
      </w:r>
    </w:p>
    <w:p w:rsidR="00A5493C" w:rsidRPr="00A8238C" w:rsidRDefault="0058360D" w:rsidP="002119E7">
      <w:pPr>
        <w:ind w:firstLine="539"/>
        <w:jc w:val="both"/>
        <w:rPr>
          <w:b/>
          <w:color w:val="000000"/>
        </w:rPr>
      </w:pPr>
      <w:r w:rsidRPr="00A8238C">
        <w:rPr>
          <w:b/>
          <w:color w:val="000000"/>
        </w:rPr>
        <w:t xml:space="preserve">- </w:t>
      </w:r>
      <w:r w:rsidR="008C57E1">
        <w:t xml:space="preserve">Автомобиль самосвальный КАМАЗ 45143-62, государственный номер М 095 ОТ 70, </w:t>
      </w:r>
      <w:r w:rsidR="008C57E1">
        <w:rPr>
          <w:lang w:val="en-US"/>
        </w:rPr>
        <w:t>VIN</w:t>
      </w:r>
      <w:r w:rsidR="008C57E1">
        <w:t xml:space="preserve"> </w:t>
      </w:r>
      <w:r w:rsidR="008C57E1">
        <w:rPr>
          <w:lang w:val="en-US"/>
        </w:rPr>
        <w:t>XIF</w:t>
      </w:r>
      <w:r w:rsidR="008C57E1">
        <w:t>45143МА0000369, 2010 года изготовления, модель КАМАЗ 45143-62, № двигателя 740620А2567185, № шасси (рама) № ХТС651153А1184348, кузов № 2167461, цвет кузова – оранжевый, мощность двигателя 280/206, тип двигателя дизельный, паспорт транспортного средства 02 МХ № 007562 от 07.06.2010 года</w:t>
      </w:r>
      <w:r w:rsidR="00FA4E15">
        <w:rPr>
          <w:b/>
          <w:color w:val="000000"/>
        </w:rPr>
        <w:t>.</w:t>
      </w:r>
    </w:p>
    <w:p w:rsidR="002119E7" w:rsidRPr="00A93606" w:rsidRDefault="00514D40" w:rsidP="002119E7">
      <w:pPr>
        <w:ind w:firstLine="709"/>
        <w:jc w:val="both"/>
      </w:pPr>
      <w:r>
        <w:rPr>
          <w:color w:val="000000"/>
        </w:rPr>
        <w:t>2. Определить ц</w:t>
      </w:r>
      <w:r w:rsidR="00C14EF1">
        <w:rPr>
          <w:color w:val="000000"/>
        </w:rPr>
        <w:t>елевое назначение</w:t>
      </w:r>
      <w:r w:rsidR="00623D27">
        <w:rPr>
          <w:color w:val="000000"/>
        </w:rPr>
        <w:t xml:space="preserve"> -</w:t>
      </w:r>
      <w:r w:rsidR="00C14EF1">
        <w:rPr>
          <w:color w:val="000000"/>
        </w:rPr>
        <w:t xml:space="preserve"> </w:t>
      </w:r>
      <w:r w:rsidR="002119E7" w:rsidRPr="00A93606">
        <w:t>эксплуатация в соответствии с функциональным назначением.</w:t>
      </w:r>
    </w:p>
    <w:p w:rsidR="00220241" w:rsidRPr="00220241" w:rsidRDefault="00E13B06" w:rsidP="002119E7">
      <w:pPr>
        <w:ind w:firstLine="539"/>
        <w:jc w:val="both"/>
        <w:rPr>
          <w:color w:val="000000"/>
          <w:sz w:val="20"/>
          <w:szCs w:val="20"/>
        </w:rPr>
      </w:pPr>
      <w:r>
        <w:rPr>
          <w:color w:val="000000"/>
        </w:rPr>
        <w:t>3</w:t>
      </w:r>
      <w:r w:rsidR="00220241" w:rsidRPr="00220241">
        <w:rPr>
          <w:color w:val="000000"/>
        </w:rPr>
        <w:t>.</w:t>
      </w:r>
      <w:r w:rsidR="00A03FC4">
        <w:rPr>
          <w:color w:val="000000"/>
        </w:rPr>
        <w:t xml:space="preserve"> </w:t>
      </w:r>
      <w:r w:rsidR="00220241" w:rsidRPr="00220241">
        <w:rPr>
          <w:color w:val="000000"/>
        </w:rPr>
        <w:t>Создать аукционную комиссию и утвердить ее в следующем составе:</w:t>
      </w:r>
    </w:p>
    <w:p w:rsidR="00220241" w:rsidRPr="00220241" w:rsidRDefault="00220241" w:rsidP="00A03FC4">
      <w:pPr>
        <w:ind w:firstLine="567"/>
        <w:jc w:val="both"/>
        <w:rPr>
          <w:color w:val="000000"/>
          <w:sz w:val="20"/>
          <w:szCs w:val="20"/>
        </w:rPr>
      </w:pPr>
      <w:r w:rsidRPr="00220241">
        <w:rPr>
          <w:color w:val="000000"/>
        </w:rPr>
        <w:t>1)</w:t>
      </w:r>
      <w:r w:rsidR="00A03FC4">
        <w:rPr>
          <w:color w:val="000000"/>
        </w:rPr>
        <w:t xml:space="preserve"> </w:t>
      </w:r>
      <w:r w:rsidR="00CC4B8D">
        <w:rPr>
          <w:color w:val="000000"/>
        </w:rPr>
        <w:t>Пьянков Д.В.</w:t>
      </w:r>
      <w:r w:rsidR="00C61860">
        <w:rPr>
          <w:color w:val="000000"/>
        </w:rPr>
        <w:t>,</w:t>
      </w:r>
      <w:r w:rsidRPr="00220241">
        <w:rPr>
          <w:color w:val="000000"/>
        </w:rPr>
        <w:t xml:space="preserve"> </w:t>
      </w:r>
      <w:r w:rsidR="008F4A30">
        <w:rPr>
          <w:color w:val="000000"/>
        </w:rPr>
        <w:t>Глав</w:t>
      </w:r>
      <w:r w:rsidR="00CC4B8D">
        <w:rPr>
          <w:color w:val="000000"/>
        </w:rPr>
        <w:t>а</w:t>
      </w:r>
      <w:r w:rsidRPr="00220241">
        <w:rPr>
          <w:color w:val="000000"/>
        </w:rPr>
        <w:t xml:space="preserve"> Александровского </w:t>
      </w:r>
      <w:r w:rsidR="00A03FC4">
        <w:rPr>
          <w:color w:val="000000"/>
        </w:rPr>
        <w:t xml:space="preserve">сельского поселения – </w:t>
      </w:r>
      <w:r w:rsidRPr="00220241">
        <w:rPr>
          <w:color w:val="000000"/>
        </w:rPr>
        <w:t>председатель комиссии;</w:t>
      </w:r>
    </w:p>
    <w:p w:rsidR="00220241" w:rsidRPr="00220241" w:rsidRDefault="00220241" w:rsidP="00A03FC4">
      <w:pPr>
        <w:ind w:firstLine="567"/>
        <w:jc w:val="both"/>
        <w:rPr>
          <w:color w:val="000000"/>
          <w:sz w:val="20"/>
          <w:szCs w:val="20"/>
        </w:rPr>
      </w:pPr>
      <w:r w:rsidRPr="00220241">
        <w:rPr>
          <w:color w:val="000000"/>
        </w:rPr>
        <w:t>2)</w:t>
      </w:r>
      <w:r w:rsidR="00A03FC4">
        <w:rPr>
          <w:color w:val="000000"/>
        </w:rPr>
        <w:t xml:space="preserve"> </w:t>
      </w:r>
      <w:r w:rsidR="00D85469">
        <w:rPr>
          <w:color w:val="000000"/>
        </w:rPr>
        <w:t>Ильичёва О.И.</w:t>
      </w:r>
      <w:r w:rsidR="008A4855">
        <w:rPr>
          <w:color w:val="000000"/>
        </w:rPr>
        <w:t>,</w:t>
      </w:r>
      <w:r w:rsidRPr="00220241">
        <w:rPr>
          <w:color w:val="000000"/>
        </w:rPr>
        <w:t xml:space="preserve"> </w:t>
      </w:r>
      <w:r w:rsidR="00A03FC4">
        <w:rPr>
          <w:color w:val="000000"/>
        </w:rPr>
        <w:t>ведущий специалист по имуществу и землям поселения Админист</w:t>
      </w:r>
      <w:r w:rsidRPr="00220241">
        <w:rPr>
          <w:color w:val="000000"/>
        </w:rPr>
        <w:t xml:space="preserve">рации Александровского </w:t>
      </w:r>
      <w:r w:rsidR="00A03FC4">
        <w:rPr>
          <w:color w:val="000000"/>
        </w:rPr>
        <w:t>сельского поселения</w:t>
      </w:r>
      <w:r w:rsidRPr="00220241">
        <w:rPr>
          <w:color w:val="000000"/>
        </w:rPr>
        <w:t xml:space="preserve"> – заместитель председателя комиссии;</w:t>
      </w:r>
    </w:p>
    <w:p w:rsidR="00220241" w:rsidRPr="00220241" w:rsidRDefault="00220241" w:rsidP="00A03FC4">
      <w:pPr>
        <w:ind w:firstLine="567"/>
        <w:jc w:val="both"/>
        <w:rPr>
          <w:color w:val="000000"/>
          <w:sz w:val="20"/>
          <w:szCs w:val="20"/>
        </w:rPr>
      </w:pPr>
      <w:r w:rsidRPr="00220241">
        <w:rPr>
          <w:color w:val="000000"/>
        </w:rPr>
        <w:t>3)</w:t>
      </w:r>
      <w:r w:rsidR="00A03FC4">
        <w:rPr>
          <w:color w:val="000000"/>
        </w:rPr>
        <w:t xml:space="preserve"> </w:t>
      </w:r>
      <w:r w:rsidR="00D85469">
        <w:rPr>
          <w:color w:val="000000"/>
        </w:rPr>
        <w:t>Благинина</w:t>
      </w:r>
      <w:r w:rsidR="00CC4B8D">
        <w:rPr>
          <w:color w:val="000000"/>
        </w:rPr>
        <w:t xml:space="preserve"> А.В.</w:t>
      </w:r>
      <w:r w:rsidR="008D6BAC">
        <w:rPr>
          <w:color w:val="000000"/>
        </w:rPr>
        <w:t>,</w:t>
      </w:r>
      <w:r w:rsidRPr="00220241">
        <w:rPr>
          <w:color w:val="000000"/>
        </w:rPr>
        <w:t xml:space="preserve"> </w:t>
      </w:r>
      <w:r w:rsidR="00CC0170">
        <w:rPr>
          <w:color w:val="000000"/>
        </w:rPr>
        <w:t xml:space="preserve">ведущий </w:t>
      </w:r>
      <w:r w:rsidRPr="00220241">
        <w:rPr>
          <w:color w:val="000000"/>
        </w:rPr>
        <w:t xml:space="preserve">специалист по </w:t>
      </w:r>
      <w:r w:rsidR="00A03FC4">
        <w:rPr>
          <w:color w:val="000000"/>
        </w:rPr>
        <w:t xml:space="preserve">юридическим вопросам </w:t>
      </w:r>
      <w:r w:rsidRPr="00220241">
        <w:rPr>
          <w:color w:val="000000"/>
        </w:rPr>
        <w:t xml:space="preserve">Администрации Александровского </w:t>
      </w:r>
      <w:r w:rsidR="00B26D75">
        <w:rPr>
          <w:color w:val="000000"/>
        </w:rPr>
        <w:t>сельского поселения –</w:t>
      </w:r>
      <w:r w:rsidRPr="00220241">
        <w:rPr>
          <w:color w:val="000000"/>
        </w:rPr>
        <w:t xml:space="preserve"> секретарь комиссии;</w:t>
      </w:r>
    </w:p>
    <w:p w:rsidR="00220241" w:rsidRPr="00220241" w:rsidRDefault="00220241" w:rsidP="00A03FC4">
      <w:pPr>
        <w:ind w:firstLine="567"/>
        <w:jc w:val="both"/>
        <w:rPr>
          <w:color w:val="000000"/>
          <w:sz w:val="20"/>
          <w:szCs w:val="20"/>
        </w:rPr>
      </w:pPr>
      <w:r w:rsidRPr="00220241">
        <w:rPr>
          <w:color w:val="000000"/>
        </w:rPr>
        <w:t>4)</w:t>
      </w:r>
      <w:r w:rsidR="00B26D75">
        <w:rPr>
          <w:color w:val="000000"/>
        </w:rPr>
        <w:t xml:space="preserve"> </w:t>
      </w:r>
      <w:proofErr w:type="spellStart"/>
      <w:r w:rsidR="00C61860">
        <w:rPr>
          <w:color w:val="000000"/>
        </w:rPr>
        <w:t>Винтерголлер</w:t>
      </w:r>
      <w:proofErr w:type="spellEnd"/>
      <w:r w:rsidR="00C61860">
        <w:rPr>
          <w:color w:val="000000"/>
        </w:rPr>
        <w:t xml:space="preserve"> С.</w:t>
      </w:r>
      <w:r w:rsidR="00533E63">
        <w:rPr>
          <w:color w:val="000000"/>
        </w:rPr>
        <w:t xml:space="preserve"> </w:t>
      </w:r>
      <w:r w:rsidR="00E40A0A">
        <w:rPr>
          <w:color w:val="000000"/>
        </w:rPr>
        <w:t>Л</w:t>
      </w:r>
      <w:r w:rsidR="008A4855">
        <w:rPr>
          <w:color w:val="000000"/>
        </w:rPr>
        <w:t>.,</w:t>
      </w:r>
      <w:r w:rsidRPr="00220241">
        <w:rPr>
          <w:color w:val="000000"/>
        </w:rPr>
        <w:t xml:space="preserve"> </w:t>
      </w:r>
      <w:r w:rsidR="00D31FC1">
        <w:rPr>
          <w:color w:val="000000"/>
        </w:rPr>
        <w:t>главный</w:t>
      </w:r>
      <w:r w:rsidR="00B26D75">
        <w:rPr>
          <w:color w:val="000000"/>
        </w:rPr>
        <w:t xml:space="preserve"> </w:t>
      </w:r>
      <w:r w:rsidR="00CC0170">
        <w:rPr>
          <w:color w:val="000000"/>
        </w:rPr>
        <w:t xml:space="preserve">бухгалтер </w:t>
      </w:r>
      <w:r w:rsidRPr="00220241">
        <w:rPr>
          <w:color w:val="000000"/>
        </w:rPr>
        <w:t xml:space="preserve">Администрации Александровского </w:t>
      </w:r>
      <w:r w:rsidR="00E70FB8">
        <w:rPr>
          <w:color w:val="000000"/>
        </w:rPr>
        <w:t>сельского поселения</w:t>
      </w:r>
      <w:r w:rsidRPr="00220241">
        <w:rPr>
          <w:color w:val="000000"/>
        </w:rPr>
        <w:t xml:space="preserve"> </w:t>
      </w:r>
      <w:r w:rsidR="00E70FB8">
        <w:rPr>
          <w:color w:val="000000"/>
        </w:rPr>
        <w:t xml:space="preserve">– </w:t>
      </w:r>
      <w:r w:rsidRPr="00220241">
        <w:rPr>
          <w:color w:val="000000"/>
        </w:rPr>
        <w:t>член комиссии;</w:t>
      </w:r>
    </w:p>
    <w:p w:rsidR="00533E63" w:rsidRDefault="00533E63" w:rsidP="00533E63">
      <w:pPr>
        <w:ind w:firstLine="567"/>
        <w:jc w:val="both"/>
      </w:pPr>
      <w:r>
        <w:t>5</w:t>
      </w:r>
      <w:r w:rsidRPr="00F45082">
        <w:t>)</w:t>
      </w:r>
      <w:r>
        <w:t xml:space="preserve"> </w:t>
      </w:r>
      <w:r w:rsidR="00D85469">
        <w:t>Тимонова Д.В</w:t>
      </w:r>
      <w:r w:rsidRPr="00F45082">
        <w:t xml:space="preserve">., </w:t>
      </w:r>
      <w:r w:rsidR="00D85469">
        <w:t xml:space="preserve">специалист по социальным вопросам и работе с </w:t>
      </w:r>
      <w:r w:rsidR="00CC4B8D">
        <w:t>населением</w:t>
      </w:r>
      <w:r>
        <w:t xml:space="preserve"> -</w:t>
      </w:r>
      <w:r w:rsidRPr="00F45082">
        <w:t xml:space="preserve"> член комиссии;</w:t>
      </w:r>
    </w:p>
    <w:p w:rsidR="008D6BAC" w:rsidRPr="00D47C21" w:rsidRDefault="008D6BAC" w:rsidP="00533E63">
      <w:pPr>
        <w:ind w:firstLine="567"/>
        <w:jc w:val="both"/>
      </w:pPr>
      <w:r>
        <w:lastRenderedPageBreak/>
        <w:t xml:space="preserve">6) </w:t>
      </w:r>
      <w:proofErr w:type="spellStart"/>
      <w:r w:rsidR="008C57E1">
        <w:t>Раренко</w:t>
      </w:r>
      <w:proofErr w:type="spellEnd"/>
      <w:r w:rsidR="008C57E1">
        <w:t xml:space="preserve"> В.В.</w:t>
      </w:r>
      <w:r>
        <w:t xml:space="preserve">, ведущий специалист по бюджету и налоговой политике – член комиссии </w:t>
      </w:r>
      <w:r w:rsidRPr="00F45082">
        <w:t>(по согласованию)</w:t>
      </w:r>
      <w:r>
        <w:t>.</w:t>
      </w:r>
    </w:p>
    <w:p w:rsidR="00533E63" w:rsidRDefault="00533E63" w:rsidP="00533E63">
      <w:pPr>
        <w:ind w:firstLine="567"/>
        <w:jc w:val="both"/>
      </w:pPr>
      <w:r>
        <w:t>4. Утвердить документацию (извещение) об аукционе согласно приложению.</w:t>
      </w:r>
    </w:p>
    <w:p w:rsidR="00533E63" w:rsidRDefault="00533E63" w:rsidP="00533E63">
      <w:pPr>
        <w:autoSpaceDE w:val="0"/>
        <w:autoSpaceDN w:val="0"/>
        <w:adjustRightInd w:val="0"/>
        <w:ind w:firstLine="540"/>
        <w:jc w:val="both"/>
      </w:pPr>
      <w:r>
        <w:t>5. Ведущему специалисту по имуществу и землям поселения</w:t>
      </w:r>
      <w:r w:rsidRPr="00533E63">
        <w:rPr>
          <w:color w:val="000000"/>
        </w:rPr>
        <w:t xml:space="preserve"> </w:t>
      </w:r>
      <w:r>
        <w:rPr>
          <w:color w:val="000000"/>
        </w:rPr>
        <w:t>Админист</w:t>
      </w:r>
      <w:r w:rsidRPr="00220241">
        <w:rPr>
          <w:color w:val="000000"/>
        </w:rPr>
        <w:t xml:space="preserve">рации Александровского </w:t>
      </w:r>
      <w:r>
        <w:rPr>
          <w:color w:val="000000"/>
        </w:rPr>
        <w:t>сельского поселения</w:t>
      </w:r>
      <w:r>
        <w:t xml:space="preserve"> в срок не позднее </w:t>
      </w:r>
      <w:r w:rsidR="002119E7">
        <w:rPr>
          <w:u w:val="single"/>
        </w:rPr>
        <w:t>11 марта</w:t>
      </w:r>
      <w:r w:rsidR="008C57E1">
        <w:rPr>
          <w:u w:val="single"/>
        </w:rPr>
        <w:t xml:space="preserve"> 2022</w:t>
      </w:r>
      <w:r w:rsidRPr="006160AD">
        <w:rPr>
          <w:u w:val="single"/>
        </w:rPr>
        <w:t xml:space="preserve"> года</w:t>
      </w:r>
      <w:r>
        <w:t xml:space="preserve"> разместить извещение о проведении аукциона</w:t>
      </w:r>
      <w:r w:rsidRPr="00DD7836">
        <w:t xml:space="preserve"> </w:t>
      </w:r>
      <w:r w:rsidRPr="00373FD5">
        <w:t xml:space="preserve">в </w:t>
      </w:r>
      <w:r>
        <w:t xml:space="preserve">информационно-телекоммуникационной </w:t>
      </w:r>
      <w:r w:rsidRPr="00373FD5">
        <w:t>сети «Интернет»</w:t>
      </w:r>
      <w:r>
        <w:t>:</w:t>
      </w:r>
    </w:p>
    <w:p w:rsidR="00533E63" w:rsidRDefault="00533E63" w:rsidP="00533E63">
      <w:pPr>
        <w:autoSpaceDE w:val="0"/>
        <w:autoSpaceDN w:val="0"/>
        <w:adjustRightInd w:val="0"/>
        <w:ind w:firstLine="540"/>
        <w:jc w:val="both"/>
      </w:pPr>
      <w:r>
        <w:t xml:space="preserve">1) </w:t>
      </w:r>
      <w:r w:rsidRPr="00373FD5">
        <w:t>на официальн</w:t>
      </w:r>
      <w:r>
        <w:t xml:space="preserve">ом сайте Российской </w:t>
      </w:r>
      <w:proofErr w:type="gramStart"/>
      <w:r>
        <w:t xml:space="preserve">Федерации </w:t>
      </w:r>
      <w:r w:rsidRPr="00373FD5">
        <w:t xml:space="preserve"> </w:t>
      </w:r>
      <w:hyperlink r:id="rId7" w:history="1">
        <w:r w:rsidR="008C57E1" w:rsidRPr="008D54B4">
          <w:rPr>
            <w:rStyle w:val="a3"/>
            <w:lang w:val="en-US"/>
          </w:rPr>
          <w:t>www</w:t>
        </w:r>
        <w:r w:rsidR="008C57E1" w:rsidRPr="008D54B4">
          <w:rPr>
            <w:rStyle w:val="a3"/>
          </w:rPr>
          <w:t>.</w:t>
        </w:r>
        <w:r w:rsidR="008C57E1" w:rsidRPr="008D54B4">
          <w:rPr>
            <w:rStyle w:val="a3"/>
            <w:lang w:val="en-US"/>
          </w:rPr>
          <w:t>new</w:t>
        </w:r>
        <w:r w:rsidR="008C57E1" w:rsidRPr="008D54B4">
          <w:rPr>
            <w:rStyle w:val="a3"/>
          </w:rPr>
          <w:t>.</w:t>
        </w:r>
        <w:proofErr w:type="spellStart"/>
        <w:r w:rsidR="008C57E1" w:rsidRPr="008D54B4">
          <w:rPr>
            <w:rStyle w:val="a3"/>
            <w:lang w:val="en-US"/>
          </w:rPr>
          <w:t>torgi</w:t>
        </w:r>
        <w:proofErr w:type="spellEnd"/>
        <w:r w:rsidR="008C57E1" w:rsidRPr="008D54B4">
          <w:rPr>
            <w:rStyle w:val="a3"/>
          </w:rPr>
          <w:t>.</w:t>
        </w:r>
        <w:proofErr w:type="spellStart"/>
        <w:r w:rsidR="008C57E1" w:rsidRPr="008D54B4">
          <w:rPr>
            <w:rStyle w:val="a3"/>
            <w:lang w:val="en-US"/>
          </w:rPr>
          <w:t>gov</w:t>
        </w:r>
        <w:proofErr w:type="spellEnd"/>
        <w:r w:rsidR="008C57E1" w:rsidRPr="008D54B4">
          <w:rPr>
            <w:rStyle w:val="a3"/>
          </w:rPr>
          <w:t>.</w:t>
        </w:r>
        <w:proofErr w:type="spellStart"/>
        <w:r w:rsidR="008C57E1" w:rsidRPr="008D54B4">
          <w:rPr>
            <w:rStyle w:val="a3"/>
            <w:lang w:val="en-US"/>
          </w:rPr>
          <w:t>ru</w:t>
        </w:r>
        <w:proofErr w:type="spellEnd"/>
        <w:proofErr w:type="gramEnd"/>
      </w:hyperlink>
      <w:r>
        <w:t>;</w:t>
      </w:r>
    </w:p>
    <w:p w:rsidR="00533E63" w:rsidRDefault="00533E63" w:rsidP="00533E63">
      <w:pPr>
        <w:autoSpaceDE w:val="0"/>
        <w:autoSpaceDN w:val="0"/>
        <w:adjustRightInd w:val="0"/>
        <w:ind w:firstLine="540"/>
        <w:jc w:val="both"/>
      </w:pPr>
      <w:r>
        <w:t xml:space="preserve">2) </w:t>
      </w:r>
      <w:r w:rsidRPr="00052970">
        <w:t xml:space="preserve">на официальном сайте </w:t>
      </w:r>
      <w:r>
        <w:t>муниципального образования «Александровское сельское поселение» (</w:t>
      </w:r>
      <w:hyperlink r:id="rId8" w:history="1">
        <w:r w:rsidR="00427FB3" w:rsidRPr="00610ECB">
          <w:rPr>
            <w:rStyle w:val="a3"/>
          </w:rPr>
          <w:t>http://als</w:t>
        </w:r>
        <w:r w:rsidR="00427FB3" w:rsidRPr="00610ECB">
          <w:rPr>
            <w:rStyle w:val="a3"/>
            <w:lang w:val="en-US"/>
          </w:rPr>
          <w:t>p</w:t>
        </w:r>
        <w:r w:rsidR="00427FB3" w:rsidRPr="00610ECB">
          <w:rPr>
            <w:rStyle w:val="a3"/>
          </w:rPr>
          <w:t>.tomsk.ru/</w:t>
        </w:r>
      </w:hyperlink>
      <w:r>
        <w:t>)</w:t>
      </w:r>
      <w:r w:rsidR="00183196">
        <w:t xml:space="preserve"> и в газете «Северянка»</w:t>
      </w:r>
      <w:r>
        <w:t>.</w:t>
      </w:r>
    </w:p>
    <w:p w:rsidR="00533E63" w:rsidRDefault="00427FB3" w:rsidP="00533E63">
      <w:pPr>
        <w:ind w:firstLine="567"/>
        <w:jc w:val="both"/>
      </w:pPr>
      <w:r w:rsidRPr="00427FB3">
        <w:t>6</w:t>
      </w:r>
      <w:r w:rsidR="00533E63">
        <w:t>.</w:t>
      </w:r>
      <w:r w:rsidRPr="00427FB3">
        <w:t xml:space="preserve"> </w:t>
      </w:r>
      <w:r w:rsidR="00533E63">
        <w:t xml:space="preserve">Контроль за исполнением настоящего постановления </w:t>
      </w:r>
      <w:r w:rsidR="00734265" w:rsidRPr="00734265">
        <w:t>оставляю за собой</w:t>
      </w:r>
      <w:r w:rsidR="00533E63">
        <w:t>.</w:t>
      </w:r>
    </w:p>
    <w:p w:rsidR="00710B66" w:rsidRDefault="00710B66" w:rsidP="00533E63">
      <w:pPr>
        <w:ind w:firstLine="567"/>
        <w:jc w:val="both"/>
      </w:pPr>
    </w:p>
    <w:p w:rsidR="00710B66" w:rsidRDefault="00710B66" w:rsidP="00533E63">
      <w:pPr>
        <w:ind w:firstLine="567"/>
        <w:jc w:val="both"/>
      </w:pPr>
    </w:p>
    <w:p w:rsidR="00710B66" w:rsidRDefault="00710B66" w:rsidP="00710B66">
      <w:r>
        <w:t>Глав</w:t>
      </w:r>
      <w:r w:rsidR="008C57E1">
        <w:t>а</w:t>
      </w:r>
      <w:r w:rsidRPr="001335CC">
        <w:t xml:space="preserve"> Александровского </w:t>
      </w:r>
    </w:p>
    <w:p w:rsidR="00710B66" w:rsidRDefault="00710B66" w:rsidP="00710B66">
      <w:r>
        <w:t xml:space="preserve">сельского поселения                 </w:t>
      </w:r>
      <w:r w:rsidR="008C57E1">
        <w:t xml:space="preserve">             </w:t>
      </w:r>
      <w:r w:rsidR="00501D70">
        <w:t>Подпись</w:t>
      </w:r>
      <w:r>
        <w:t xml:space="preserve">                                     </w:t>
      </w:r>
      <w:r w:rsidR="008C57E1">
        <w:t xml:space="preserve">               Д.В. Пьянков</w:t>
      </w:r>
    </w:p>
    <w:p w:rsidR="00710B66" w:rsidRDefault="00710B66" w:rsidP="00533E63">
      <w:pPr>
        <w:ind w:firstLine="567"/>
        <w:jc w:val="both"/>
      </w:pPr>
    </w:p>
    <w:p w:rsidR="00533E63" w:rsidRDefault="00533E63" w:rsidP="00533E63">
      <w:pPr>
        <w:ind w:firstLine="567"/>
        <w:jc w:val="both"/>
      </w:pPr>
    </w:p>
    <w:p w:rsidR="00533E63" w:rsidRDefault="00533E63" w:rsidP="00533E63">
      <w:pPr>
        <w:ind w:firstLine="567"/>
        <w:jc w:val="both"/>
      </w:pPr>
    </w:p>
    <w:p w:rsidR="00533E63" w:rsidRPr="00911EFE" w:rsidRDefault="00533E63" w:rsidP="00533E63">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8D6BAC" w:rsidRDefault="008D6BAC" w:rsidP="00842DDF">
      <w:pPr>
        <w:ind w:firstLine="567"/>
        <w:jc w:val="both"/>
      </w:pPr>
    </w:p>
    <w:p w:rsidR="00B0309A" w:rsidRPr="001F3571" w:rsidRDefault="00FA4E15" w:rsidP="008D6BAC">
      <w:pPr>
        <w:rPr>
          <w:sz w:val="16"/>
          <w:szCs w:val="16"/>
        </w:rPr>
      </w:pPr>
      <w:r>
        <w:rPr>
          <w:sz w:val="16"/>
          <w:szCs w:val="16"/>
        </w:rPr>
        <w:t>Ильичёва О.И.</w:t>
      </w:r>
    </w:p>
    <w:p w:rsidR="008D6BAC" w:rsidRPr="001F3571" w:rsidRDefault="001F3571" w:rsidP="008D6BAC">
      <w:pPr>
        <w:rPr>
          <w:sz w:val="16"/>
          <w:szCs w:val="16"/>
        </w:rPr>
        <w:sectPr w:rsidR="008D6BAC" w:rsidRPr="001F3571" w:rsidSect="00074B62">
          <w:pgSz w:w="11906" w:h="16838"/>
          <w:pgMar w:top="426" w:right="850" w:bottom="719" w:left="1701" w:header="708" w:footer="708" w:gutter="0"/>
          <w:cols w:space="708"/>
          <w:docGrid w:linePitch="360"/>
        </w:sectPr>
      </w:pPr>
      <w:r w:rsidRPr="001F3571">
        <w:rPr>
          <w:sz w:val="16"/>
          <w:szCs w:val="16"/>
        </w:rPr>
        <w:t>(838255) 2-</w:t>
      </w:r>
      <w:r w:rsidR="00FA4E15">
        <w:rPr>
          <w:sz w:val="16"/>
          <w:szCs w:val="16"/>
        </w:rPr>
        <w:t>47-85</w:t>
      </w:r>
    </w:p>
    <w:p w:rsidR="008508AE" w:rsidRDefault="008508AE"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tbl>
      <w:tblPr>
        <w:tblW w:w="0" w:type="auto"/>
        <w:tblLook w:val="01E0" w:firstRow="1" w:lastRow="1" w:firstColumn="1" w:lastColumn="1" w:noHBand="0" w:noVBand="0"/>
      </w:tblPr>
      <w:tblGrid>
        <w:gridCol w:w="5338"/>
        <w:gridCol w:w="4301"/>
      </w:tblGrid>
      <w:tr w:rsidR="00501D70" w:rsidRPr="00CB3E9C" w:rsidTr="00297E87">
        <w:trPr>
          <w:trHeight w:val="1442"/>
        </w:trPr>
        <w:tc>
          <w:tcPr>
            <w:tcW w:w="5495" w:type="dxa"/>
            <w:shd w:val="clear" w:color="auto" w:fill="auto"/>
          </w:tcPr>
          <w:p w:rsidR="00501D70" w:rsidRPr="00CB3E9C" w:rsidRDefault="00501D70" w:rsidP="00297E87">
            <w:pPr>
              <w:spacing w:line="330" w:lineRule="atLeast"/>
              <w:ind w:right="157"/>
              <w:jc w:val="both"/>
            </w:pPr>
          </w:p>
        </w:tc>
        <w:tc>
          <w:tcPr>
            <w:tcW w:w="4359" w:type="dxa"/>
            <w:shd w:val="clear" w:color="auto" w:fill="auto"/>
          </w:tcPr>
          <w:p w:rsidR="00501D70" w:rsidRPr="00CB3E9C" w:rsidRDefault="00501D70" w:rsidP="00297E87">
            <w:pPr>
              <w:jc w:val="both"/>
              <w:rPr>
                <w:sz w:val="26"/>
                <w:szCs w:val="26"/>
              </w:rPr>
            </w:pPr>
            <w:r w:rsidRPr="00CB3E9C">
              <w:rPr>
                <w:b/>
                <w:sz w:val="26"/>
                <w:szCs w:val="26"/>
              </w:rPr>
              <w:t>Утверждена Постановлением администрации Александровского сельского поселения от 09.03.2022 № 111</w:t>
            </w:r>
          </w:p>
          <w:p w:rsidR="00501D70" w:rsidRPr="00CB3E9C" w:rsidRDefault="00501D70" w:rsidP="00297E87">
            <w:pPr>
              <w:shd w:val="clear" w:color="auto" w:fill="FFFFFF"/>
              <w:spacing w:line="330" w:lineRule="atLeast"/>
              <w:jc w:val="both"/>
            </w:pPr>
          </w:p>
          <w:p w:rsidR="00501D70" w:rsidRPr="00CB3E9C" w:rsidRDefault="00501D70" w:rsidP="00297E87">
            <w:pPr>
              <w:shd w:val="clear" w:color="auto" w:fill="FFFFFF"/>
              <w:spacing w:line="330" w:lineRule="atLeast"/>
              <w:jc w:val="both"/>
            </w:pPr>
          </w:p>
        </w:tc>
      </w:tr>
    </w:tbl>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Default="00501D70" w:rsidP="00501D70">
      <w:pPr>
        <w:shd w:val="clear" w:color="auto" w:fill="FFFFFF"/>
        <w:spacing w:line="330" w:lineRule="atLeast"/>
        <w:jc w:val="center"/>
        <w:rPr>
          <w:b/>
          <w:sz w:val="28"/>
          <w:szCs w:val="28"/>
        </w:rPr>
      </w:pPr>
    </w:p>
    <w:p w:rsidR="00501D70" w:rsidRPr="00470CCC" w:rsidRDefault="00501D70" w:rsidP="00501D70">
      <w:pPr>
        <w:shd w:val="clear" w:color="auto" w:fill="FFFFFF"/>
        <w:spacing w:line="330" w:lineRule="atLeast"/>
        <w:jc w:val="center"/>
        <w:rPr>
          <w:b/>
          <w:bCs/>
          <w:sz w:val="28"/>
          <w:szCs w:val="28"/>
        </w:rPr>
      </w:pPr>
      <w:r w:rsidRPr="00470CCC">
        <w:rPr>
          <w:b/>
          <w:sz w:val="28"/>
          <w:szCs w:val="28"/>
        </w:rPr>
        <w:t>АУКЦИОННАЯ</w:t>
      </w:r>
      <w:r w:rsidRPr="00470CCC">
        <w:rPr>
          <w:b/>
          <w:bCs/>
          <w:sz w:val="28"/>
          <w:szCs w:val="28"/>
        </w:rPr>
        <w:t xml:space="preserve"> ДОКУМЕНТАЦИЯ</w:t>
      </w:r>
    </w:p>
    <w:p w:rsidR="00501D70" w:rsidRPr="00240E09" w:rsidRDefault="00501D70" w:rsidP="00501D70">
      <w:pPr>
        <w:shd w:val="clear" w:color="auto" w:fill="FFFFFF"/>
        <w:spacing w:line="330" w:lineRule="atLeast"/>
        <w:jc w:val="center"/>
        <w:rPr>
          <w:b/>
          <w:bCs/>
          <w:kern w:val="36"/>
          <w:sz w:val="28"/>
          <w:szCs w:val="28"/>
        </w:rPr>
      </w:pPr>
      <w:r w:rsidRPr="00470CCC">
        <w:rPr>
          <w:b/>
          <w:bCs/>
          <w:sz w:val="28"/>
          <w:szCs w:val="28"/>
        </w:rPr>
        <w:t xml:space="preserve">на право заключения договора </w:t>
      </w:r>
      <w:r w:rsidRPr="00470CCC">
        <w:rPr>
          <w:b/>
          <w:bCs/>
          <w:kern w:val="36"/>
          <w:sz w:val="28"/>
          <w:szCs w:val="28"/>
        </w:rPr>
        <w:t>аренды имущества в отношении</w:t>
      </w:r>
    </w:p>
    <w:p w:rsidR="00501D70" w:rsidRPr="00240E09" w:rsidRDefault="00501D70" w:rsidP="00501D70">
      <w:pPr>
        <w:shd w:val="clear" w:color="auto" w:fill="FFFFFF"/>
        <w:spacing w:line="330" w:lineRule="atLeast"/>
        <w:jc w:val="center"/>
        <w:rPr>
          <w:b/>
          <w:bCs/>
          <w:kern w:val="36"/>
          <w:sz w:val="28"/>
          <w:szCs w:val="28"/>
        </w:rPr>
      </w:pPr>
      <w:r w:rsidRPr="00470CCC">
        <w:rPr>
          <w:b/>
          <w:bCs/>
          <w:kern w:val="36"/>
          <w:sz w:val="28"/>
          <w:szCs w:val="28"/>
        </w:rPr>
        <w:t xml:space="preserve"> объект</w:t>
      </w:r>
      <w:r>
        <w:rPr>
          <w:b/>
          <w:bCs/>
          <w:kern w:val="36"/>
          <w:sz w:val="28"/>
          <w:szCs w:val="28"/>
        </w:rPr>
        <w:t xml:space="preserve">ов муниципальной собственности </w:t>
      </w:r>
    </w:p>
    <w:p w:rsidR="00501D70" w:rsidRDefault="00501D70" w:rsidP="00501D70">
      <w:pPr>
        <w:shd w:val="clear" w:color="auto" w:fill="FFFFFF"/>
        <w:spacing w:line="330" w:lineRule="atLeast"/>
        <w:jc w:val="center"/>
        <w:rPr>
          <w:b/>
          <w:bCs/>
          <w:kern w:val="36"/>
          <w:sz w:val="28"/>
          <w:szCs w:val="28"/>
        </w:rPr>
      </w:pPr>
      <w:r>
        <w:rPr>
          <w:b/>
          <w:bCs/>
          <w:kern w:val="36"/>
          <w:sz w:val="28"/>
          <w:szCs w:val="28"/>
        </w:rPr>
        <w:t xml:space="preserve">муниципального образования «Александровское сельское поселение» </w:t>
      </w:r>
    </w:p>
    <w:p w:rsidR="00501D70" w:rsidRPr="00470CCC" w:rsidRDefault="00501D70" w:rsidP="00501D70">
      <w:pPr>
        <w:shd w:val="clear" w:color="auto" w:fill="FFFFFF"/>
        <w:spacing w:line="330" w:lineRule="atLeast"/>
        <w:jc w:val="center"/>
        <w:rPr>
          <w:b/>
          <w:bCs/>
          <w:sz w:val="28"/>
          <w:szCs w:val="28"/>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Pr="00A93606" w:rsidRDefault="00501D70" w:rsidP="00501D70">
      <w:pPr>
        <w:rPr>
          <w:bCs/>
        </w:rPr>
      </w:pPr>
    </w:p>
    <w:p w:rsidR="00501D70" w:rsidRPr="00A93606" w:rsidRDefault="00501D70" w:rsidP="00501D70">
      <w:pPr>
        <w:rPr>
          <w:bCs/>
        </w:rPr>
      </w:pPr>
    </w:p>
    <w:p w:rsidR="00501D70" w:rsidRPr="00A93606" w:rsidRDefault="00501D70" w:rsidP="00501D70">
      <w:pPr>
        <w:rPr>
          <w:bCs/>
        </w:rPr>
      </w:pPr>
    </w:p>
    <w:p w:rsidR="00501D70" w:rsidRPr="00A93606" w:rsidRDefault="00501D70" w:rsidP="00501D70">
      <w:pPr>
        <w:jc w:val="center"/>
      </w:pPr>
      <w:r w:rsidRPr="00A93606">
        <w:rPr>
          <w:u w:val="single"/>
        </w:rPr>
        <w:t>Организатор аукциона:</w:t>
      </w:r>
    </w:p>
    <w:p w:rsidR="00501D70" w:rsidRPr="00A93606" w:rsidRDefault="00501D70" w:rsidP="00501D70">
      <w:pPr>
        <w:jc w:val="center"/>
      </w:pPr>
      <w:r w:rsidRPr="00A93606">
        <w:rPr>
          <w:color w:val="000000"/>
        </w:rPr>
        <w:t xml:space="preserve">Администрация </w:t>
      </w:r>
      <w:r w:rsidRPr="00A93606">
        <w:rPr>
          <w:bCs/>
        </w:rPr>
        <w:t>Александровского сельского поселения</w:t>
      </w:r>
    </w:p>
    <w:p w:rsidR="00501D70" w:rsidRPr="00A93606" w:rsidRDefault="00501D70" w:rsidP="00501D70">
      <w:pPr>
        <w:rPr>
          <w:bCs/>
        </w:rPr>
      </w:pPr>
    </w:p>
    <w:p w:rsidR="00501D70" w:rsidRPr="00A93606"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Default="00501D70" w:rsidP="00501D70">
      <w:pPr>
        <w:rPr>
          <w:bCs/>
        </w:rPr>
      </w:pPr>
    </w:p>
    <w:p w:rsidR="00501D70" w:rsidRPr="00A93606" w:rsidRDefault="00501D70" w:rsidP="00501D70">
      <w:pPr>
        <w:rPr>
          <w:bCs/>
        </w:rPr>
      </w:pPr>
    </w:p>
    <w:p w:rsidR="00501D70" w:rsidRPr="00A93606" w:rsidRDefault="00501D70" w:rsidP="00501D70">
      <w:pPr>
        <w:rPr>
          <w:bCs/>
        </w:rPr>
      </w:pPr>
    </w:p>
    <w:p w:rsidR="00501D70" w:rsidRPr="00A93606" w:rsidRDefault="00501D70" w:rsidP="00501D70">
      <w:pPr>
        <w:rPr>
          <w:bCs/>
        </w:rPr>
      </w:pPr>
    </w:p>
    <w:p w:rsidR="00501D70" w:rsidRPr="00A93606" w:rsidRDefault="00501D70" w:rsidP="00501D70">
      <w:pPr>
        <w:jc w:val="center"/>
        <w:rPr>
          <w:b/>
          <w:color w:val="000000" w:themeColor="text1"/>
        </w:rPr>
      </w:pPr>
      <w:r w:rsidRPr="00A93606">
        <w:rPr>
          <w:b/>
          <w:color w:val="000000" w:themeColor="text1"/>
        </w:rPr>
        <w:t>с. Александровское, 2022 г.</w:t>
      </w:r>
    </w:p>
    <w:p w:rsidR="00501D70" w:rsidRDefault="00501D70" w:rsidP="00501D70">
      <w:pPr>
        <w:ind w:firstLine="284"/>
        <w:jc w:val="center"/>
        <w:rPr>
          <w:b/>
          <w:color w:val="000000" w:themeColor="text1"/>
          <w:szCs w:val="28"/>
        </w:rPr>
      </w:pPr>
    </w:p>
    <w:p w:rsidR="00501D70" w:rsidRDefault="00501D70" w:rsidP="00501D70">
      <w:pPr>
        <w:ind w:firstLine="284"/>
        <w:jc w:val="center"/>
        <w:rPr>
          <w:b/>
          <w:color w:val="000000" w:themeColor="text1"/>
          <w:szCs w:val="28"/>
        </w:rPr>
      </w:pPr>
    </w:p>
    <w:p w:rsidR="00501D70" w:rsidRDefault="00501D70" w:rsidP="00501D70">
      <w:pPr>
        <w:jc w:val="center"/>
        <w:rPr>
          <w:b/>
          <w:bCs/>
          <w:kern w:val="36"/>
        </w:rPr>
      </w:pPr>
    </w:p>
    <w:p w:rsidR="00501D70" w:rsidRPr="0006410E" w:rsidRDefault="00501D70" w:rsidP="00501D70">
      <w:pPr>
        <w:jc w:val="center"/>
        <w:rPr>
          <w:b/>
          <w:bCs/>
          <w:kern w:val="36"/>
        </w:rPr>
      </w:pPr>
      <w:r w:rsidRPr="0006410E">
        <w:rPr>
          <w:b/>
          <w:bCs/>
          <w:kern w:val="36"/>
        </w:rPr>
        <w:t>СОДЕРЖАНИЕ ДОКУМЕНТАЦИИ ОБ АУКЦИОНЕ</w:t>
      </w:r>
    </w:p>
    <w:p w:rsidR="00501D70" w:rsidRPr="0006410E" w:rsidRDefault="00501D70" w:rsidP="00501D70"/>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750"/>
      </w:tblGrid>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pPr>
              <w:rPr>
                <w:b/>
                <w:bCs/>
              </w:rPr>
            </w:pPr>
            <w:r w:rsidRPr="0006410E">
              <w:rPr>
                <w:b/>
                <w:bCs/>
              </w:rPr>
              <w:t>Наименование разделов и приложений</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Раздел 1. Общие сведения</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 xml:space="preserve">1.1. Общие положения об аукционе </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1.2. Сведения о предмете и объекте аукциона</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Раздел 2. Условия участия в аукционе</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2.1. Условия допуска к участию в аукционе</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Раздел 3. Подача и рассмотрение заявок. Проведение аукциона. Заключение договора аренды</w:t>
            </w:r>
            <w:r>
              <w:t>. Последствия признания аукциона несостоявшимся</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3.1. Порядок подачи заявок на участие в аукционе</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3.2. Порядок рассмотрения заявок на участие в аукционе</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3.3. Порядок проведения аукциона</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3.4. Заключение договора по результатам аукциона</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t xml:space="preserve">3.5. </w:t>
            </w:r>
            <w:r w:rsidRPr="004F5C31">
              <w:t>Последствия признания аукциона несостоявшимся</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Приложение № 1 к аукционной документации (сведения об объекте аукциона)</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Приложение № 2 к аукционной документации (информационная карта аукциона)</w:t>
            </w:r>
          </w:p>
        </w:tc>
      </w:tr>
      <w:tr w:rsidR="00501D70" w:rsidRPr="0006410E" w:rsidTr="00297E87">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06410E" w:rsidRDefault="00501D70" w:rsidP="00297E87">
            <w:r w:rsidRPr="0006410E">
              <w:t>Приложение № 3 к аукционной документации (форма заявки на участие в аукционе)</w:t>
            </w:r>
            <w:r>
              <w:t>:</w:t>
            </w:r>
          </w:p>
        </w:tc>
      </w:tr>
      <w:tr w:rsidR="00501D70" w:rsidRPr="0006410E" w:rsidTr="00297E87">
        <w:trPr>
          <w:trHeight w:val="60"/>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01D70" w:rsidRPr="009C52F4" w:rsidRDefault="00501D70" w:rsidP="00297E87">
            <w:r w:rsidRPr="0006410E">
              <w:t>Приложение № 4 к аукционной документации (</w:t>
            </w:r>
            <w:r>
              <w:t>П</w:t>
            </w:r>
            <w:r w:rsidRPr="0006410E">
              <w:t>роект договора аренды)</w:t>
            </w:r>
            <w:r>
              <w:t>:</w:t>
            </w:r>
          </w:p>
          <w:p w:rsidR="00501D70" w:rsidRPr="00841510" w:rsidRDefault="00501D70" w:rsidP="00501D70">
            <w:pPr>
              <w:numPr>
                <w:ilvl w:val="0"/>
                <w:numId w:val="11"/>
              </w:numPr>
              <w:jc w:val="both"/>
            </w:pPr>
            <w:r>
              <w:t>Приложение № 1 к договору (Акт приема-передачи муниципального имущества).</w:t>
            </w:r>
          </w:p>
        </w:tc>
      </w:tr>
    </w:tbl>
    <w:p w:rsidR="00501D70" w:rsidRPr="00D763DF" w:rsidRDefault="00501D70" w:rsidP="00501D70">
      <w:pPr>
        <w:rPr>
          <w:b/>
          <w:bCs/>
          <w:sz w:val="28"/>
          <w:szCs w:val="28"/>
        </w:rPr>
      </w:pPr>
    </w:p>
    <w:p w:rsidR="00501D70" w:rsidRPr="00A93606" w:rsidRDefault="00501D70" w:rsidP="00501D70">
      <w:pPr>
        <w:ind w:firstLine="709"/>
        <w:jc w:val="center"/>
        <w:rPr>
          <w:b/>
          <w:bCs/>
        </w:rPr>
      </w:pPr>
      <w:r w:rsidRPr="00A93606">
        <w:rPr>
          <w:b/>
          <w:bCs/>
        </w:rPr>
        <w:t>Раздел 1. Общие сведения</w:t>
      </w:r>
    </w:p>
    <w:p w:rsidR="00501D70" w:rsidRPr="00A93606" w:rsidRDefault="00501D70" w:rsidP="00501D70">
      <w:pPr>
        <w:ind w:firstLine="709"/>
        <w:rPr>
          <w:b/>
          <w:bCs/>
        </w:rPr>
      </w:pPr>
    </w:p>
    <w:p w:rsidR="00501D70" w:rsidRPr="00A93606" w:rsidRDefault="00501D70" w:rsidP="00501D70">
      <w:pPr>
        <w:ind w:firstLine="709"/>
        <w:jc w:val="center"/>
      </w:pPr>
      <w:r w:rsidRPr="00A93606">
        <w:rPr>
          <w:b/>
          <w:bCs/>
        </w:rPr>
        <w:t>1.1. Общие положения об аукционе</w:t>
      </w:r>
    </w:p>
    <w:p w:rsidR="00501D70" w:rsidRPr="00A93606" w:rsidRDefault="00501D70" w:rsidP="00501D70">
      <w:pPr>
        <w:ind w:firstLine="709"/>
        <w:rPr>
          <w:b/>
          <w:bCs/>
        </w:rPr>
      </w:pPr>
    </w:p>
    <w:p w:rsidR="00501D70" w:rsidRPr="00A93606" w:rsidRDefault="00501D70" w:rsidP="00501D70">
      <w:pPr>
        <w:ind w:firstLine="709"/>
        <w:jc w:val="both"/>
        <w:rPr>
          <w:bCs/>
        </w:rPr>
      </w:pPr>
      <w:r w:rsidRPr="00A93606">
        <w:t xml:space="preserve">1.1.1. </w:t>
      </w:r>
      <w:r w:rsidRPr="00A93606">
        <w:rPr>
          <w:bCs/>
        </w:rPr>
        <w:t xml:space="preserve">Настоящий аукцион проводится 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Федеральным законом от 29 июля 1998 года № 135-ФЗ «Об оценочной деятельности в Российской Федерации», Приказом Федеральной антимонопольной службы России от 10 февраля 2010 года № 67 «О порядке проведения конкурсов или аукционов на право заключения договор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A93606">
        <w:rPr>
          <w:color w:val="000000"/>
        </w:rPr>
        <w:t>Положением о порядке управления и распоряжения муниципальным имуществом муниципального образования «Александровское сельское поселение», утвержденным решением Совета Александровского сельского поселения от 17 апреля 2013 года № 48-13-10п</w:t>
      </w:r>
      <w:r w:rsidRPr="00A93606">
        <w:rPr>
          <w:bCs/>
        </w:rPr>
        <w:t xml:space="preserve">, руководствуясь </w:t>
      </w:r>
      <w:r w:rsidRPr="00A93606">
        <w:rPr>
          <w:color w:val="000000"/>
        </w:rPr>
        <w:t xml:space="preserve">Уставом муниципального образования </w:t>
      </w:r>
      <w:r w:rsidRPr="00A93606">
        <w:rPr>
          <w:color w:val="000000"/>
        </w:rPr>
        <w:lastRenderedPageBreak/>
        <w:t>«Александровское сельское поселение»</w:t>
      </w:r>
      <w:r w:rsidRPr="00A93606">
        <w:rPr>
          <w:bCs/>
        </w:rPr>
        <w:t xml:space="preserve">, на основании постановления администрации Александровского сельского поселения от </w:t>
      </w:r>
      <w:r w:rsidRPr="00CB3E9C">
        <w:rPr>
          <w:bCs/>
        </w:rPr>
        <w:t>09 марта 2022 г. № 111 «О проведении</w:t>
      </w:r>
      <w:r w:rsidRPr="00A93606">
        <w:rPr>
          <w:bCs/>
        </w:rPr>
        <w:t xml:space="preserve"> аукциона на право заключения договора аренды муниципального имущества».</w:t>
      </w:r>
    </w:p>
    <w:p w:rsidR="00501D70" w:rsidRPr="00A93606" w:rsidRDefault="00501D70" w:rsidP="00501D70">
      <w:pPr>
        <w:ind w:firstLine="709"/>
        <w:jc w:val="both"/>
        <w:rPr>
          <w:b/>
          <w:bCs/>
        </w:rPr>
      </w:pPr>
      <w:r w:rsidRPr="00A93606">
        <w:t>1.1.2. Организатор аукциона указан в информационной карте аукциона (приложение № 2 к аукционной документации).</w:t>
      </w:r>
    </w:p>
    <w:p w:rsidR="00501D70" w:rsidRPr="00A93606" w:rsidRDefault="00501D70" w:rsidP="00501D70">
      <w:pPr>
        <w:ind w:firstLine="709"/>
        <w:jc w:val="both"/>
      </w:pPr>
      <w:r w:rsidRPr="00A93606">
        <w:t>1.1.3.</w:t>
      </w:r>
      <w:r>
        <w:t> </w:t>
      </w:r>
      <w:r w:rsidRPr="00A93606">
        <w:t>Организатор аукциона проводит аукцион в соответствии с условиями и положениями настоящей аукционной документации, в день, час и по адресу, указанными в информационной карте аукциона (приложение № 2 к аукционной документации).</w:t>
      </w:r>
    </w:p>
    <w:p w:rsidR="00501D70" w:rsidRPr="00A93606" w:rsidRDefault="00501D70" w:rsidP="00501D70">
      <w:pPr>
        <w:ind w:firstLine="709"/>
        <w:jc w:val="both"/>
        <w:rPr>
          <w:b/>
          <w:bCs/>
        </w:rPr>
      </w:pPr>
      <w:r w:rsidRPr="00A93606">
        <w:t>1.1.4.</w:t>
      </w:r>
      <w:r>
        <w:t> </w:t>
      </w:r>
      <w:r w:rsidRPr="00A93606">
        <w:t>Любое заинтересованное лицо вправе направить в письменной форме Организатору аукциона запрос о разъяснении положений аукционной документации по адресу, указанному в информационной карте аукциона (приложение № 2 к аукционной документации).</w:t>
      </w:r>
      <w:r w:rsidRPr="00A93606">
        <w:rPr>
          <w:b/>
          <w:bCs/>
        </w:rPr>
        <w:t xml:space="preserve"> </w:t>
      </w:r>
      <w:r w:rsidRPr="00A93606">
        <w:rPr>
          <w:bCs/>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501D70" w:rsidRPr="00A93606" w:rsidRDefault="00501D70" w:rsidP="00501D70">
      <w:pPr>
        <w:ind w:firstLine="709"/>
        <w:jc w:val="both"/>
      </w:pPr>
      <w:r w:rsidRPr="00A93606">
        <w:t>1.1.5.</w:t>
      </w:r>
      <w:r>
        <w:t> </w:t>
      </w:r>
      <w:r w:rsidRPr="00A93606">
        <w:t>Разъяснения положений аукционной документации, с указанием предмета запроса, но без указания заинтересованного лица, от которого поступил запрос, размещаются организатором аукциона на официальном сайте торгов www.torgi.gov.ru в течение одного дня с даты направления разъяснения положений аукционной документации по запросу заинтересованного лица.</w:t>
      </w:r>
    </w:p>
    <w:p w:rsidR="00501D70" w:rsidRPr="00A93606" w:rsidRDefault="00501D70" w:rsidP="00501D70">
      <w:pPr>
        <w:ind w:firstLine="709"/>
        <w:jc w:val="both"/>
      </w:pPr>
      <w:r w:rsidRPr="00A93606">
        <w:t>Разъяснение положений аукционной документации не должно изменять ее суть.</w:t>
      </w:r>
    </w:p>
    <w:p w:rsidR="00501D70" w:rsidRPr="00A93606" w:rsidRDefault="00501D70" w:rsidP="00501D70">
      <w:pPr>
        <w:ind w:firstLine="709"/>
        <w:jc w:val="both"/>
      </w:pPr>
      <w:r w:rsidRPr="00A93606">
        <w:t>1.1.6.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501D70" w:rsidRPr="00A93606" w:rsidRDefault="00501D70" w:rsidP="00501D70">
      <w:pPr>
        <w:ind w:firstLine="709"/>
        <w:rPr>
          <w:b/>
          <w:bCs/>
        </w:rPr>
      </w:pPr>
    </w:p>
    <w:p w:rsidR="00501D70" w:rsidRPr="00A93606" w:rsidRDefault="00501D70" w:rsidP="00501D70">
      <w:pPr>
        <w:ind w:firstLine="709"/>
        <w:jc w:val="center"/>
        <w:rPr>
          <w:b/>
          <w:bCs/>
        </w:rPr>
      </w:pPr>
      <w:r w:rsidRPr="00A93606">
        <w:rPr>
          <w:b/>
          <w:bCs/>
        </w:rPr>
        <w:t>1.2. Сведения о предмете и объекте аукциона</w:t>
      </w:r>
    </w:p>
    <w:p w:rsidR="00501D70" w:rsidRPr="00A93606" w:rsidRDefault="00501D70" w:rsidP="00501D70">
      <w:pPr>
        <w:ind w:firstLine="709"/>
        <w:jc w:val="center"/>
        <w:rPr>
          <w:b/>
          <w:bCs/>
        </w:rPr>
      </w:pPr>
    </w:p>
    <w:p w:rsidR="00501D70" w:rsidRPr="00A93606" w:rsidRDefault="00501D70" w:rsidP="00501D70">
      <w:pPr>
        <w:shd w:val="clear" w:color="auto" w:fill="FFFFFF"/>
        <w:ind w:firstLine="709"/>
        <w:jc w:val="both"/>
        <w:rPr>
          <w:b/>
          <w:bCs/>
        </w:rPr>
      </w:pPr>
      <w:r w:rsidRPr="00A93606">
        <w:t xml:space="preserve">1.2.1. Предметом аукциона является право на заключение договора аренды объекта </w:t>
      </w:r>
      <w:r w:rsidRPr="00A93606">
        <w:rPr>
          <w:bCs/>
          <w:kern w:val="36"/>
        </w:rPr>
        <w:t>муниципальной собственности «Александровского сельского поселения».</w:t>
      </w:r>
    </w:p>
    <w:p w:rsidR="00501D70" w:rsidRPr="00A93606" w:rsidRDefault="00501D70" w:rsidP="00501D70">
      <w:pPr>
        <w:ind w:firstLine="709"/>
        <w:jc w:val="both"/>
      </w:pPr>
      <w:r w:rsidRPr="00A93606">
        <w:t>1.2.2.</w:t>
      </w:r>
      <w:r>
        <w:t> </w:t>
      </w:r>
      <w:r w:rsidRPr="00A93606">
        <w:t>Сведения об объекте аукциона (краткая техническая характеристика муниципального имущества) указаны в приложении № 1 к аукционной документации.</w:t>
      </w:r>
    </w:p>
    <w:p w:rsidR="00501D70" w:rsidRPr="00A93606" w:rsidRDefault="00501D70" w:rsidP="00501D70">
      <w:pPr>
        <w:ind w:firstLine="709"/>
        <w:jc w:val="both"/>
      </w:pPr>
      <w:r w:rsidRPr="00A93606">
        <w:t>Лот № 1</w:t>
      </w:r>
    </w:p>
    <w:p w:rsidR="00501D70" w:rsidRPr="00841949" w:rsidRDefault="00501D70" w:rsidP="00501D70">
      <w:pPr>
        <w:ind w:firstLine="709"/>
        <w:jc w:val="both"/>
      </w:pPr>
      <w:r w:rsidRPr="00841949">
        <w:t>Муниципальное имущество:</w:t>
      </w:r>
    </w:p>
    <w:p w:rsidR="00501D70" w:rsidRPr="00A93606" w:rsidRDefault="00501D70" w:rsidP="00501D70">
      <w:pPr>
        <w:ind w:firstLine="709"/>
        <w:jc w:val="both"/>
        <w:rPr>
          <w:b/>
        </w:rPr>
      </w:pPr>
      <w:r w:rsidRPr="00A93606">
        <w:rPr>
          <w:b/>
          <w:color w:val="000000" w:themeColor="text1"/>
        </w:rPr>
        <w:t xml:space="preserve">- </w:t>
      </w:r>
      <w:r w:rsidRPr="00A93606">
        <w:rPr>
          <w:b/>
          <w:color w:val="000000"/>
        </w:rPr>
        <w:t xml:space="preserve">автомобиль самосвальный КАМАЗ 45143-62, государственный номер М 095 ОТ 70, </w:t>
      </w:r>
      <w:r w:rsidRPr="00A93606">
        <w:rPr>
          <w:b/>
          <w:color w:val="000000"/>
          <w:lang w:val="en-US"/>
        </w:rPr>
        <w:t>VIN</w:t>
      </w:r>
      <w:r w:rsidRPr="00A93606">
        <w:rPr>
          <w:b/>
          <w:color w:val="000000"/>
        </w:rPr>
        <w:t xml:space="preserve"> </w:t>
      </w:r>
      <w:r w:rsidRPr="00A93606">
        <w:rPr>
          <w:b/>
          <w:color w:val="000000"/>
          <w:lang w:val="en-US"/>
        </w:rPr>
        <w:t>XIF</w:t>
      </w:r>
      <w:r w:rsidRPr="00A93606">
        <w:rPr>
          <w:b/>
          <w:color w:val="000000"/>
        </w:rPr>
        <w:t>45143МА0000369, 2010 года изготовления, модель КАМАЗ 45143-62, № двигателя 740620А2567185, № шасси (рама) № ХТС651153А1184348, кузов № 2167461, цвет кузова – оранжевый, мощность двигателя 280/206, тип двигателя дизельный, паспорт транспортного средства 02 МХ № 007562 от 07.06.2010 года</w:t>
      </w:r>
    </w:p>
    <w:p w:rsidR="00501D70" w:rsidRPr="00A93606" w:rsidRDefault="00501D70" w:rsidP="00501D70">
      <w:pPr>
        <w:ind w:firstLine="709"/>
        <w:jc w:val="both"/>
      </w:pPr>
      <w:r w:rsidRPr="00A93606">
        <w:t>Целевое использование – эксплуатация в соответствии с функциональным назначением.</w:t>
      </w:r>
    </w:p>
    <w:p w:rsidR="00501D70" w:rsidRPr="00A93606" w:rsidRDefault="00501D70" w:rsidP="00501D70">
      <w:pPr>
        <w:ind w:firstLine="709"/>
        <w:jc w:val="both"/>
      </w:pPr>
      <w:r w:rsidRPr="00A93606">
        <w:t>1.2.3. Начальный (минимальный) размер годовой арендной платы без учета НДС (руб.), шаг аукциона (величина повышения начальной цены) указаны в информационной карте аукциона (приложение № 2 к аукционной документации).</w:t>
      </w:r>
    </w:p>
    <w:p w:rsidR="00501D70" w:rsidRPr="00A93606" w:rsidRDefault="00501D70" w:rsidP="00501D70">
      <w:pPr>
        <w:ind w:firstLine="709"/>
        <w:jc w:val="both"/>
      </w:pPr>
      <w:r w:rsidRPr="00A93606">
        <w:t>1.2.4. Требования к техническому состоянию объекта аукциона, которым объект должен соответствовать на момент окончания срока договора аренды, указаны в информационной карте аукциона (приложение № 2 к аукционной документации).</w:t>
      </w:r>
    </w:p>
    <w:p w:rsidR="00501D70" w:rsidRPr="00A93606" w:rsidRDefault="00501D70" w:rsidP="00501D70">
      <w:pPr>
        <w:ind w:firstLine="709"/>
        <w:jc w:val="both"/>
        <w:rPr>
          <w:i/>
          <w:iCs/>
        </w:rPr>
      </w:pPr>
      <w:r>
        <w:t>1.2.5</w:t>
      </w:r>
      <w:r w:rsidRPr="00A93606">
        <w:t>. График осмотра объекта аукциона указан в информационной карте аукциона (приложение № 2 к аукционной документации)</w:t>
      </w:r>
      <w:r w:rsidRPr="00A93606">
        <w:rPr>
          <w:i/>
          <w:iCs/>
        </w:rPr>
        <w:t>.</w:t>
      </w:r>
    </w:p>
    <w:p w:rsidR="00501D70" w:rsidRPr="00A93606" w:rsidRDefault="00501D70" w:rsidP="00501D70">
      <w:pPr>
        <w:ind w:firstLine="709"/>
        <w:jc w:val="both"/>
      </w:pPr>
    </w:p>
    <w:p w:rsidR="00501D70" w:rsidRDefault="00501D70" w:rsidP="00501D70">
      <w:pPr>
        <w:ind w:firstLine="709"/>
        <w:jc w:val="center"/>
        <w:rPr>
          <w:b/>
          <w:bCs/>
        </w:rPr>
      </w:pPr>
    </w:p>
    <w:p w:rsidR="00501D70" w:rsidRPr="00A93606" w:rsidRDefault="00501D70" w:rsidP="00501D70">
      <w:pPr>
        <w:ind w:firstLine="709"/>
        <w:jc w:val="center"/>
        <w:rPr>
          <w:b/>
          <w:bCs/>
        </w:rPr>
      </w:pPr>
      <w:r w:rsidRPr="00A93606">
        <w:rPr>
          <w:b/>
          <w:bCs/>
        </w:rPr>
        <w:t>Раздел 2. Условия участия в аукционе</w:t>
      </w:r>
    </w:p>
    <w:p w:rsidR="00501D70" w:rsidRPr="00A93606" w:rsidRDefault="00501D70" w:rsidP="00501D70">
      <w:pPr>
        <w:ind w:firstLine="709"/>
        <w:jc w:val="center"/>
        <w:rPr>
          <w:b/>
          <w:bCs/>
        </w:rPr>
      </w:pPr>
    </w:p>
    <w:p w:rsidR="00501D70" w:rsidRPr="00A93606" w:rsidRDefault="00501D70" w:rsidP="00501D70">
      <w:pPr>
        <w:ind w:firstLine="709"/>
        <w:jc w:val="center"/>
      </w:pPr>
      <w:r w:rsidRPr="00A93606">
        <w:rPr>
          <w:b/>
          <w:bCs/>
        </w:rPr>
        <w:t>2.1. Условия допуска к участию в аукционе</w:t>
      </w:r>
    </w:p>
    <w:p w:rsidR="00501D70" w:rsidRPr="00A93606" w:rsidRDefault="00501D70" w:rsidP="00501D70">
      <w:pPr>
        <w:ind w:firstLine="709"/>
        <w:jc w:val="both"/>
      </w:pPr>
    </w:p>
    <w:p w:rsidR="00501D70" w:rsidRPr="00A93606" w:rsidRDefault="00501D70" w:rsidP="00501D70">
      <w:pPr>
        <w:ind w:firstLine="709"/>
        <w:jc w:val="both"/>
      </w:pPr>
      <w:r w:rsidRPr="00A93606">
        <w:lastRenderedPageBreak/>
        <w:t>2.1.1.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501D70" w:rsidRPr="00A93606" w:rsidRDefault="00501D70" w:rsidP="00501D70">
      <w:pPr>
        <w:ind w:firstLine="709"/>
        <w:jc w:val="both"/>
      </w:pPr>
      <w:r w:rsidRPr="00A93606">
        <w:t>2.1.2. Участники аукциона должны соответствовать требованиям, указанным в информационной карте аукциона (приложение № 2 к аукционной документации)</w:t>
      </w:r>
      <w:r w:rsidRPr="00A93606">
        <w:rPr>
          <w:i/>
          <w:iCs/>
        </w:rPr>
        <w:t>.</w:t>
      </w:r>
    </w:p>
    <w:p w:rsidR="00501D70" w:rsidRPr="00A93606" w:rsidRDefault="00501D70" w:rsidP="00501D70">
      <w:pPr>
        <w:ind w:firstLine="709"/>
        <w:jc w:val="both"/>
      </w:pPr>
      <w:r w:rsidRPr="00A93606">
        <w:t xml:space="preserve">2.1.3. Плата за участие в аукционе не предусмотрена. </w:t>
      </w:r>
      <w:r w:rsidRPr="00A93606">
        <w:rPr>
          <w:i/>
          <w:iCs/>
        </w:rPr>
        <w:t xml:space="preserve"> </w:t>
      </w:r>
    </w:p>
    <w:p w:rsidR="00501D70" w:rsidRPr="00A93606" w:rsidRDefault="00501D70" w:rsidP="00501D70">
      <w:pPr>
        <w:ind w:firstLine="709"/>
        <w:jc w:val="both"/>
      </w:pPr>
      <w:r w:rsidRPr="00A93606">
        <w:t>2.1.4.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501D70" w:rsidRPr="00A93606" w:rsidRDefault="00501D70" w:rsidP="00501D70">
      <w:pPr>
        <w:ind w:firstLine="709"/>
        <w:jc w:val="both"/>
      </w:pPr>
      <w:r w:rsidRPr="00A93606">
        <w:t>2.1.5. Заявитель не допускается конкурсной или аукционной комиссией к участию в конкурсе или аукционе в случаях:</w:t>
      </w:r>
    </w:p>
    <w:p w:rsidR="00501D70" w:rsidRPr="00A93606" w:rsidRDefault="00501D70" w:rsidP="00501D70">
      <w:pPr>
        <w:ind w:firstLine="709"/>
        <w:jc w:val="both"/>
      </w:pPr>
      <w:r w:rsidRPr="00A93606">
        <w:t>1) непредставления документов, определенных пунктом 3.1.3. настоящей аукционной документации, либо наличия в таких документах недостоверных сведений;</w:t>
      </w:r>
    </w:p>
    <w:p w:rsidR="00501D70" w:rsidRPr="00A93606" w:rsidRDefault="00501D70" w:rsidP="00501D70">
      <w:pPr>
        <w:ind w:firstLine="709"/>
        <w:jc w:val="both"/>
      </w:pPr>
      <w:r w:rsidRPr="00A93606">
        <w:t>2) несоответствия требованиям, указанным в информационной карте аукциона (приложение № 2 к аукционной документации);</w:t>
      </w:r>
    </w:p>
    <w:p w:rsidR="00501D70" w:rsidRPr="00A93606" w:rsidRDefault="00501D70" w:rsidP="00501D70">
      <w:pPr>
        <w:ind w:firstLine="709"/>
        <w:jc w:val="both"/>
      </w:pPr>
      <w:r w:rsidRPr="00A93606">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01D70" w:rsidRPr="00A93606" w:rsidRDefault="00501D70" w:rsidP="00501D70">
      <w:pPr>
        <w:ind w:firstLine="709"/>
        <w:jc w:val="both"/>
      </w:pPr>
      <w:r w:rsidRPr="00A93606">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1D70" w:rsidRPr="00A93606" w:rsidRDefault="00501D70" w:rsidP="00501D70">
      <w:pPr>
        <w:ind w:firstLine="709"/>
        <w:jc w:val="both"/>
      </w:pPr>
      <w:r w:rsidRPr="00A93606">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01D70" w:rsidRPr="00A93606" w:rsidRDefault="00501D70" w:rsidP="00501D70">
      <w:pPr>
        <w:ind w:firstLine="709"/>
        <w:jc w:val="both"/>
      </w:pPr>
      <w:r w:rsidRPr="00A93606">
        <w:t>Отказ в допуске к участию в аукционе по иным основаниям, кроме случаев, указанных в настоящем пункте, не допускается.</w:t>
      </w:r>
    </w:p>
    <w:p w:rsidR="00501D70" w:rsidRPr="00A93606" w:rsidRDefault="00501D70" w:rsidP="00501D70">
      <w:pPr>
        <w:ind w:firstLine="709"/>
        <w:jc w:val="both"/>
      </w:pPr>
      <w:r w:rsidRPr="00A93606">
        <w:t>2.1.6.</w:t>
      </w:r>
      <w:r>
        <w:t> </w:t>
      </w:r>
      <w:r w:rsidRPr="00A93606">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3.1.3.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www.torgi.gov.ru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01D70" w:rsidRPr="00A93606" w:rsidRDefault="00501D70" w:rsidP="00501D70">
      <w:pPr>
        <w:ind w:firstLine="709"/>
        <w:jc w:val="both"/>
      </w:pPr>
    </w:p>
    <w:p w:rsidR="00501D70" w:rsidRPr="00A93606" w:rsidRDefault="00501D70" w:rsidP="00501D70">
      <w:pPr>
        <w:ind w:firstLine="709"/>
        <w:jc w:val="center"/>
        <w:rPr>
          <w:b/>
          <w:bCs/>
        </w:rPr>
      </w:pPr>
      <w:r w:rsidRPr="00A93606">
        <w:rPr>
          <w:b/>
          <w:bCs/>
        </w:rPr>
        <w:t xml:space="preserve">Раздел 3. Подача и рассмотрение заявок. Проведение аукциона. </w:t>
      </w:r>
    </w:p>
    <w:p w:rsidR="00501D70" w:rsidRPr="00A93606" w:rsidRDefault="00501D70" w:rsidP="00501D70">
      <w:pPr>
        <w:ind w:firstLine="709"/>
        <w:jc w:val="center"/>
      </w:pPr>
      <w:r w:rsidRPr="00A93606">
        <w:rPr>
          <w:b/>
          <w:bCs/>
        </w:rPr>
        <w:t>Заключение договора аренды</w:t>
      </w:r>
    </w:p>
    <w:p w:rsidR="00501D70" w:rsidRPr="00A93606" w:rsidRDefault="00501D70" w:rsidP="00501D70">
      <w:pPr>
        <w:ind w:firstLine="709"/>
        <w:rPr>
          <w:b/>
          <w:bCs/>
        </w:rPr>
      </w:pPr>
    </w:p>
    <w:p w:rsidR="00501D70" w:rsidRPr="00A93606" w:rsidRDefault="00501D70" w:rsidP="00501D70">
      <w:pPr>
        <w:ind w:firstLine="709"/>
        <w:jc w:val="center"/>
        <w:rPr>
          <w:b/>
          <w:bCs/>
        </w:rPr>
      </w:pPr>
      <w:r w:rsidRPr="00A93606">
        <w:rPr>
          <w:b/>
          <w:bCs/>
        </w:rPr>
        <w:t>3.1. Порядок подачи заявок на участие в аукционе</w:t>
      </w:r>
    </w:p>
    <w:p w:rsidR="00501D70" w:rsidRPr="00A93606" w:rsidRDefault="00501D70" w:rsidP="00501D70">
      <w:pPr>
        <w:ind w:firstLine="709"/>
        <w:rPr>
          <w:b/>
          <w:bCs/>
        </w:rPr>
      </w:pPr>
    </w:p>
    <w:p w:rsidR="00501D70" w:rsidRPr="00A93606" w:rsidRDefault="00501D70" w:rsidP="00501D70">
      <w:pPr>
        <w:ind w:firstLine="709"/>
        <w:jc w:val="both"/>
      </w:pPr>
      <w:r w:rsidRPr="00A93606">
        <w:t>3.1.1. Заявитель подает заявку на участие в аукционе в срок и по форме (приложение №3 к аукционной документации), предусмотренной настоящей аукционной документацией.</w:t>
      </w:r>
    </w:p>
    <w:p w:rsidR="00501D70" w:rsidRPr="00A93606" w:rsidRDefault="00501D70" w:rsidP="00501D70">
      <w:pPr>
        <w:ind w:firstLine="709"/>
        <w:jc w:val="both"/>
      </w:pPr>
      <w:r w:rsidRPr="00A93606">
        <w:t>3.1.2. Подача заявки на участие в аукционе является акцептом оферты в соответствии со статьей 438 Гражданского кодекса Российской Федерации.</w:t>
      </w:r>
    </w:p>
    <w:p w:rsidR="00501D70" w:rsidRDefault="00501D70" w:rsidP="00501D70">
      <w:pPr>
        <w:ind w:firstLine="709"/>
        <w:jc w:val="both"/>
      </w:pPr>
      <w:r w:rsidRPr="00A93606">
        <w:t>3.1.3. Заявка на участие в аукционе должна содержать:</w:t>
      </w:r>
    </w:p>
    <w:p w:rsidR="00501D70" w:rsidRPr="00A93606" w:rsidRDefault="00501D70" w:rsidP="00501D70">
      <w:pPr>
        <w:ind w:firstLine="709"/>
        <w:jc w:val="both"/>
      </w:pPr>
      <w:r w:rsidRPr="00A93606">
        <w:t>сведения и документы о заявителе, подавшем такую заявку:</w:t>
      </w:r>
    </w:p>
    <w:p w:rsidR="00501D70" w:rsidRPr="00A93606" w:rsidRDefault="00501D70" w:rsidP="00501D70">
      <w:pPr>
        <w:ind w:firstLine="709"/>
        <w:jc w:val="both"/>
      </w:pPr>
      <w:r w:rsidRPr="00A9360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01D70" w:rsidRPr="00A93606" w:rsidRDefault="00501D70" w:rsidP="00501D70">
      <w:pPr>
        <w:ind w:firstLine="709"/>
        <w:jc w:val="both"/>
      </w:pPr>
      <w:r w:rsidRPr="00A93606">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w:t>
      </w:r>
      <w:r w:rsidRPr="00A93606">
        <w:lastRenderedPageBreak/>
        <w:t>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01D70" w:rsidRPr="00A93606" w:rsidRDefault="00501D70" w:rsidP="00501D70">
      <w:pPr>
        <w:ind w:firstLine="709"/>
        <w:jc w:val="both"/>
      </w:pPr>
      <w:r w:rsidRPr="00A93606">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01D70" w:rsidRPr="00A93606" w:rsidRDefault="00501D70" w:rsidP="00501D70">
      <w:pPr>
        <w:ind w:firstLine="709"/>
        <w:jc w:val="both"/>
      </w:pPr>
      <w:r w:rsidRPr="00A93606">
        <w:t>г) копии учредительных документов заявителя (для юридических лиц);</w:t>
      </w:r>
    </w:p>
    <w:p w:rsidR="00501D70" w:rsidRPr="00A93606" w:rsidRDefault="00501D70" w:rsidP="00501D70">
      <w:pPr>
        <w:ind w:firstLine="709"/>
        <w:jc w:val="both"/>
      </w:pPr>
      <w:r w:rsidRPr="00A93606">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01D70" w:rsidRPr="00A93606" w:rsidRDefault="00501D70" w:rsidP="00501D70">
      <w:pPr>
        <w:ind w:firstLine="709"/>
        <w:jc w:val="both"/>
      </w:pPr>
      <w:r w:rsidRPr="00A93606">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t>дминистративных правонарушениях.</w:t>
      </w:r>
    </w:p>
    <w:p w:rsidR="00501D70" w:rsidRPr="00A93606" w:rsidRDefault="00501D70" w:rsidP="00501D70">
      <w:pPr>
        <w:ind w:firstLine="709"/>
        <w:jc w:val="both"/>
      </w:pPr>
      <w:r w:rsidRPr="00A93606">
        <w:t>3.1.4.</w:t>
      </w:r>
      <w:r>
        <w:t> </w:t>
      </w:r>
      <w:r w:rsidRPr="00A93606">
        <w:t>Заявка на участие в аукционе, подготовленная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w:t>
      </w:r>
    </w:p>
    <w:p w:rsidR="00501D70" w:rsidRPr="00A93606" w:rsidRDefault="00501D70" w:rsidP="00501D70">
      <w:pPr>
        <w:ind w:firstLine="709"/>
        <w:jc w:val="both"/>
      </w:pPr>
      <w:r w:rsidRPr="00A93606">
        <w:t>3.1.5.</w:t>
      </w:r>
      <w:r w:rsidRPr="00A93606">
        <w:rPr>
          <w:lang w:val="en-US"/>
        </w:rPr>
        <w:t> </w:t>
      </w:r>
      <w:r w:rsidRPr="00A93606">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w:t>
      </w:r>
      <w:proofErr w:type="spellStart"/>
      <w:r w:rsidRPr="00A93606">
        <w:t>апостиля</w:t>
      </w:r>
      <w:proofErr w:type="spellEnd"/>
      <w:r w:rsidRPr="00A93606">
        <w:t>, если иное не установлено международным договором с участием Российской Федерации.</w:t>
      </w:r>
    </w:p>
    <w:p w:rsidR="00501D70" w:rsidRPr="00A93606" w:rsidRDefault="00501D70" w:rsidP="00501D70">
      <w:pPr>
        <w:ind w:firstLine="709"/>
        <w:jc w:val="both"/>
      </w:pPr>
      <w:r w:rsidRPr="00A93606">
        <w:t>3.1.6. Заявка на участие в аукционе должна содержать опись входящих в ее состав документов, подписанную заявителем или лицом, уполномоченным таким заявителем, и скрепленную печатью заявителя, если таковая имеется.</w:t>
      </w:r>
    </w:p>
    <w:p w:rsidR="00501D70" w:rsidRPr="00A93606" w:rsidRDefault="00501D70" w:rsidP="00501D70">
      <w:pPr>
        <w:ind w:firstLine="709"/>
        <w:jc w:val="both"/>
      </w:pPr>
      <w:r w:rsidRPr="00A93606">
        <w:t>3.1.7.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501D70" w:rsidRPr="00A93606" w:rsidRDefault="00501D70" w:rsidP="00501D70">
      <w:pPr>
        <w:ind w:firstLine="709"/>
        <w:jc w:val="both"/>
      </w:pPr>
      <w:r w:rsidRPr="00A93606">
        <w:t>3.1.8.</w:t>
      </w:r>
      <w:r>
        <w:t> </w:t>
      </w:r>
      <w:r w:rsidRPr="00A93606">
        <w:t xml:space="preserve">Заявитель вправе подать только одну заявку в отношении предмета аукциона (лота). </w:t>
      </w:r>
    </w:p>
    <w:p w:rsidR="00501D70" w:rsidRPr="00A93606" w:rsidRDefault="00501D70" w:rsidP="00501D70">
      <w:pPr>
        <w:ind w:firstLine="709"/>
        <w:jc w:val="both"/>
      </w:pPr>
      <w:r w:rsidRPr="00A93606">
        <w:t xml:space="preserve">3.1.9.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501D70" w:rsidRPr="00A93606" w:rsidRDefault="00501D70" w:rsidP="00501D70">
      <w:pPr>
        <w:ind w:firstLine="709"/>
        <w:jc w:val="both"/>
      </w:pPr>
      <w:r w:rsidRPr="00A93606">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501D70" w:rsidRPr="00A93606" w:rsidRDefault="00501D70" w:rsidP="00501D70">
      <w:pPr>
        <w:ind w:firstLine="709"/>
        <w:jc w:val="both"/>
      </w:pPr>
      <w:r w:rsidRPr="00A93606">
        <w:lastRenderedPageBreak/>
        <w:t>3.1.10. Каждая заявка на участие в аукционе, поступившая в срок, указанный в извещении о проведении аукциона, регистрируется Организатором аукциона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По требованию заявителя Организатор аукциона выдает расписку в получении такой заявки с указанием даты и времени ее получения, а также регистрационного номера заявки на участие в аукционе.</w:t>
      </w:r>
    </w:p>
    <w:p w:rsidR="00501D70" w:rsidRPr="00A93606" w:rsidRDefault="00501D70" w:rsidP="00501D70">
      <w:pPr>
        <w:ind w:firstLine="709"/>
        <w:jc w:val="both"/>
      </w:pPr>
      <w:r w:rsidRPr="00A93606">
        <w:t>3.1.11. Заявитель вправе отозвать заявку в любое время до установленных даты и времени начала рассмотрения заявок на участие в аукционе.</w:t>
      </w:r>
    </w:p>
    <w:p w:rsidR="00501D70" w:rsidRPr="00A93606" w:rsidRDefault="00501D70" w:rsidP="00501D70">
      <w:pPr>
        <w:ind w:firstLine="709"/>
        <w:jc w:val="both"/>
      </w:pPr>
      <w:r w:rsidRPr="00A93606">
        <w:t>3.1.12.</w:t>
      </w:r>
      <w:r>
        <w:t> </w:t>
      </w:r>
      <w:r w:rsidRPr="00A93606">
        <w:t>Представленные в составе заявки на участие в аукционе документы не возвращаются заявителю, кроме отозванных заявителями заявок на участие в аукционе в соответствии с пунктом 3.1.11 настоящей аукционной документации, а также заявок, полученных после окончания установленного срока приема заявок на участие в аукционе.</w:t>
      </w:r>
    </w:p>
    <w:p w:rsidR="00501D70" w:rsidRPr="00A93606" w:rsidRDefault="00501D70" w:rsidP="00501D70">
      <w:pPr>
        <w:ind w:firstLine="709"/>
        <w:jc w:val="both"/>
        <w:rPr>
          <w:b/>
          <w:bCs/>
        </w:rPr>
      </w:pPr>
    </w:p>
    <w:p w:rsidR="00501D70" w:rsidRPr="00A93606" w:rsidRDefault="00501D70" w:rsidP="00501D70">
      <w:pPr>
        <w:ind w:firstLine="709"/>
        <w:jc w:val="center"/>
      </w:pPr>
      <w:r w:rsidRPr="00A93606">
        <w:rPr>
          <w:b/>
          <w:bCs/>
        </w:rPr>
        <w:t>3.2. Порядок рассмотрен</w:t>
      </w:r>
      <w:r>
        <w:rPr>
          <w:b/>
          <w:bCs/>
        </w:rPr>
        <w:t>ия заявок на участие в аукционе</w:t>
      </w:r>
    </w:p>
    <w:p w:rsidR="00501D70" w:rsidRPr="00A93606" w:rsidRDefault="00501D70" w:rsidP="00501D70">
      <w:pPr>
        <w:ind w:firstLine="709"/>
        <w:rPr>
          <w:b/>
          <w:bCs/>
        </w:rPr>
      </w:pPr>
    </w:p>
    <w:p w:rsidR="00501D70" w:rsidRPr="00A93606" w:rsidRDefault="00501D70" w:rsidP="00501D70">
      <w:pPr>
        <w:ind w:firstLine="709"/>
        <w:jc w:val="both"/>
      </w:pPr>
      <w:r w:rsidRPr="00A93606">
        <w:t>3.2.1. Место, день и время начала рассмотрения и окончания заявок на участие в аукционе указаны в информационной карте аукциона (приложение № 2 к аукционной документации).</w:t>
      </w:r>
    </w:p>
    <w:p w:rsidR="00501D70" w:rsidRPr="00A93606" w:rsidRDefault="00501D70" w:rsidP="00501D70">
      <w:pPr>
        <w:ind w:firstLine="709"/>
        <w:jc w:val="both"/>
      </w:pPr>
      <w:r w:rsidRPr="00A93606">
        <w:t>Срок рассмотрения заявок на участие в аукционе не может превышать десяти дней с даты окончания срока подачи заявок.</w:t>
      </w:r>
    </w:p>
    <w:p w:rsidR="00501D70" w:rsidRPr="00A93606" w:rsidRDefault="00501D70" w:rsidP="00501D70">
      <w:pPr>
        <w:ind w:firstLine="709"/>
        <w:jc w:val="both"/>
      </w:pPr>
      <w:r w:rsidRPr="00A93606">
        <w:t>3.2.2. Аукционная комиссия рассматривает заявки на участие в аукционе на предмет их соответствия требованиям, установленным настоящей аукционной документацией, и соответствия заявителей требованиям, указанным в информационной карте аукциона (приложение № 2 к аукционной документации).</w:t>
      </w:r>
    </w:p>
    <w:p w:rsidR="00501D70" w:rsidRPr="00A93606" w:rsidRDefault="00501D70" w:rsidP="00501D70">
      <w:pPr>
        <w:ind w:firstLine="709"/>
        <w:jc w:val="both"/>
      </w:pPr>
      <w:r w:rsidRPr="00A93606">
        <w:t>3.2.3.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01D70" w:rsidRPr="00A93606" w:rsidRDefault="00501D70" w:rsidP="00501D70">
      <w:pPr>
        <w:ind w:firstLine="709"/>
        <w:jc w:val="both"/>
      </w:pPr>
      <w:r w:rsidRPr="00A93606">
        <w:t xml:space="preserve">3.2.4.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2.1.5 настоящей аукционной документации, которое оформляется протоколом рассмотрения заявок на участие в аукционе. </w:t>
      </w:r>
    </w:p>
    <w:p w:rsidR="00501D70" w:rsidRPr="00A93606" w:rsidRDefault="00501D70" w:rsidP="00501D70">
      <w:pPr>
        <w:ind w:firstLine="709"/>
        <w:jc w:val="both"/>
      </w:pPr>
      <w:r w:rsidRPr="00A93606">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r w:rsidRPr="00A93606">
        <w:rPr>
          <w:lang w:val="en-US"/>
        </w:rPr>
        <w:t>www</w:t>
      </w:r>
      <w:r w:rsidRPr="00A93606">
        <w:t>.</w:t>
      </w:r>
      <w:proofErr w:type="spellStart"/>
      <w:r w:rsidRPr="00A93606">
        <w:rPr>
          <w:lang w:val="en-US"/>
        </w:rPr>
        <w:t>torgi</w:t>
      </w:r>
      <w:proofErr w:type="spellEnd"/>
      <w:r w:rsidRPr="00A93606">
        <w:t>.</w:t>
      </w:r>
      <w:proofErr w:type="spellStart"/>
      <w:r w:rsidRPr="00A93606">
        <w:rPr>
          <w:lang w:val="en-US"/>
        </w:rPr>
        <w:t>gov</w:t>
      </w:r>
      <w:proofErr w:type="spellEnd"/>
      <w:r w:rsidRPr="00A93606">
        <w:t>.</w:t>
      </w:r>
      <w:proofErr w:type="spellStart"/>
      <w:r w:rsidRPr="00A93606">
        <w:rPr>
          <w:lang w:val="en-US"/>
        </w:rPr>
        <w:t>ru</w:t>
      </w:r>
      <w:proofErr w:type="spellEnd"/>
      <w:r w:rsidRPr="00A93606">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01D70" w:rsidRPr="00A93606" w:rsidRDefault="00501D70" w:rsidP="00501D70">
      <w:pPr>
        <w:ind w:firstLine="709"/>
        <w:jc w:val="both"/>
      </w:pPr>
      <w:r w:rsidRPr="00A93606">
        <w:t xml:space="preserve">3.2.5.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501D70" w:rsidRPr="00A93606" w:rsidRDefault="00501D70" w:rsidP="00501D70">
      <w:pPr>
        <w:ind w:firstLine="709"/>
        <w:jc w:val="both"/>
      </w:pPr>
      <w:r w:rsidRPr="00A93606">
        <w:t>3.2.6.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настоящей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w:t>
      </w:r>
    </w:p>
    <w:p w:rsidR="00501D70" w:rsidRPr="00A93606" w:rsidRDefault="00501D70" w:rsidP="00501D70">
      <w:pPr>
        <w:ind w:firstLine="709"/>
        <w:jc w:val="both"/>
      </w:pPr>
      <w:r w:rsidRPr="00A93606">
        <w:lastRenderedPageBreak/>
        <w:t>3.2.7. В случае если аукцион признан несостоявшимся по основаниям, не указанным в пункте 3.2.5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501D70" w:rsidRPr="00A93606" w:rsidRDefault="00501D70" w:rsidP="00501D70">
      <w:pPr>
        <w:ind w:firstLine="709"/>
        <w:jc w:val="center"/>
      </w:pPr>
    </w:p>
    <w:p w:rsidR="00501D70" w:rsidRDefault="00501D70" w:rsidP="00501D70">
      <w:pPr>
        <w:ind w:firstLine="709"/>
        <w:jc w:val="center"/>
        <w:rPr>
          <w:b/>
          <w:bCs/>
        </w:rPr>
      </w:pPr>
      <w:r w:rsidRPr="00A93606">
        <w:rPr>
          <w:b/>
          <w:bCs/>
        </w:rPr>
        <w:t>3.3. Порядок проведения аукциона</w:t>
      </w:r>
    </w:p>
    <w:p w:rsidR="00501D70" w:rsidRPr="00A93606" w:rsidRDefault="00501D70" w:rsidP="00501D70">
      <w:pPr>
        <w:ind w:firstLine="709"/>
        <w:jc w:val="center"/>
      </w:pPr>
    </w:p>
    <w:p w:rsidR="00501D70" w:rsidRPr="00A93606" w:rsidRDefault="00501D70" w:rsidP="00501D70">
      <w:pPr>
        <w:ind w:firstLine="709"/>
        <w:jc w:val="both"/>
      </w:pPr>
      <w:r w:rsidRPr="00A93606">
        <w:t xml:space="preserve">3.3.1. Аукцион проводится в порядке, установленном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установленными (Приложение 1 к приказу Федеральной антимонопольной службы от 10 февраля 2010 г. № 67). </w:t>
      </w:r>
    </w:p>
    <w:p w:rsidR="00501D70" w:rsidRPr="00A93606" w:rsidRDefault="00501D70" w:rsidP="00501D70">
      <w:pPr>
        <w:ind w:firstLine="709"/>
        <w:jc w:val="both"/>
      </w:pPr>
      <w:r w:rsidRPr="00A93606">
        <w:t>3.3.2.</w:t>
      </w:r>
      <w:r>
        <w:t> </w:t>
      </w:r>
      <w:r w:rsidRPr="00A93606">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01D70" w:rsidRPr="00A93606" w:rsidRDefault="00501D70" w:rsidP="00501D70">
      <w:pPr>
        <w:ind w:firstLine="709"/>
        <w:jc w:val="both"/>
      </w:pPr>
      <w:r w:rsidRPr="00A93606">
        <w:t xml:space="preserve">3.3.3. Аукцион проводится Организатором аукциона в присутствии членов аукционной комиссии и участников аукциона (их представителей). </w:t>
      </w:r>
    </w:p>
    <w:p w:rsidR="00501D70" w:rsidRPr="00A93606" w:rsidRDefault="00501D70" w:rsidP="00501D70">
      <w:pPr>
        <w:ind w:firstLine="709"/>
        <w:jc w:val="both"/>
      </w:pPr>
      <w:r w:rsidRPr="00A93606">
        <w:t>3.3.4.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501D70" w:rsidRPr="00A93606" w:rsidRDefault="00501D70" w:rsidP="00501D70">
      <w:pPr>
        <w:ind w:firstLine="709"/>
        <w:jc w:val="both"/>
      </w:pPr>
      <w:r w:rsidRPr="00A93606">
        <w:t>3.3.5.</w:t>
      </w:r>
      <w:r>
        <w:t> </w:t>
      </w:r>
      <w:r w:rsidRPr="00A93606">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01D70" w:rsidRPr="00A93606" w:rsidRDefault="00501D70" w:rsidP="00501D70">
      <w:pPr>
        <w:ind w:firstLine="709"/>
        <w:jc w:val="both"/>
      </w:pPr>
      <w:r w:rsidRPr="00A93606">
        <w:t>Величина повышения начальной (минимальной) цены договора (цены лота):</w:t>
      </w:r>
    </w:p>
    <w:p w:rsidR="00501D70" w:rsidRPr="00A93606" w:rsidRDefault="00501D70" w:rsidP="00501D70">
      <w:pPr>
        <w:ind w:firstLine="709"/>
        <w:jc w:val="both"/>
      </w:pPr>
      <w:r w:rsidRPr="00A93606">
        <w:t>Лот №1. «Шаг аукциона» - 495,00 руб.</w:t>
      </w:r>
    </w:p>
    <w:p w:rsidR="00501D70" w:rsidRPr="00A93606" w:rsidRDefault="00501D70" w:rsidP="00501D70">
      <w:pPr>
        <w:ind w:firstLine="709"/>
        <w:jc w:val="both"/>
      </w:pPr>
      <w:r w:rsidRPr="00A93606">
        <w:t>3.3.6. Аукцион проводится в следующем порядке:</w:t>
      </w:r>
    </w:p>
    <w:p w:rsidR="00501D70" w:rsidRPr="00A93606" w:rsidRDefault="00501D70" w:rsidP="00501D70">
      <w:pPr>
        <w:ind w:firstLine="709"/>
        <w:jc w:val="both"/>
      </w:pPr>
      <w:r w:rsidRPr="00A93606">
        <w:t>1)</w:t>
      </w:r>
      <w:r>
        <w:t> </w:t>
      </w:r>
      <w:r w:rsidRPr="00A93606">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501D70" w:rsidRPr="00A93606" w:rsidRDefault="00501D70" w:rsidP="00501D70">
      <w:pPr>
        <w:ind w:firstLine="709"/>
        <w:jc w:val="both"/>
      </w:pPr>
      <w:r w:rsidRPr="00A93606">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01D70" w:rsidRPr="00A93606" w:rsidRDefault="00501D70" w:rsidP="00501D70">
      <w:pPr>
        <w:ind w:firstLine="709"/>
        <w:jc w:val="both"/>
      </w:pPr>
      <w:r w:rsidRPr="00A93606">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3.3.5 настоящей аукционной документации, поднимает карточку в случае если он согласен заключить договор по объявленной цене;</w:t>
      </w:r>
    </w:p>
    <w:p w:rsidR="00501D70" w:rsidRPr="00A93606" w:rsidRDefault="00501D70" w:rsidP="00501D70">
      <w:pPr>
        <w:ind w:firstLine="709"/>
        <w:jc w:val="both"/>
      </w:pPr>
      <w:r w:rsidRPr="00A93606">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3.3.5 настоящей аукционной документации, и «шаг аукциона», в соответствии с которым повышается цена;</w:t>
      </w:r>
    </w:p>
    <w:p w:rsidR="00501D70" w:rsidRPr="00A93606" w:rsidRDefault="00501D70" w:rsidP="00501D70">
      <w:pPr>
        <w:ind w:firstLine="709"/>
        <w:jc w:val="both"/>
      </w:pPr>
      <w:r w:rsidRPr="00A93606">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rsidRPr="00A93606">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01D70" w:rsidRPr="00A93606" w:rsidRDefault="00501D70" w:rsidP="00501D70">
      <w:pPr>
        <w:ind w:firstLine="709"/>
        <w:jc w:val="both"/>
      </w:pPr>
      <w:r w:rsidRPr="00A93606">
        <w:t>6) если действующий правообладатель воспользовался правом, предусмотренным подпунктом 5 пункта 3.3.6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501D70" w:rsidRPr="00A93606" w:rsidRDefault="00501D70" w:rsidP="00501D70">
      <w:pPr>
        <w:ind w:firstLine="709"/>
        <w:jc w:val="both"/>
      </w:pPr>
      <w:r w:rsidRPr="00A93606">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01D70" w:rsidRPr="00A93606" w:rsidRDefault="00501D70" w:rsidP="00501D70">
      <w:pPr>
        <w:ind w:firstLine="709"/>
        <w:jc w:val="both"/>
      </w:pPr>
      <w:r w:rsidRPr="00A93606">
        <w:t>3.3.7.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01D70" w:rsidRPr="00A93606" w:rsidRDefault="00501D70" w:rsidP="00501D70">
      <w:pPr>
        <w:ind w:firstLine="709"/>
        <w:jc w:val="both"/>
      </w:pPr>
      <w:r w:rsidRPr="00A93606">
        <w:t>3.3.8.</w:t>
      </w:r>
      <w:r>
        <w:t> </w:t>
      </w:r>
      <w:r w:rsidRPr="00A93606">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501D70" w:rsidRPr="00A93606" w:rsidRDefault="00501D70" w:rsidP="00501D70">
      <w:pPr>
        <w:ind w:firstLine="709"/>
        <w:jc w:val="both"/>
      </w:pPr>
      <w:r w:rsidRPr="00A93606">
        <w:t>3.3.9.</w:t>
      </w:r>
      <w:r>
        <w:t> </w:t>
      </w:r>
      <w:r w:rsidRPr="00A93606">
        <w:t xml:space="preserve">Протокол подписывается всеми присутствующими членами аукционной комиссии в день проведения аукциона. </w:t>
      </w:r>
    </w:p>
    <w:p w:rsidR="00501D70" w:rsidRPr="00A93606" w:rsidRDefault="00501D70" w:rsidP="00501D70">
      <w:pPr>
        <w:ind w:firstLine="709"/>
        <w:jc w:val="both"/>
      </w:pPr>
      <w:r w:rsidRPr="00A93606">
        <w:t>3.3.10.</w:t>
      </w:r>
      <w:r>
        <w:t> </w:t>
      </w:r>
      <w:r w:rsidRPr="00A93606">
        <w:t>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01D70" w:rsidRPr="00A93606" w:rsidRDefault="00501D70" w:rsidP="00501D70">
      <w:pPr>
        <w:ind w:firstLine="709"/>
        <w:jc w:val="both"/>
      </w:pPr>
      <w:r w:rsidRPr="00A93606">
        <w:t xml:space="preserve">3.3.11. Протокол аукциона размещается на официальном сайте торгов </w:t>
      </w:r>
      <w:hyperlink r:id="rId9" w:history="1">
        <w:proofErr w:type="gramStart"/>
        <w:r w:rsidRPr="00A93606">
          <w:rPr>
            <w:rStyle w:val="a3"/>
          </w:rPr>
          <w:t>www.torgi.gov.ru</w:t>
        </w:r>
      </w:hyperlink>
      <w:r w:rsidRPr="00A93606">
        <w:t xml:space="preserve">  Организатором</w:t>
      </w:r>
      <w:proofErr w:type="gramEnd"/>
      <w:r w:rsidRPr="00A93606">
        <w:t xml:space="preserve"> аукциона в течение дня, следующего за днем подписания указанного протокола.</w:t>
      </w:r>
    </w:p>
    <w:p w:rsidR="00501D70" w:rsidRPr="00A93606" w:rsidRDefault="00501D70" w:rsidP="00501D70">
      <w:pPr>
        <w:ind w:firstLine="709"/>
        <w:jc w:val="both"/>
      </w:pPr>
      <w:r w:rsidRPr="00A93606">
        <w:t>3.3.12.</w:t>
      </w:r>
      <w:r>
        <w:t> </w:t>
      </w:r>
      <w:r w:rsidRPr="00A93606">
        <w:t>Любой участник аукциона вправе осуществлять аудио- и/или видеозапись аукциона.</w:t>
      </w:r>
    </w:p>
    <w:p w:rsidR="00501D70" w:rsidRPr="00A93606" w:rsidRDefault="00501D70" w:rsidP="00501D70">
      <w:pPr>
        <w:ind w:firstLine="709"/>
        <w:jc w:val="both"/>
      </w:pPr>
      <w:r w:rsidRPr="00A93606">
        <w:t>3.3.13.</w:t>
      </w:r>
      <w:r>
        <w:t> </w:t>
      </w:r>
      <w:r w:rsidRPr="00A93606">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01D70" w:rsidRPr="00A93606" w:rsidRDefault="00501D70" w:rsidP="00501D70">
      <w:pPr>
        <w:ind w:firstLine="709"/>
        <w:jc w:val="both"/>
      </w:pPr>
      <w:r w:rsidRPr="00A93606">
        <w:t>3.3.14.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3.3.5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01D70" w:rsidRPr="00A93606" w:rsidRDefault="00501D70" w:rsidP="00501D70">
      <w:pPr>
        <w:ind w:firstLine="709"/>
        <w:jc w:val="both"/>
      </w:pPr>
      <w:r w:rsidRPr="00A93606">
        <w:t xml:space="preserve">3.3.15.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w:t>
      </w:r>
      <w:r w:rsidRPr="00A93606">
        <w:lastRenderedPageBreak/>
        <w:t>разъяснения документации об аукционе, а также аудио- или видеозапись аукциона хранятся Организатором аукциона не менее трех лет.</w:t>
      </w:r>
    </w:p>
    <w:p w:rsidR="00501D70" w:rsidRPr="00A93606" w:rsidRDefault="00501D70" w:rsidP="00501D70">
      <w:pPr>
        <w:ind w:firstLine="709"/>
        <w:jc w:val="both"/>
      </w:pPr>
    </w:p>
    <w:p w:rsidR="00501D70" w:rsidRPr="00A93606" w:rsidRDefault="00501D70" w:rsidP="00501D70">
      <w:pPr>
        <w:ind w:firstLine="709"/>
        <w:jc w:val="center"/>
      </w:pPr>
      <w:r w:rsidRPr="00A93606">
        <w:rPr>
          <w:b/>
          <w:bCs/>
        </w:rPr>
        <w:t>3.4. Заключение договора по результатам аукциона</w:t>
      </w:r>
    </w:p>
    <w:p w:rsidR="00501D70" w:rsidRPr="00A93606" w:rsidRDefault="00501D70" w:rsidP="00501D70">
      <w:pPr>
        <w:ind w:firstLine="709"/>
        <w:jc w:val="both"/>
      </w:pPr>
    </w:p>
    <w:p w:rsidR="00501D70" w:rsidRPr="00A93606" w:rsidRDefault="00501D70" w:rsidP="00501D70">
      <w:pPr>
        <w:ind w:firstLine="709"/>
        <w:jc w:val="both"/>
      </w:pPr>
      <w:r w:rsidRPr="00A93606">
        <w:t>3.4.1. Заключение договора осуществляется в порядке, предусмотренном Гражданским кодексом Российской Федерации и иными федеральными законами.</w:t>
      </w:r>
    </w:p>
    <w:p w:rsidR="00501D70" w:rsidRPr="00A93606" w:rsidRDefault="00501D70" w:rsidP="00501D70">
      <w:pPr>
        <w:ind w:firstLine="709"/>
        <w:jc w:val="both"/>
      </w:pPr>
      <w:r w:rsidRPr="00A93606">
        <w:t>3.4.2.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3.4.6. настоящей аукционной документации, в случае установления факта:</w:t>
      </w:r>
    </w:p>
    <w:p w:rsidR="00501D70" w:rsidRPr="00A93606" w:rsidRDefault="00501D70" w:rsidP="00501D70">
      <w:pPr>
        <w:ind w:firstLine="709"/>
        <w:jc w:val="both"/>
      </w:pPr>
      <w:r w:rsidRPr="00A93606">
        <w:t>1)</w:t>
      </w:r>
      <w:r>
        <w:t> </w:t>
      </w:r>
      <w:r w:rsidRPr="00A93606">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01D70" w:rsidRPr="00A93606" w:rsidRDefault="00501D70" w:rsidP="00501D70">
      <w:pPr>
        <w:ind w:firstLine="709"/>
        <w:jc w:val="both"/>
      </w:pPr>
      <w:r w:rsidRPr="00A93606">
        <w:t>2) приостановления деятельности такого лица в порядке, предусмотренном Кодексом Российской Федерации об административных правонарушениях;</w:t>
      </w:r>
    </w:p>
    <w:p w:rsidR="00501D70" w:rsidRPr="00A93606" w:rsidRDefault="00501D70" w:rsidP="00501D70">
      <w:pPr>
        <w:ind w:firstLine="709"/>
        <w:jc w:val="both"/>
      </w:pPr>
      <w:r w:rsidRPr="00A93606">
        <w:t>3)</w:t>
      </w:r>
      <w:r>
        <w:t> </w:t>
      </w:r>
      <w:r w:rsidRPr="00A93606">
        <w:t>предоставления таким лицом заведомо ложных сведений, содержащихся в документах, предусмотренных пунктом 3.1.3 настоящей аукционной документации.</w:t>
      </w:r>
    </w:p>
    <w:p w:rsidR="00501D70" w:rsidRPr="00A93606" w:rsidRDefault="00501D70" w:rsidP="00501D70">
      <w:pPr>
        <w:ind w:firstLine="709"/>
        <w:jc w:val="both"/>
      </w:pPr>
      <w:r w:rsidRPr="00A93606">
        <w:t>3.4.3.</w:t>
      </w:r>
      <w:r>
        <w:t> </w:t>
      </w:r>
      <w:r w:rsidRPr="00A93606">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3.4.2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01D70" w:rsidRPr="00A93606" w:rsidRDefault="00501D70" w:rsidP="00501D70">
      <w:pPr>
        <w:ind w:firstLine="709"/>
        <w:jc w:val="both"/>
      </w:pPr>
      <w:r w:rsidRPr="00A93606">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501D70" w:rsidRPr="00A93606" w:rsidRDefault="00501D70" w:rsidP="00501D70">
      <w:pPr>
        <w:ind w:firstLine="709"/>
        <w:jc w:val="both"/>
      </w:pPr>
      <w:r w:rsidRPr="00A93606">
        <w:t xml:space="preserve">Указанный протокол размещается на официальном сайте торгов </w:t>
      </w:r>
      <w:hyperlink r:id="rId10" w:history="1">
        <w:r w:rsidRPr="00A93606">
          <w:rPr>
            <w:lang w:val="en-US"/>
          </w:rPr>
          <w:t>www</w:t>
        </w:r>
        <w:r w:rsidRPr="00A93606">
          <w:t>.</w:t>
        </w:r>
        <w:proofErr w:type="spellStart"/>
        <w:r w:rsidRPr="00A93606">
          <w:rPr>
            <w:lang w:val="en-US"/>
          </w:rPr>
          <w:t>torgi</w:t>
        </w:r>
        <w:proofErr w:type="spellEnd"/>
        <w:r w:rsidRPr="00A93606">
          <w:t>.</w:t>
        </w:r>
        <w:proofErr w:type="spellStart"/>
        <w:r w:rsidRPr="00A93606">
          <w:rPr>
            <w:lang w:val="en-US"/>
          </w:rPr>
          <w:t>gov</w:t>
        </w:r>
        <w:proofErr w:type="spellEnd"/>
        <w:r w:rsidRPr="00A93606">
          <w:t>.</w:t>
        </w:r>
        <w:proofErr w:type="spellStart"/>
        <w:r w:rsidRPr="00A93606">
          <w:rPr>
            <w:lang w:val="en-US"/>
          </w:rPr>
          <w:t>ru</w:t>
        </w:r>
        <w:proofErr w:type="spellEnd"/>
      </w:hyperlink>
      <w:r w:rsidRPr="00A93606">
        <w:t>,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501D70" w:rsidRPr="00A93606" w:rsidRDefault="00501D70" w:rsidP="00501D70">
      <w:pPr>
        <w:ind w:firstLine="709"/>
        <w:jc w:val="both"/>
      </w:pPr>
      <w:r w:rsidRPr="00A93606">
        <w:t>3.4.4.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501D70" w:rsidRPr="00A93606" w:rsidRDefault="00501D70" w:rsidP="00501D70">
      <w:pPr>
        <w:ind w:firstLine="709"/>
        <w:jc w:val="both"/>
      </w:pPr>
      <w:r w:rsidRPr="00A93606">
        <w:t>3.4.5.</w:t>
      </w:r>
      <w:r>
        <w:t> </w:t>
      </w:r>
      <w:r w:rsidRPr="00A93606">
        <w:t>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настоящей аукционной документацией,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501D70" w:rsidRPr="00A93606" w:rsidRDefault="00501D70" w:rsidP="00501D70">
      <w:pPr>
        <w:ind w:firstLine="709"/>
        <w:jc w:val="both"/>
      </w:pPr>
      <w:r w:rsidRPr="00A93606">
        <w:t>3.4.6.</w:t>
      </w:r>
      <w:r>
        <w:t> </w:t>
      </w:r>
      <w:r w:rsidRPr="00A93606">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3.4.3. настоящей аукционной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Указанный проект договора подписывается участником конкурса, сделавшим предпоследнее предложение о цене договора, в десятидневный срок и </w:t>
      </w:r>
      <w:r w:rsidRPr="00A93606">
        <w:lastRenderedPageBreak/>
        <w:t>представляется организатору конкурса. При этом заключение договора для участника аукциона, сделавшим предпоследнее предложение о цене договора, является обязательным.</w:t>
      </w:r>
    </w:p>
    <w:p w:rsidR="00501D70" w:rsidRPr="00A93606" w:rsidRDefault="00501D70" w:rsidP="00501D70">
      <w:pPr>
        <w:ind w:firstLine="709"/>
        <w:jc w:val="both"/>
      </w:pPr>
      <w:r w:rsidRPr="00A93606">
        <w:t>3.4.7.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01D70" w:rsidRPr="00A93606" w:rsidRDefault="00501D70" w:rsidP="00501D70">
      <w:pPr>
        <w:ind w:firstLine="709"/>
        <w:jc w:val="both"/>
      </w:pPr>
      <w:r w:rsidRPr="00A93606">
        <w:t xml:space="preserve">3.4.8. Победитель аукциона не ранее чем через десять дней со дня размещения информации о результатах аукциона на официальном сайте торгов </w:t>
      </w:r>
      <w:hyperlink r:id="rId11" w:history="1">
        <w:r w:rsidRPr="00A93606">
          <w:rPr>
            <w:rStyle w:val="a3"/>
            <w:lang w:val="en-US"/>
          </w:rPr>
          <w:t>www</w:t>
        </w:r>
        <w:r w:rsidRPr="00A93606">
          <w:rPr>
            <w:rStyle w:val="a3"/>
          </w:rPr>
          <w:t>.</w:t>
        </w:r>
        <w:proofErr w:type="spellStart"/>
        <w:r w:rsidRPr="00A93606">
          <w:rPr>
            <w:rStyle w:val="a3"/>
            <w:lang w:val="en-US"/>
          </w:rPr>
          <w:t>torgi</w:t>
        </w:r>
        <w:proofErr w:type="spellEnd"/>
        <w:r w:rsidRPr="00A93606">
          <w:rPr>
            <w:rStyle w:val="a3"/>
          </w:rPr>
          <w:t>.</w:t>
        </w:r>
        <w:proofErr w:type="spellStart"/>
        <w:r w:rsidRPr="00A93606">
          <w:rPr>
            <w:rStyle w:val="a3"/>
            <w:lang w:val="en-US"/>
          </w:rPr>
          <w:t>gov</w:t>
        </w:r>
        <w:proofErr w:type="spellEnd"/>
        <w:r w:rsidRPr="00A93606">
          <w:rPr>
            <w:rStyle w:val="a3"/>
          </w:rPr>
          <w:t>.</w:t>
        </w:r>
        <w:proofErr w:type="spellStart"/>
        <w:r w:rsidRPr="00A93606">
          <w:rPr>
            <w:rStyle w:val="a3"/>
            <w:lang w:val="en-US"/>
          </w:rPr>
          <w:t>ru</w:t>
        </w:r>
        <w:proofErr w:type="spellEnd"/>
      </w:hyperlink>
      <w:r w:rsidRPr="00A93606">
        <w:rPr>
          <w:rStyle w:val="a3"/>
        </w:rPr>
        <w:t xml:space="preserve"> </w:t>
      </w:r>
      <w:r w:rsidRPr="00A93606">
        <w:t>обязан заключить договор аренды муниципального имущества. Договор должен быть заключен не позднее, чем через 20 (двадцать) дней после завершения аукциона и оформления протокола.</w:t>
      </w:r>
    </w:p>
    <w:p w:rsidR="00501D70" w:rsidRPr="00A93606" w:rsidRDefault="00501D70" w:rsidP="00501D70">
      <w:pPr>
        <w:ind w:firstLine="709"/>
        <w:jc w:val="both"/>
      </w:pPr>
      <w:r w:rsidRPr="00A93606">
        <w:t>3.4.9. Договор заключается на условиях, указанных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501D70" w:rsidRPr="00A93606" w:rsidRDefault="00501D70" w:rsidP="00501D70">
      <w:pPr>
        <w:ind w:firstLine="709"/>
        <w:jc w:val="both"/>
      </w:pPr>
      <w:r w:rsidRPr="00A93606">
        <w:t>Цена заключенного договора не может быть пересмотрена сторонами в сторону уменьшения</w:t>
      </w:r>
    </w:p>
    <w:p w:rsidR="00501D70" w:rsidRPr="00A93606" w:rsidRDefault="00501D70" w:rsidP="00501D70">
      <w:pPr>
        <w:ind w:firstLine="709"/>
        <w:jc w:val="both"/>
      </w:pPr>
      <w:r w:rsidRPr="00A93606">
        <w:t xml:space="preserve">3.4.10. Форма, сроки и порядок оплаты по договору аренды указаны в информационной карте аукциона (приложение № 2 к аукционной документации). </w:t>
      </w:r>
    </w:p>
    <w:p w:rsidR="00501D70" w:rsidRPr="00A93606" w:rsidRDefault="00501D70" w:rsidP="00501D70">
      <w:pPr>
        <w:ind w:firstLine="709"/>
        <w:jc w:val="both"/>
      </w:pPr>
      <w:r w:rsidRPr="00A93606">
        <w:t>3.4.11.</w:t>
      </w:r>
      <w:r>
        <w:t> </w:t>
      </w:r>
      <w:r w:rsidRPr="00A93606">
        <w:t xml:space="preserve">Порядок предоставления в субаренду муниципального имущества, а также передача соответствующих прав третьим лицам указаны в информационной карте аукциона (приложение №2 к аукционной документации). </w:t>
      </w:r>
    </w:p>
    <w:p w:rsidR="00501D70" w:rsidRPr="00A93606" w:rsidRDefault="00501D70" w:rsidP="00501D70">
      <w:pPr>
        <w:ind w:firstLine="709"/>
        <w:jc w:val="both"/>
      </w:pPr>
      <w:r w:rsidRPr="00A93606">
        <w:t>3.4.12.</w:t>
      </w:r>
      <w:r>
        <w:t> </w:t>
      </w:r>
      <w:r w:rsidRPr="00A93606">
        <w:t>При заключении и исполнении договора изменение существенных условий договора, указанных в документации об аукционе, по соглашению сторон и в одностороннем порядке не допускается.</w:t>
      </w:r>
    </w:p>
    <w:p w:rsidR="00501D70" w:rsidRPr="00A93606" w:rsidRDefault="00501D70" w:rsidP="00501D70">
      <w:pPr>
        <w:ind w:firstLine="709"/>
        <w:jc w:val="both"/>
      </w:pPr>
    </w:p>
    <w:p w:rsidR="00501D70" w:rsidRPr="00A93606" w:rsidRDefault="00501D70" w:rsidP="00501D70">
      <w:pPr>
        <w:ind w:firstLine="709"/>
        <w:jc w:val="center"/>
        <w:rPr>
          <w:b/>
        </w:rPr>
      </w:pPr>
      <w:r w:rsidRPr="00A93606">
        <w:rPr>
          <w:b/>
        </w:rPr>
        <w:t>3.5. Последствия признания аукциона несостоявшимся</w:t>
      </w:r>
    </w:p>
    <w:p w:rsidR="00501D70" w:rsidRPr="00A93606" w:rsidRDefault="00501D70" w:rsidP="00501D70">
      <w:pPr>
        <w:ind w:firstLine="709"/>
        <w:jc w:val="both"/>
      </w:pPr>
    </w:p>
    <w:p w:rsidR="00501D70" w:rsidRPr="00A93606" w:rsidRDefault="00501D70" w:rsidP="00501D70">
      <w:pPr>
        <w:ind w:firstLine="709"/>
        <w:jc w:val="both"/>
      </w:pPr>
      <w:r w:rsidRPr="00A93606">
        <w:t>3.5.1. В случае если аукцион признан несостоявшимся, Организатор аукциона вправе объявить о проведении нового аукциона в установленном порядке.</w:t>
      </w:r>
    </w:p>
    <w:p w:rsidR="00501D70" w:rsidRPr="00A93606" w:rsidRDefault="00501D70" w:rsidP="00501D70">
      <w:pPr>
        <w:ind w:firstLine="709"/>
        <w:jc w:val="both"/>
      </w:pPr>
      <w:r w:rsidRPr="00A93606">
        <w:t>3.5.2. В случае объявления о проведении нового аукциона Организатор аукциона вправе изменить условия аукциона.</w:t>
      </w:r>
    </w:p>
    <w:p w:rsidR="00501D70" w:rsidRPr="0006410E" w:rsidRDefault="00501D70" w:rsidP="00501D70">
      <w:pPr>
        <w:jc w:val="both"/>
      </w:pPr>
      <w:r>
        <w:br w:type="page"/>
      </w:r>
    </w:p>
    <w:tbl>
      <w:tblPr>
        <w:tblW w:w="10028" w:type="dxa"/>
        <w:tblCellSpacing w:w="0" w:type="dxa"/>
        <w:tblCellMar>
          <w:top w:w="105" w:type="dxa"/>
          <w:left w:w="105" w:type="dxa"/>
          <w:bottom w:w="105" w:type="dxa"/>
          <w:right w:w="105" w:type="dxa"/>
        </w:tblCellMar>
        <w:tblLook w:val="0000" w:firstRow="0" w:lastRow="0" w:firstColumn="0" w:lastColumn="0" w:noHBand="0" w:noVBand="0"/>
      </w:tblPr>
      <w:tblGrid>
        <w:gridCol w:w="10028"/>
      </w:tblGrid>
      <w:tr w:rsidR="00501D70" w:rsidRPr="0006410E" w:rsidTr="00297E87">
        <w:trPr>
          <w:tblCellSpacing w:w="0" w:type="dxa"/>
        </w:trPr>
        <w:tc>
          <w:tcPr>
            <w:tcW w:w="10028" w:type="dxa"/>
          </w:tcPr>
          <w:p w:rsidR="00501D70" w:rsidRPr="0006410E" w:rsidRDefault="00501D70" w:rsidP="00297E87">
            <w:pPr>
              <w:jc w:val="right"/>
              <w:rPr>
                <w:rFonts w:ascii="Arial" w:hAnsi="Arial" w:cs="Arial"/>
              </w:rPr>
            </w:pPr>
            <w:r w:rsidRPr="0006410E">
              <w:lastRenderedPageBreak/>
              <w:t xml:space="preserve">Приложение № 1 </w:t>
            </w:r>
          </w:p>
          <w:p w:rsidR="00501D70" w:rsidRPr="0006410E" w:rsidRDefault="00501D70" w:rsidP="00297E87">
            <w:pPr>
              <w:jc w:val="right"/>
            </w:pPr>
            <w:r w:rsidRPr="0006410E">
              <w:t>к аукционной документации</w:t>
            </w:r>
          </w:p>
        </w:tc>
      </w:tr>
    </w:tbl>
    <w:p w:rsidR="00501D70" w:rsidRPr="0006410E" w:rsidRDefault="00501D70" w:rsidP="00501D70">
      <w:pPr>
        <w:jc w:val="center"/>
        <w:rPr>
          <w:b/>
          <w:bCs/>
        </w:rPr>
      </w:pPr>
      <w:r w:rsidRPr="0006410E">
        <w:rPr>
          <w:b/>
          <w:bCs/>
        </w:rPr>
        <w:t>СВЕДЕНИЯ</w:t>
      </w:r>
    </w:p>
    <w:p w:rsidR="00501D70" w:rsidRDefault="00501D70" w:rsidP="00501D70">
      <w:pPr>
        <w:jc w:val="center"/>
        <w:rPr>
          <w:b/>
          <w:bCs/>
        </w:rPr>
      </w:pPr>
      <w:r w:rsidRPr="0006410E">
        <w:rPr>
          <w:b/>
          <w:bCs/>
        </w:rPr>
        <w:t>ОБ ОБЪЕКТЕ АУКЦИОНА:</w:t>
      </w:r>
    </w:p>
    <w:p w:rsidR="00501D70" w:rsidRPr="0006410E" w:rsidRDefault="00501D70" w:rsidP="00501D70">
      <w:pPr>
        <w:jc w:val="center"/>
      </w:pPr>
    </w:p>
    <w:p w:rsidR="00501D70" w:rsidRDefault="00501D70" w:rsidP="00501D70">
      <w:pPr>
        <w:jc w:val="center"/>
      </w:pPr>
      <w:r w:rsidRPr="0006410E">
        <w:t>Краткая техническая характеристика муниципального имущества:</w:t>
      </w:r>
    </w:p>
    <w:tbl>
      <w:tblPr>
        <w:tblW w:w="11057" w:type="dxa"/>
        <w:tblCellSpacing w:w="0" w:type="dxa"/>
        <w:tblInd w:w="-773" w:type="dxa"/>
        <w:tblLayout w:type="fixed"/>
        <w:tblCellMar>
          <w:top w:w="105" w:type="dxa"/>
          <w:left w:w="105" w:type="dxa"/>
          <w:bottom w:w="105" w:type="dxa"/>
          <w:right w:w="105" w:type="dxa"/>
        </w:tblCellMar>
        <w:tblLook w:val="0000" w:firstRow="0" w:lastRow="0" w:firstColumn="0" w:lastColumn="0" w:noHBand="0" w:noVBand="0"/>
      </w:tblPr>
      <w:tblGrid>
        <w:gridCol w:w="539"/>
        <w:gridCol w:w="372"/>
        <w:gridCol w:w="2353"/>
        <w:gridCol w:w="1791"/>
        <w:gridCol w:w="1626"/>
        <w:gridCol w:w="995"/>
        <w:gridCol w:w="1279"/>
        <w:gridCol w:w="1741"/>
        <w:gridCol w:w="361"/>
      </w:tblGrid>
      <w:tr w:rsidR="00501D70" w:rsidRPr="0006410E" w:rsidTr="00297E87">
        <w:trPr>
          <w:gridBefore w:val="2"/>
          <w:wBefore w:w="911" w:type="dxa"/>
          <w:trHeight w:val="22"/>
          <w:tblCellSpacing w:w="0" w:type="dxa"/>
        </w:trPr>
        <w:tc>
          <w:tcPr>
            <w:tcW w:w="10146" w:type="dxa"/>
            <w:gridSpan w:val="7"/>
          </w:tcPr>
          <w:p w:rsidR="00501D70" w:rsidRPr="0006410E" w:rsidRDefault="00501D70" w:rsidP="00297E87"/>
        </w:tc>
      </w:tr>
      <w:tr w:rsidR="00501D70" w:rsidRPr="00622126" w:rsidTr="00297E8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361" w:type="dxa"/>
          <w:cantSplit/>
          <w:trHeight w:val="1952"/>
        </w:trPr>
        <w:tc>
          <w:tcPr>
            <w:tcW w:w="539" w:type="dxa"/>
            <w:tcBorders>
              <w:top w:val="single" w:sz="4" w:space="0" w:color="auto"/>
              <w:left w:val="single" w:sz="4" w:space="0" w:color="auto"/>
              <w:bottom w:val="single" w:sz="4" w:space="0" w:color="auto"/>
              <w:right w:val="single" w:sz="4" w:space="0" w:color="auto"/>
            </w:tcBorders>
            <w:vAlign w:val="center"/>
          </w:tcPr>
          <w:p w:rsidR="00501D70" w:rsidRPr="00622126" w:rsidRDefault="00501D70" w:rsidP="00297E87">
            <w:pPr>
              <w:ind w:hanging="108"/>
              <w:jc w:val="center"/>
              <w:rPr>
                <w:b/>
                <w:bCs/>
                <w:sz w:val="21"/>
                <w:szCs w:val="21"/>
              </w:rPr>
            </w:pPr>
            <w:r w:rsidRPr="00622126">
              <w:rPr>
                <w:b/>
                <w:bCs/>
                <w:sz w:val="21"/>
                <w:szCs w:val="21"/>
              </w:rPr>
              <w:t>№ лота</w:t>
            </w:r>
          </w:p>
        </w:tc>
        <w:tc>
          <w:tcPr>
            <w:tcW w:w="2725" w:type="dxa"/>
            <w:gridSpan w:val="2"/>
            <w:tcBorders>
              <w:top w:val="single" w:sz="4" w:space="0" w:color="auto"/>
              <w:left w:val="single" w:sz="4" w:space="0" w:color="auto"/>
              <w:bottom w:val="single" w:sz="4" w:space="0" w:color="auto"/>
              <w:right w:val="single" w:sz="4" w:space="0" w:color="auto"/>
            </w:tcBorders>
          </w:tcPr>
          <w:p w:rsidR="00501D70" w:rsidRPr="00622126" w:rsidRDefault="00501D70" w:rsidP="00297E87">
            <w:pPr>
              <w:jc w:val="center"/>
              <w:rPr>
                <w:b/>
                <w:sz w:val="21"/>
                <w:szCs w:val="21"/>
              </w:rPr>
            </w:pPr>
            <w:r w:rsidRPr="00622126">
              <w:rPr>
                <w:b/>
                <w:sz w:val="21"/>
                <w:szCs w:val="21"/>
              </w:rPr>
              <w:t>Наименование муниципального имущества</w:t>
            </w:r>
          </w:p>
          <w:p w:rsidR="00501D70" w:rsidRPr="00622126" w:rsidRDefault="00501D70" w:rsidP="00297E87">
            <w:pPr>
              <w:jc w:val="center"/>
              <w:rPr>
                <w:b/>
                <w:bCs/>
                <w:sz w:val="21"/>
                <w:szCs w:val="21"/>
              </w:rPr>
            </w:pPr>
          </w:p>
        </w:tc>
        <w:tc>
          <w:tcPr>
            <w:tcW w:w="1791" w:type="dxa"/>
            <w:tcBorders>
              <w:top w:val="single" w:sz="4" w:space="0" w:color="auto"/>
              <w:left w:val="single" w:sz="4" w:space="0" w:color="auto"/>
              <w:bottom w:val="single" w:sz="4" w:space="0" w:color="auto"/>
              <w:right w:val="single" w:sz="4" w:space="0" w:color="auto"/>
            </w:tcBorders>
          </w:tcPr>
          <w:p w:rsidR="00501D70" w:rsidRPr="00622126" w:rsidRDefault="00501D70" w:rsidP="00297E87">
            <w:pPr>
              <w:jc w:val="center"/>
              <w:rPr>
                <w:b/>
                <w:sz w:val="21"/>
                <w:szCs w:val="21"/>
              </w:rPr>
            </w:pPr>
            <w:r w:rsidRPr="00622126">
              <w:rPr>
                <w:b/>
                <w:sz w:val="21"/>
                <w:szCs w:val="21"/>
              </w:rPr>
              <w:t xml:space="preserve">Начальный (минимальный) размер арендной платы без учета НДС </w:t>
            </w:r>
          </w:p>
          <w:p w:rsidR="00501D70" w:rsidRPr="00622126" w:rsidRDefault="00501D70" w:rsidP="00297E87">
            <w:pPr>
              <w:jc w:val="center"/>
              <w:rPr>
                <w:b/>
                <w:sz w:val="21"/>
                <w:szCs w:val="21"/>
              </w:rPr>
            </w:pPr>
            <w:r w:rsidRPr="00622126">
              <w:rPr>
                <w:b/>
                <w:sz w:val="21"/>
                <w:szCs w:val="21"/>
              </w:rPr>
              <w:t xml:space="preserve"> (</w:t>
            </w:r>
            <w:proofErr w:type="spellStart"/>
            <w:r w:rsidRPr="00622126">
              <w:rPr>
                <w:b/>
                <w:sz w:val="21"/>
                <w:szCs w:val="21"/>
              </w:rPr>
              <w:t>руб.в</w:t>
            </w:r>
            <w:proofErr w:type="spellEnd"/>
            <w:r w:rsidRPr="00622126">
              <w:rPr>
                <w:b/>
                <w:sz w:val="21"/>
                <w:szCs w:val="21"/>
              </w:rPr>
              <w:t xml:space="preserve"> </w:t>
            </w:r>
            <w:r>
              <w:rPr>
                <w:b/>
                <w:sz w:val="21"/>
                <w:szCs w:val="21"/>
              </w:rPr>
              <w:t>месяц</w:t>
            </w:r>
            <w:r w:rsidRPr="00622126">
              <w:rPr>
                <w:b/>
                <w:sz w:val="21"/>
                <w:szCs w:val="21"/>
              </w:rPr>
              <w:t>)</w:t>
            </w:r>
          </w:p>
          <w:p w:rsidR="00501D70" w:rsidRPr="00622126" w:rsidRDefault="00501D70" w:rsidP="00297E87">
            <w:pPr>
              <w:jc w:val="center"/>
              <w:rPr>
                <w:b/>
                <w:bCs/>
                <w:sz w:val="21"/>
                <w:szCs w:val="21"/>
              </w:rPr>
            </w:pPr>
            <w:r w:rsidRPr="00622126">
              <w:rPr>
                <w:b/>
                <w:sz w:val="21"/>
                <w:szCs w:val="21"/>
              </w:rPr>
              <w:t>(на основании отчета об оценке)</w:t>
            </w:r>
          </w:p>
        </w:tc>
        <w:tc>
          <w:tcPr>
            <w:tcW w:w="1626" w:type="dxa"/>
            <w:tcBorders>
              <w:top w:val="single" w:sz="4" w:space="0" w:color="auto"/>
              <w:left w:val="single" w:sz="4" w:space="0" w:color="auto"/>
              <w:bottom w:val="single" w:sz="4" w:space="0" w:color="auto"/>
              <w:right w:val="single" w:sz="4" w:space="0" w:color="auto"/>
            </w:tcBorders>
          </w:tcPr>
          <w:p w:rsidR="00501D70" w:rsidRPr="00622126" w:rsidRDefault="00501D70" w:rsidP="00297E87">
            <w:pPr>
              <w:jc w:val="center"/>
              <w:rPr>
                <w:b/>
                <w:sz w:val="21"/>
                <w:szCs w:val="21"/>
              </w:rPr>
            </w:pPr>
            <w:r w:rsidRPr="00622126">
              <w:rPr>
                <w:b/>
                <w:sz w:val="21"/>
                <w:szCs w:val="21"/>
              </w:rPr>
              <w:t>Шаг аукциона (величина повышения начальной цены) –</w:t>
            </w:r>
          </w:p>
          <w:p w:rsidR="00501D70" w:rsidRPr="00622126" w:rsidRDefault="00501D70" w:rsidP="00297E87">
            <w:pPr>
              <w:jc w:val="center"/>
              <w:rPr>
                <w:b/>
                <w:bCs/>
                <w:sz w:val="21"/>
                <w:szCs w:val="21"/>
              </w:rPr>
            </w:pPr>
            <w:r w:rsidRPr="00622126">
              <w:rPr>
                <w:b/>
                <w:sz w:val="21"/>
                <w:szCs w:val="21"/>
              </w:rPr>
              <w:t>5 %  (руб.)</w:t>
            </w:r>
          </w:p>
        </w:tc>
        <w:tc>
          <w:tcPr>
            <w:tcW w:w="995" w:type="dxa"/>
            <w:tcBorders>
              <w:top w:val="single" w:sz="4" w:space="0" w:color="auto"/>
              <w:left w:val="single" w:sz="4" w:space="0" w:color="auto"/>
              <w:bottom w:val="single" w:sz="4" w:space="0" w:color="auto"/>
              <w:right w:val="single" w:sz="4" w:space="0" w:color="auto"/>
            </w:tcBorders>
          </w:tcPr>
          <w:p w:rsidR="00501D70" w:rsidRPr="00622126" w:rsidRDefault="00501D70" w:rsidP="00297E87">
            <w:pPr>
              <w:jc w:val="center"/>
              <w:rPr>
                <w:b/>
                <w:bCs/>
                <w:sz w:val="21"/>
                <w:szCs w:val="21"/>
              </w:rPr>
            </w:pPr>
            <w:r w:rsidRPr="00622126">
              <w:rPr>
                <w:b/>
                <w:sz w:val="21"/>
                <w:szCs w:val="21"/>
              </w:rPr>
              <w:t>Размер задатка (руб.)</w:t>
            </w:r>
          </w:p>
        </w:tc>
        <w:tc>
          <w:tcPr>
            <w:tcW w:w="1279" w:type="dxa"/>
            <w:tcBorders>
              <w:top w:val="single" w:sz="4" w:space="0" w:color="auto"/>
              <w:left w:val="single" w:sz="4" w:space="0" w:color="auto"/>
              <w:bottom w:val="single" w:sz="4" w:space="0" w:color="auto"/>
              <w:right w:val="single" w:sz="4" w:space="0" w:color="auto"/>
            </w:tcBorders>
          </w:tcPr>
          <w:p w:rsidR="00501D70" w:rsidRPr="00622126" w:rsidRDefault="00501D70" w:rsidP="00297E87">
            <w:pPr>
              <w:jc w:val="center"/>
              <w:rPr>
                <w:b/>
                <w:bCs/>
                <w:sz w:val="21"/>
                <w:szCs w:val="21"/>
              </w:rPr>
            </w:pPr>
            <w:r w:rsidRPr="00622126">
              <w:rPr>
                <w:b/>
                <w:sz w:val="21"/>
                <w:szCs w:val="21"/>
              </w:rPr>
              <w:t>Срок действия договора аренды</w:t>
            </w:r>
          </w:p>
        </w:tc>
        <w:tc>
          <w:tcPr>
            <w:tcW w:w="1741" w:type="dxa"/>
            <w:tcBorders>
              <w:top w:val="single" w:sz="4" w:space="0" w:color="auto"/>
              <w:left w:val="single" w:sz="4" w:space="0" w:color="auto"/>
              <w:bottom w:val="single" w:sz="4" w:space="0" w:color="auto"/>
              <w:right w:val="single" w:sz="4" w:space="0" w:color="auto"/>
            </w:tcBorders>
          </w:tcPr>
          <w:p w:rsidR="00501D70" w:rsidRPr="00622126" w:rsidRDefault="00501D70" w:rsidP="00297E87">
            <w:pPr>
              <w:jc w:val="center"/>
              <w:rPr>
                <w:b/>
                <w:bCs/>
                <w:sz w:val="21"/>
                <w:szCs w:val="21"/>
              </w:rPr>
            </w:pPr>
            <w:r w:rsidRPr="00622126">
              <w:rPr>
                <w:b/>
                <w:color w:val="000000"/>
                <w:sz w:val="21"/>
                <w:szCs w:val="21"/>
              </w:rPr>
              <w:t>Назначение, целевое использование муниципального имущества</w:t>
            </w:r>
          </w:p>
        </w:tc>
      </w:tr>
      <w:tr w:rsidR="00501D70" w:rsidRPr="00622126" w:rsidTr="00297E8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361" w:type="dxa"/>
          <w:cantSplit/>
          <w:trHeight w:val="1637"/>
        </w:trPr>
        <w:tc>
          <w:tcPr>
            <w:tcW w:w="539" w:type="dxa"/>
            <w:tcBorders>
              <w:top w:val="single" w:sz="4" w:space="0" w:color="auto"/>
              <w:left w:val="single" w:sz="4" w:space="0" w:color="auto"/>
              <w:bottom w:val="single" w:sz="4" w:space="0" w:color="auto"/>
              <w:right w:val="single" w:sz="4" w:space="0" w:color="auto"/>
            </w:tcBorders>
            <w:vAlign w:val="center"/>
          </w:tcPr>
          <w:p w:rsidR="00501D70" w:rsidRPr="00622126" w:rsidRDefault="00501D70" w:rsidP="00297E87">
            <w:pPr>
              <w:jc w:val="center"/>
              <w:rPr>
                <w:bCs/>
                <w:sz w:val="20"/>
                <w:szCs w:val="20"/>
              </w:rPr>
            </w:pPr>
            <w:r w:rsidRPr="00622126">
              <w:rPr>
                <w:bCs/>
                <w:sz w:val="20"/>
                <w:szCs w:val="20"/>
              </w:rPr>
              <w:t>1</w:t>
            </w:r>
          </w:p>
        </w:tc>
        <w:tc>
          <w:tcPr>
            <w:tcW w:w="2725" w:type="dxa"/>
            <w:gridSpan w:val="2"/>
            <w:tcBorders>
              <w:top w:val="single" w:sz="4" w:space="0" w:color="auto"/>
              <w:left w:val="single" w:sz="4" w:space="0" w:color="auto"/>
              <w:bottom w:val="single" w:sz="4" w:space="0" w:color="auto"/>
              <w:right w:val="single" w:sz="4" w:space="0" w:color="auto"/>
            </w:tcBorders>
            <w:vAlign w:val="center"/>
          </w:tcPr>
          <w:p w:rsidR="00501D70" w:rsidRPr="00725F85" w:rsidRDefault="00501D70" w:rsidP="00297E87">
            <w:pPr>
              <w:tabs>
                <w:tab w:val="left" w:pos="196"/>
                <w:tab w:val="left" w:pos="376"/>
              </w:tabs>
              <w:jc w:val="both"/>
              <w:rPr>
                <w:sz w:val="21"/>
                <w:szCs w:val="21"/>
              </w:rPr>
            </w:pPr>
            <w:r w:rsidRPr="00652E13">
              <w:rPr>
                <w:color w:val="000000"/>
              </w:rPr>
              <w:t xml:space="preserve">автомобиль самосвальный КАМАЗ 45143-62, государственный номер М 095 ОТ 70, </w:t>
            </w:r>
            <w:r w:rsidRPr="00652E13">
              <w:rPr>
                <w:color w:val="000000"/>
                <w:lang w:val="en-US"/>
              </w:rPr>
              <w:t>VIN</w:t>
            </w:r>
            <w:r w:rsidRPr="00652E13">
              <w:rPr>
                <w:color w:val="000000"/>
              </w:rPr>
              <w:t xml:space="preserve"> </w:t>
            </w:r>
            <w:r w:rsidRPr="00652E13">
              <w:rPr>
                <w:color w:val="000000"/>
                <w:lang w:val="en-US"/>
              </w:rPr>
              <w:t>XIF</w:t>
            </w:r>
            <w:r w:rsidRPr="00652E13">
              <w:rPr>
                <w:color w:val="000000"/>
              </w:rPr>
              <w:t>45143МА0000369, 2010 года изготовления, модель КАМАЗ 45143-62, № двигателя 740620А2567185, № шасси (рама) № ХТС651153А1184348, кузов № 2167461, цвет кузова – оранжевый, мощность двигателя 280/206, тип двигателя дизельный, паспорт транспортного средства 02 МХ № 007562 от 07.06.2010 года</w:t>
            </w:r>
          </w:p>
        </w:tc>
        <w:tc>
          <w:tcPr>
            <w:tcW w:w="1791" w:type="dxa"/>
            <w:tcBorders>
              <w:top w:val="single" w:sz="4" w:space="0" w:color="auto"/>
              <w:left w:val="single" w:sz="4" w:space="0" w:color="auto"/>
              <w:bottom w:val="single" w:sz="4" w:space="0" w:color="auto"/>
              <w:right w:val="single" w:sz="4" w:space="0" w:color="auto"/>
            </w:tcBorders>
            <w:vAlign w:val="center"/>
          </w:tcPr>
          <w:p w:rsidR="00501D70" w:rsidRPr="00725F85" w:rsidRDefault="00501D70" w:rsidP="00297E87">
            <w:pPr>
              <w:ind w:left="-108"/>
              <w:jc w:val="center"/>
              <w:rPr>
                <w:sz w:val="21"/>
                <w:szCs w:val="21"/>
              </w:rPr>
            </w:pPr>
            <w:r>
              <w:rPr>
                <w:color w:val="000000" w:themeColor="text1"/>
                <w:sz w:val="21"/>
                <w:szCs w:val="21"/>
              </w:rPr>
              <w:t>9 900</w:t>
            </w:r>
            <w:r w:rsidRPr="00725F85">
              <w:rPr>
                <w:color w:val="000000" w:themeColor="text1"/>
                <w:sz w:val="21"/>
                <w:szCs w:val="21"/>
              </w:rPr>
              <w:t xml:space="preserve"> (</w:t>
            </w:r>
            <w:r>
              <w:rPr>
                <w:color w:val="000000" w:themeColor="text1"/>
                <w:sz w:val="21"/>
                <w:szCs w:val="21"/>
              </w:rPr>
              <w:t>девять тысяч девятьсот</w:t>
            </w:r>
            <w:r w:rsidRPr="00725F85">
              <w:rPr>
                <w:color w:val="000000" w:themeColor="text1"/>
                <w:sz w:val="21"/>
                <w:szCs w:val="21"/>
              </w:rPr>
              <w:t>) рубл</w:t>
            </w:r>
            <w:r>
              <w:rPr>
                <w:color w:val="000000" w:themeColor="text1"/>
                <w:sz w:val="21"/>
                <w:szCs w:val="21"/>
              </w:rPr>
              <w:t>ей</w:t>
            </w:r>
            <w:r w:rsidRPr="00725F85">
              <w:rPr>
                <w:color w:val="000000" w:themeColor="text1"/>
                <w:sz w:val="21"/>
                <w:szCs w:val="21"/>
              </w:rPr>
              <w:t xml:space="preserve"> 00 копеек</w:t>
            </w:r>
            <w:r w:rsidRPr="00725F85">
              <w:rPr>
                <w:sz w:val="21"/>
                <w:szCs w:val="21"/>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rsidR="00501D70" w:rsidRPr="00725F85" w:rsidRDefault="00501D70" w:rsidP="00297E87">
            <w:pPr>
              <w:jc w:val="center"/>
              <w:rPr>
                <w:sz w:val="21"/>
                <w:szCs w:val="21"/>
              </w:rPr>
            </w:pPr>
            <w:r>
              <w:rPr>
                <w:color w:val="000000" w:themeColor="text1"/>
                <w:sz w:val="21"/>
                <w:szCs w:val="21"/>
              </w:rPr>
              <w:t>495</w:t>
            </w:r>
            <w:r w:rsidRPr="00725F85">
              <w:rPr>
                <w:color w:val="000000" w:themeColor="text1"/>
                <w:sz w:val="21"/>
                <w:szCs w:val="21"/>
              </w:rPr>
              <w:t xml:space="preserve"> (</w:t>
            </w:r>
            <w:r>
              <w:rPr>
                <w:color w:val="000000" w:themeColor="text1"/>
                <w:sz w:val="21"/>
                <w:szCs w:val="21"/>
              </w:rPr>
              <w:t>четыреста девятьсот пять</w:t>
            </w:r>
            <w:r w:rsidRPr="00725F85">
              <w:rPr>
                <w:color w:val="000000" w:themeColor="text1"/>
                <w:sz w:val="21"/>
                <w:szCs w:val="21"/>
              </w:rPr>
              <w:t xml:space="preserve">) рублей </w:t>
            </w:r>
            <w:r>
              <w:rPr>
                <w:color w:val="000000" w:themeColor="text1"/>
                <w:sz w:val="21"/>
                <w:szCs w:val="21"/>
              </w:rPr>
              <w:t xml:space="preserve">00 </w:t>
            </w:r>
            <w:r w:rsidRPr="00725F85">
              <w:rPr>
                <w:color w:val="000000" w:themeColor="text1"/>
                <w:sz w:val="21"/>
                <w:szCs w:val="21"/>
              </w:rPr>
              <w:t>копеек</w:t>
            </w:r>
          </w:p>
        </w:tc>
        <w:tc>
          <w:tcPr>
            <w:tcW w:w="995" w:type="dxa"/>
            <w:tcBorders>
              <w:top w:val="single" w:sz="4" w:space="0" w:color="auto"/>
              <w:left w:val="single" w:sz="4" w:space="0" w:color="auto"/>
              <w:bottom w:val="single" w:sz="4" w:space="0" w:color="auto"/>
              <w:right w:val="single" w:sz="4" w:space="0" w:color="auto"/>
            </w:tcBorders>
            <w:vAlign w:val="center"/>
          </w:tcPr>
          <w:p w:rsidR="00501D70" w:rsidRPr="00725F85" w:rsidRDefault="00501D70" w:rsidP="00297E87">
            <w:pPr>
              <w:jc w:val="center"/>
              <w:rPr>
                <w:sz w:val="21"/>
                <w:szCs w:val="21"/>
              </w:rPr>
            </w:pPr>
            <w:r w:rsidRPr="00725F85">
              <w:rPr>
                <w:sz w:val="21"/>
                <w:szCs w:val="21"/>
              </w:rPr>
              <w:t xml:space="preserve">Не </w:t>
            </w:r>
            <w:proofErr w:type="gramStart"/>
            <w:r w:rsidRPr="00725F85">
              <w:rPr>
                <w:sz w:val="21"/>
                <w:szCs w:val="21"/>
              </w:rPr>
              <w:t>уста-</w:t>
            </w:r>
            <w:proofErr w:type="spellStart"/>
            <w:r w:rsidRPr="00725F85">
              <w:rPr>
                <w:sz w:val="21"/>
                <w:szCs w:val="21"/>
              </w:rPr>
              <w:t>новлен</w:t>
            </w:r>
            <w:proofErr w:type="spellEnd"/>
            <w:proofErr w:type="gramEnd"/>
          </w:p>
        </w:tc>
        <w:tc>
          <w:tcPr>
            <w:tcW w:w="1279" w:type="dxa"/>
            <w:tcBorders>
              <w:top w:val="single" w:sz="4" w:space="0" w:color="auto"/>
              <w:left w:val="single" w:sz="4" w:space="0" w:color="auto"/>
              <w:bottom w:val="single" w:sz="4" w:space="0" w:color="auto"/>
              <w:right w:val="single" w:sz="4" w:space="0" w:color="auto"/>
            </w:tcBorders>
            <w:vAlign w:val="center"/>
          </w:tcPr>
          <w:p w:rsidR="00501D70" w:rsidRPr="00725F85" w:rsidRDefault="00501D70" w:rsidP="00297E87">
            <w:pPr>
              <w:jc w:val="center"/>
              <w:rPr>
                <w:sz w:val="21"/>
                <w:szCs w:val="21"/>
              </w:rPr>
            </w:pPr>
            <w:r>
              <w:rPr>
                <w:sz w:val="21"/>
                <w:szCs w:val="21"/>
              </w:rPr>
              <w:t>1 (один) год</w:t>
            </w:r>
            <w:r w:rsidRPr="00725F85">
              <w:rPr>
                <w:sz w:val="21"/>
                <w:szCs w:val="21"/>
              </w:rPr>
              <w:t xml:space="preserve"> с момента заключения договора аренды</w:t>
            </w:r>
          </w:p>
        </w:tc>
        <w:tc>
          <w:tcPr>
            <w:tcW w:w="1741" w:type="dxa"/>
            <w:tcBorders>
              <w:top w:val="single" w:sz="4" w:space="0" w:color="auto"/>
              <w:left w:val="single" w:sz="4" w:space="0" w:color="auto"/>
              <w:bottom w:val="single" w:sz="4" w:space="0" w:color="auto"/>
              <w:right w:val="single" w:sz="4" w:space="0" w:color="auto"/>
            </w:tcBorders>
            <w:vAlign w:val="center"/>
          </w:tcPr>
          <w:p w:rsidR="00501D70" w:rsidRPr="00725F85" w:rsidRDefault="00501D70" w:rsidP="00297E87">
            <w:pPr>
              <w:rPr>
                <w:bCs/>
                <w:sz w:val="21"/>
                <w:szCs w:val="21"/>
              </w:rPr>
            </w:pPr>
          </w:p>
          <w:p w:rsidR="00501D70" w:rsidRPr="00725F85" w:rsidRDefault="00501D70" w:rsidP="00297E87">
            <w:pPr>
              <w:rPr>
                <w:bCs/>
                <w:sz w:val="21"/>
                <w:szCs w:val="21"/>
              </w:rPr>
            </w:pPr>
            <w:r w:rsidRPr="00725F85">
              <w:rPr>
                <w:bCs/>
                <w:sz w:val="21"/>
                <w:szCs w:val="21"/>
              </w:rPr>
              <w:t xml:space="preserve">Целевое использование – </w:t>
            </w:r>
            <w:r w:rsidRPr="00725F85">
              <w:rPr>
                <w:sz w:val="21"/>
                <w:szCs w:val="21"/>
              </w:rPr>
              <w:t>эксплуатация в соответствии с функциональным назначением.</w:t>
            </w:r>
          </w:p>
        </w:tc>
      </w:tr>
    </w:tbl>
    <w:p w:rsidR="00501D70" w:rsidRPr="0006410E" w:rsidRDefault="00501D70" w:rsidP="00501D70">
      <w:pPr>
        <w:tabs>
          <w:tab w:val="left" w:pos="8565"/>
        </w:tabs>
        <w:rPr>
          <w:b/>
          <w:bCs/>
        </w:rPr>
      </w:pPr>
    </w:p>
    <w:p w:rsidR="00501D70" w:rsidRDefault="00501D70" w:rsidP="00501D70">
      <w:r>
        <w:br w:type="page"/>
      </w:r>
    </w:p>
    <w:tbl>
      <w:tblPr>
        <w:tblW w:w="10632" w:type="dxa"/>
        <w:tblCellSpacing w:w="0" w:type="dxa"/>
        <w:tblInd w:w="-746" w:type="dxa"/>
        <w:tblCellMar>
          <w:top w:w="105" w:type="dxa"/>
          <w:left w:w="105" w:type="dxa"/>
          <w:bottom w:w="105" w:type="dxa"/>
          <w:right w:w="105" w:type="dxa"/>
        </w:tblCellMar>
        <w:tblLook w:val="0000" w:firstRow="0" w:lastRow="0" w:firstColumn="0" w:lastColumn="0" w:noHBand="0" w:noVBand="0"/>
      </w:tblPr>
      <w:tblGrid>
        <w:gridCol w:w="10632"/>
      </w:tblGrid>
      <w:tr w:rsidR="00501D70" w:rsidRPr="0006410E" w:rsidTr="00297E87">
        <w:trPr>
          <w:trHeight w:val="440"/>
          <w:tblCellSpacing w:w="0" w:type="dxa"/>
        </w:trPr>
        <w:tc>
          <w:tcPr>
            <w:tcW w:w="10632" w:type="dxa"/>
          </w:tcPr>
          <w:p w:rsidR="00501D70" w:rsidRPr="0006410E" w:rsidRDefault="00501D70" w:rsidP="00297E87">
            <w:pPr>
              <w:jc w:val="right"/>
              <w:rPr>
                <w:rFonts w:ascii="Arial" w:hAnsi="Arial" w:cs="Arial"/>
              </w:rPr>
            </w:pPr>
            <w:r>
              <w:lastRenderedPageBreak/>
              <w:t xml:space="preserve">   </w:t>
            </w:r>
            <w:r w:rsidRPr="0006410E">
              <w:t xml:space="preserve">Приложение № 2 </w:t>
            </w:r>
          </w:p>
          <w:p w:rsidR="00501D70" w:rsidRPr="0006410E" w:rsidRDefault="00501D70" w:rsidP="00297E87">
            <w:pPr>
              <w:jc w:val="right"/>
            </w:pPr>
            <w:r w:rsidRPr="0006410E">
              <w:t>к аукционной документации</w:t>
            </w:r>
          </w:p>
        </w:tc>
      </w:tr>
    </w:tbl>
    <w:p w:rsidR="00501D70" w:rsidRPr="0006410E" w:rsidRDefault="00501D70" w:rsidP="00501D70">
      <w:pPr>
        <w:tabs>
          <w:tab w:val="left" w:pos="8565"/>
        </w:tabs>
        <w:jc w:val="center"/>
        <w:rPr>
          <w:b/>
          <w:bCs/>
        </w:rPr>
      </w:pPr>
    </w:p>
    <w:p w:rsidR="00501D70" w:rsidRPr="0006410E" w:rsidRDefault="00501D70" w:rsidP="00501D70">
      <w:pPr>
        <w:ind w:firstLine="709"/>
        <w:jc w:val="center"/>
        <w:rPr>
          <w:b/>
          <w:bCs/>
        </w:rPr>
      </w:pPr>
      <w:r w:rsidRPr="0006410E">
        <w:rPr>
          <w:b/>
          <w:bCs/>
        </w:rPr>
        <w:t>ИНФОРМАЦИОННАЯ КАРТА АУКЦИОНА</w:t>
      </w:r>
    </w:p>
    <w:p w:rsidR="00501D70" w:rsidRPr="0006410E" w:rsidRDefault="00501D70" w:rsidP="00501D70">
      <w:pPr>
        <w:ind w:firstLine="709"/>
        <w:jc w:val="center"/>
        <w:rPr>
          <w:b/>
          <w:bCs/>
        </w:rPr>
      </w:pPr>
    </w:p>
    <w:tbl>
      <w:tblPr>
        <w:tblW w:w="9923"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68"/>
        <w:gridCol w:w="3166"/>
        <w:gridCol w:w="6189"/>
      </w:tblGrid>
      <w:tr w:rsidR="00501D70" w:rsidRPr="009E7DF7" w:rsidTr="00297E87">
        <w:trPr>
          <w:trHeight w:val="400"/>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jc w:val="center"/>
              <w:rPr>
                <w:b/>
              </w:rPr>
            </w:pPr>
            <w:r w:rsidRPr="009E7DF7">
              <w:rPr>
                <w:b/>
                <w:sz w:val="22"/>
                <w:szCs w:val="22"/>
              </w:rPr>
              <w:t xml:space="preserve">№ </w:t>
            </w:r>
            <w:r w:rsidRPr="009E7DF7">
              <w:rPr>
                <w:b/>
                <w:bCs/>
                <w:sz w:val="22"/>
                <w:szCs w:val="22"/>
              </w:rPr>
              <w:t>п/п</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jc w:val="center"/>
              <w:rPr>
                <w:b/>
                <w:kern w:val="36"/>
              </w:rPr>
            </w:pPr>
            <w:r w:rsidRPr="009E7DF7">
              <w:rPr>
                <w:b/>
                <w:kern w:val="36"/>
                <w:sz w:val="22"/>
                <w:szCs w:val="22"/>
              </w:rPr>
              <w:t>Наименование разделов</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center"/>
              <w:rPr>
                <w:b/>
                <w:sz w:val="22"/>
                <w:szCs w:val="22"/>
              </w:rPr>
            </w:pPr>
            <w:r w:rsidRPr="00A91539">
              <w:rPr>
                <w:b/>
                <w:sz w:val="22"/>
                <w:szCs w:val="22"/>
              </w:rPr>
              <w:t>Содержание разделов</w:t>
            </w:r>
          </w:p>
        </w:tc>
      </w:tr>
      <w:tr w:rsidR="00501D70" w:rsidRPr="009E7DF7" w:rsidTr="00297E87">
        <w:trPr>
          <w:trHeight w:val="1769"/>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1</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b/>
                <w:bCs/>
                <w:sz w:val="22"/>
                <w:szCs w:val="22"/>
              </w:rPr>
              <w:t>Организатор аукциона</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both"/>
              <w:rPr>
                <w:sz w:val="22"/>
                <w:szCs w:val="22"/>
              </w:rPr>
            </w:pPr>
            <w:r w:rsidRPr="00726288">
              <w:rPr>
                <w:b/>
                <w:sz w:val="22"/>
                <w:szCs w:val="22"/>
              </w:rPr>
              <w:t>Организатор аукциона:</w:t>
            </w:r>
            <w:r w:rsidRPr="00A91539">
              <w:rPr>
                <w:sz w:val="22"/>
                <w:szCs w:val="22"/>
              </w:rPr>
              <w:t xml:space="preserve"> </w:t>
            </w:r>
            <w:r>
              <w:rPr>
                <w:color w:val="000000" w:themeColor="text1"/>
                <w:sz w:val="22"/>
                <w:szCs w:val="22"/>
              </w:rPr>
              <w:t>Администрация Александровского сельского поселения</w:t>
            </w:r>
            <w:r w:rsidRPr="00A91539">
              <w:rPr>
                <w:sz w:val="22"/>
                <w:szCs w:val="22"/>
              </w:rPr>
              <w:t xml:space="preserve"> (далее</w:t>
            </w:r>
            <w:r>
              <w:rPr>
                <w:sz w:val="22"/>
                <w:szCs w:val="22"/>
              </w:rPr>
              <w:t xml:space="preserve"> </w:t>
            </w:r>
            <w:r w:rsidRPr="00A91539">
              <w:rPr>
                <w:sz w:val="22"/>
                <w:szCs w:val="22"/>
              </w:rPr>
              <w:t>-</w:t>
            </w:r>
            <w:r>
              <w:rPr>
                <w:sz w:val="22"/>
                <w:szCs w:val="22"/>
              </w:rPr>
              <w:t xml:space="preserve"> </w:t>
            </w:r>
            <w:r w:rsidRPr="00A91539">
              <w:rPr>
                <w:sz w:val="22"/>
                <w:szCs w:val="22"/>
              </w:rPr>
              <w:t>организатор аукциона)</w:t>
            </w:r>
          </w:p>
          <w:p w:rsidR="00501D70" w:rsidRDefault="00501D70" w:rsidP="00297E87">
            <w:pPr>
              <w:jc w:val="both"/>
              <w:rPr>
                <w:color w:val="000000"/>
                <w:spacing w:val="-5"/>
                <w:sz w:val="22"/>
                <w:szCs w:val="22"/>
              </w:rPr>
            </w:pPr>
            <w:r w:rsidRPr="00726288">
              <w:rPr>
                <w:b/>
                <w:sz w:val="22"/>
                <w:szCs w:val="22"/>
              </w:rPr>
              <w:t xml:space="preserve">Место нахождения, почтовый адрес, адрес электронной почты, номер контактного телефона Организатора </w:t>
            </w:r>
            <w:proofErr w:type="gramStart"/>
            <w:r w:rsidRPr="00726288">
              <w:rPr>
                <w:b/>
                <w:sz w:val="22"/>
                <w:szCs w:val="22"/>
              </w:rPr>
              <w:t xml:space="preserve">аукциона:  </w:t>
            </w:r>
            <w:r w:rsidRPr="008844F3">
              <w:rPr>
                <w:color w:val="000000"/>
                <w:spacing w:val="-5"/>
                <w:sz w:val="22"/>
                <w:szCs w:val="22"/>
              </w:rPr>
              <w:t>636760</w:t>
            </w:r>
            <w:proofErr w:type="gramEnd"/>
            <w:r w:rsidRPr="008844F3">
              <w:rPr>
                <w:color w:val="000000"/>
                <w:spacing w:val="-5"/>
                <w:sz w:val="22"/>
                <w:szCs w:val="22"/>
              </w:rPr>
              <w:t xml:space="preserve">, Томская область, Александровский район, </w:t>
            </w:r>
          </w:p>
          <w:p w:rsidR="00501D70" w:rsidRPr="00726288" w:rsidRDefault="00501D70" w:rsidP="00297E87">
            <w:pPr>
              <w:jc w:val="both"/>
              <w:rPr>
                <w:b/>
                <w:sz w:val="22"/>
                <w:szCs w:val="22"/>
              </w:rPr>
            </w:pPr>
            <w:r w:rsidRPr="008844F3">
              <w:rPr>
                <w:color w:val="000000"/>
                <w:spacing w:val="-5"/>
                <w:sz w:val="22"/>
                <w:szCs w:val="22"/>
              </w:rPr>
              <w:t xml:space="preserve">с. Александровское, ул. Лебедева, 30, </w:t>
            </w:r>
          </w:p>
          <w:p w:rsidR="00501D70" w:rsidRPr="008844F3" w:rsidRDefault="00501D70" w:rsidP="00297E87">
            <w:pPr>
              <w:jc w:val="both"/>
              <w:rPr>
                <w:sz w:val="22"/>
                <w:szCs w:val="22"/>
              </w:rPr>
            </w:pPr>
            <w:proofErr w:type="gramStart"/>
            <w:r w:rsidRPr="008844F3">
              <w:rPr>
                <w:color w:val="000000"/>
                <w:sz w:val="22"/>
                <w:szCs w:val="22"/>
                <w:lang w:val="en-US"/>
              </w:rPr>
              <w:t>e</w:t>
            </w:r>
            <w:r w:rsidRPr="008844F3">
              <w:rPr>
                <w:color w:val="000000"/>
                <w:sz w:val="22"/>
                <w:szCs w:val="22"/>
              </w:rPr>
              <w:t>-</w:t>
            </w:r>
            <w:r w:rsidRPr="008844F3">
              <w:rPr>
                <w:color w:val="000000"/>
                <w:sz w:val="22"/>
                <w:szCs w:val="22"/>
                <w:lang w:val="en-US"/>
              </w:rPr>
              <w:t>mail</w:t>
            </w:r>
            <w:proofErr w:type="gramEnd"/>
            <w:r>
              <w:rPr>
                <w:color w:val="000000"/>
                <w:sz w:val="22"/>
                <w:szCs w:val="22"/>
              </w:rPr>
              <w:t>:</w:t>
            </w:r>
            <w:r w:rsidRPr="008844F3">
              <w:rPr>
                <w:color w:val="000000"/>
                <w:sz w:val="22"/>
                <w:szCs w:val="22"/>
              </w:rPr>
              <w:t xml:space="preserve"> </w:t>
            </w:r>
            <w:proofErr w:type="spellStart"/>
            <w:r w:rsidRPr="008844F3">
              <w:rPr>
                <w:color w:val="000000"/>
                <w:sz w:val="22"/>
                <w:szCs w:val="22"/>
                <w:lang w:val="en-US"/>
              </w:rPr>
              <w:t>alsaleks</w:t>
            </w:r>
            <w:proofErr w:type="spellEnd"/>
            <w:r w:rsidRPr="008844F3">
              <w:rPr>
                <w:color w:val="000000"/>
                <w:sz w:val="22"/>
                <w:szCs w:val="22"/>
              </w:rPr>
              <w:t>@</w:t>
            </w:r>
            <w:proofErr w:type="spellStart"/>
            <w:r w:rsidRPr="008844F3">
              <w:rPr>
                <w:color w:val="000000"/>
                <w:sz w:val="22"/>
                <w:szCs w:val="22"/>
              </w:rPr>
              <w:t>tomsk</w:t>
            </w:r>
            <w:proofErr w:type="spellEnd"/>
            <w:r w:rsidRPr="008844F3">
              <w:rPr>
                <w:color w:val="000000"/>
                <w:sz w:val="22"/>
                <w:szCs w:val="22"/>
              </w:rPr>
              <w:t>.</w:t>
            </w:r>
            <w:proofErr w:type="spellStart"/>
            <w:r w:rsidRPr="008844F3">
              <w:rPr>
                <w:color w:val="000000"/>
                <w:sz w:val="22"/>
                <w:szCs w:val="22"/>
                <w:lang w:val="en-US"/>
              </w:rPr>
              <w:t>gov</w:t>
            </w:r>
            <w:proofErr w:type="spellEnd"/>
            <w:r w:rsidRPr="008844F3">
              <w:rPr>
                <w:color w:val="000000"/>
                <w:sz w:val="22"/>
                <w:szCs w:val="22"/>
              </w:rPr>
              <w:t>.</w:t>
            </w:r>
            <w:proofErr w:type="spellStart"/>
            <w:r w:rsidRPr="008844F3">
              <w:rPr>
                <w:color w:val="000000"/>
                <w:sz w:val="22"/>
                <w:szCs w:val="22"/>
              </w:rPr>
              <w:t>ru</w:t>
            </w:r>
            <w:proofErr w:type="spellEnd"/>
            <w:r w:rsidRPr="008844F3">
              <w:rPr>
                <w:color w:val="000000"/>
                <w:sz w:val="22"/>
                <w:szCs w:val="22"/>
              </w:rPr>
              <w:t>., тел. 8 (38 255) 2-47-85, Факс 8 (38 255) 2-68-94.</w:t>
            </w:r>
          </w:p>
        </w:tc>
      </w:tr>
      <w:tr w:rsidR="00501D70" w:rsidRPr="009E7DF7" w:rsidTr="00297E87">
        <w:trPr>
          <w:trHeight w:val="369"/>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lang w:val="en-US"/>
              </w:rPr>
              <w:t>2</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bCs/>
              </w:rPr>
            </w:pPr>
            <w:r w:rsidRPr="009E7DF7">
              <w:rPr>
                <w:b/>
                <w:bCs/>
                <w:sz w:val="22"/>
                <w:szCs w:val="22"/>
              </w:rPr>
              <w:t>Основание проведения аукциона</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rPr>
                <w:sz w:val="22"/>
                <w:szCs w:val="22"/>
              </w:rPr>
            </w:pPr>
            <w:r w:rsidRPr="00A91539">
              <w:rPr>
                <w:sz w:val="22"/>
                <w:szCs w:val="22"/>
              </w:rPr>
              <w:t xml:space="preserve">Постановление Администрации </w:t>
            </w:r>
            <w:r>
              <w:rPr>
                <w:sz w:val="22"/>
                <w:szCs w:val="22"/>
              </w:rPr>
              <w:t xml:space="preserve">Александровского сельского </w:t>
            </w:r>
            <w:r w:rsidRPr="00CB3E9C">
              <w:rPr>
                <w:sz w:val="22"/>
                <w:szCs w:val="22"/>
              </w:rPr>
              <w:t>поселения от 09 марта 2022 г. № 111</w:t>
            </w:r>
          </w:p>
        </w:tc>
      </w:tr>
      <w:tr w:rsidR="00501D70" w:rsidRPr="009E7DF7" w:rsidTr="00297E87">
        <w:trPr>
          <w:trHeight w:val="472"/>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3</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bCs/>
              </w:rPr>
            </w:pPr>
            <w:r w:rsidRPr="009E7DF7">
              <w:rPr>
                <w:b/>
                <w:bCs/>
                <w:sz w:val="22"/>
                <w:szCs w:val="22"/>
              </w:rPr>
              <w:t>Форма аукциона</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rPr>
                <w:sz w:val="22"/>
                <w:szCs w:val="22"/>
              </w:rPr>
            </w:pPr>
            <w:r w:rsidRPr="00A91539">
              <w:rPr>
                <w:sz w:val="22"/>
                <w:szCs w:val="22"/>
              </w:rPr>
              <w:t>Аукцион открытый по составу участников и по форме подачи предложений</w:t>
            </w:r>
          </w:p>
        </w:tc>
      </w:tr>
      <w:tr w:rsidR="00501D70" w:rsidRPr="009E7DF7" w:rsidTr="00297E87">
        <w:trPr>
          <w:trHeight w:val="575"/>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4</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bCs/>
              </w:rPr>
            </w:pPr>
            <w:r w:rsidRPr="009E7DF7">
              <w:rPr>
                <w:b/>
                <w:bCs/>
                <w:sz w:val="22"/>
                <w:szCs w:val="22"/>
              </w:rPr>
              <w:t>Наименование муниципального имущества</w:t>
            </w:r>
          </w:p>
          <w:p w:rsidR="00501D70" w:rsidRPr="009E7DF7" w:rsidRDefault="00501D70" w:rsidP="00297E87">
            <w:pPr>
              <w:rPr>
                <w:b/>
                <w:bCs/>
              </w:rPr>
            </w:pPr>
            <w:r w:rsidRPr="009E7DF7">
              <w:rPr>
                <w:b/>
                <w:bCs/>
                <w:sz w:val="22"/>
                <w:szCs w:val="22"/>
              </w:rPr>
              <w:t>(место расположения, адрес)</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8844F3" w:rsidRDefault="00501D70" w:rsidP="00297E87">
            <w:pPr>
              <w:tabs>
                <w:tab w:val="left" w:pos="196"/>
                <w:tab w:val="left" w:pos="376"/>
              </w:tabs>
              <w:jc w:val="both"/>
              <w:rPr>
                <w:sz w:val="22"/>
                <w:szCs w:val="22"/>
              </w:rPr>
            </w:pPr>
            <w:r w:rsidRPr="008844F3">
              <w:rPr>
                <w:sz w:val="22"/>
                <w:szCs w:val="22"/>
              </w:rPr>
              <w:t>Лот № 1 Муниципальное движимое имущество:</w:t>
            </w:r>
          </w:p>
          <w:p w:rsidR="00501D70" w:rsidRDefault="00501D70" w:rsidP="00297E87">
            <w:pPr>
              <w:jc w:val="both"/>
              <w:rPr>
                <w:color w:val="000000"/>
                <w:sz w:val="22"/>
                <w:szCs w:val="22"/>
              </w:rPr>
            </w:pPr>
            <w:r w:rsidRPr="008844F3">
              <w:rPr>
                <w:color w:val="000000"/>
                <w:sz w:val="22"/>
                <w:szCs w:val="22"/>
              </w:rPr>
              <w:t xml:space="preserve">автомобиль самосвальный КАМАЗ 45143-62, государственный номер М 095 ОТ 70, </w:t>
            </w:r>
            <w:r w:rsidRPr="008844F3">
              <w:rPr>
                <w:color w:val="000000"/>
                <w:sz w:val="22"/>
                <w:szCs w:val="22"/>
                <w:lang w:val="en-US"/>
              </w:rPr>
              <w:t>VIN</w:t>
            </w:r>
            <w:r w:rsidRPr="008844F3">
              <w:rPr>
                <w:color w:val="000000"/>
                <w:sz w:val="22"/>
                <w:szCs w:val="22"/>
              </w:rPr>
              <w:t xml:space="preserve"> </w:t>
            </w:r>
            <w:r w:rsidRPr="008844F3">
              <w:rPr>
                <w:color w:val="000000"/>
                <w:sz w:val="22"/>
                <w:szCs w:val="22"/>
                <w:lang w:val="en-US"/>
              </w:rPr>
              <w:t>XIF</w:t>
            </w:r>
            <w:r w:rsidRPr="008844F3">
              <w:rPr>
                <w:color w:val="000000"/>
                <w:sz w:val="22"/>
                <w:szCs w:val="22"/>
              </w:rPr>
              <w:t>45143МА0000369, 2010 года изготовления, модель КАМАЗ 45143-62, № двигателя 740620А2567185, № шасси (рама) № ХТС651153А1184348, кузов № 2167461, цвет кузова – оранжевый, мощность двигателя 280/206, тип двигателя дизельный, паспорт транспортного средства 02 МХ № 007562 от 07.06.2010 года</w:t>
            </w:r>
            <w:r>
              <w:rPr>
                <w:color w:val="000000"/>
                <w:sz w:val="22"/>
                <w:szCs w:val="22"/>
              </w:rPr>
              <w:t>.</w:t>
            </w:r>
          </w:p>
          <w:p w:rsidR="00501D70" w:rsidRPr="00A91539" w:rsidRDefault="00501D70" w:rsidP="00297E87">
            <w:pPr>
              <w:jc w:val="both"/>
              <w:rPr>
                <w:sz w:val="22"/>
                <w:szCs w:val="22"/>
              </w:rPr>
            </w:pPr>
            <w:r>
              <w:rPr>
                <w:b/>
                <w:bCs/>
                <w:sz w:val="22"/>
                <w:szCs w:val="22"/>
              </w:rPr>
              <w:t>Место расположения, адрес:</w:t>
            </w:r>
            <w:r w:rsidRPr="008844F3">
              <w:rPr>
                <w:b/>
                <w:bCs/>
                <w:sz w:val="22"/>
                <w:szCs w:val="22"/>
              </w:rPr>
              <w:t xml:space="preserve"> </w:t>
            </w:r>
            <w:r w:rsidRPr="008844F3">
              <w:rPr>
                <w:color w:val="000000"/>
                <w:spacing w:val="-5"/>
                <w:sz w:val="22"/>
                <w:szCs w:val="22"/>
              </w:rPr>
              <w:t>636760, Томская область, Александровский район, с. Александровское, ул. Лебедева, 30</w:t>
            </w:r>
          </w:p>
        </w:tc>
      </w:tr>
      <w:tr w:rsidR="00501D70" w:rsidRPr="009E7DF7" w:rsidTr="00297E87">
        <w:trPr>
          <w:trHeight w:val="584"/>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5</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bCs/>
              </w:rPr>
            </w:pPr>
            <w:r w:rsidRPr="009E7DF7">
              <w:rPr>
                <w:b/>
                <w:bCs/>
                <w:sz w:val="22"/>
                <w:szCs w:val="22"/>
              </w:rPr>
              <w:t xml:space="preserve">Назначение, целевое использование </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rPr>
                <w:sz w:val="22"/>
                <w:szCs w:val="22"/>
              </w:rPr>
            </w:pPr>
            <w:r>
              <w:rPr>
                <w:sz w:val="22"/>
                <w:szCs w:val="22"/>
              </w:rPr>
              <w:t>Э</w:t>
            </w:r>
            <w:r w:rsidRPr="00A91539">
              <w:rPr>
                <w:sz w:val="22"/>
                <w:szCs w:val="22"/>
              </w:rPr>
              <w:t xml:space="preserve">ксплуатация в соответствии с функциональным назначением </w:t>
            </w:r>
          </w:p>
        </w:tc>
      </w:tr>
      <w:tr w:rsidR="00501D70" w:rsidRPr="009E7DF7" w:rsidTr="00297E87">
        <w:trPr>
          <w:trHeight w:val="20"/>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6</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rPr>
                <w:b/>
                <w:bCs/>
              </w:rPr>
            </w:pPr>
            <w:r w:rsidRPr="009E7DF7">
              <w:rPr>
                <w:b/>
                <w:bCs/>
                <w:sz w:val="22"/>
                <w:szCs w:val="22"/>
              </w:rPr>
              <w:t>Срок договора аренды</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rPr>
                <w:sz w:val="22"/>
                <w:szCs w:val="22"/>
              </w:rPr>
            </w:pPr>
            <w:r>
              <w:rPr>
                <w:sz w:val="22"/>
                <w:szCs w:val="22"/>
              </w:rPr>
              <w:t>1 (один) год</w:t>
            </w:r>
            <w:r w:rsidRPr="00A91539">
              <w:rPr>
                <w:sz w:val="22"/>
                <w:szCs w:val="22"/>
              </w:rPr>
              <w:t xml:space="preserve"> с момента заключения договора аренды</w:t>
            </w:r>
          </w:p>
        </w:tc>
      </w:tr>
      <w:tr w:rsidR="00501D70" w:rsidRPr="009E7DF7" w:rsidTr="00297E87">
        <w:trPr>
          <w:trHeight w:val="225"/>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7</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rPr>
            </w:pPr>
            <w:r w:rsidRPr="009E7DF7">
              <w:rPr>
                <w:b/>
                <w:sz w:val="22"/>
                <w:szCs w:val="22"/>
              </w:rPr>
              <w:t xml:space="preserve">Начальный (минимальный) размер арендной платы без учета НДС (руб. в </w:t>
            </w:r>
            <w:r>
              <w:rPr>
                <w:b/>
                <w:sz w:val="22"/>
                <w:szCs w:val="22"/>
              </w:rPr>
              <w:t>месяц</w:t>
            </w:r>
            <w:r w:rsidRPr="009E7DF7">
              <w:rPr>
                <w:b/>
                <w:sz w:val="22"/>
                <w:szCs w:val="22"/>
              </w:rPr>
              <w:t>)</w:t>
            </w:r>
          </w:p>
          <w:p w:rsidR="00501D70" w:rsidRPr="009E7DF7" w:rsidRDefault="00501D70" w:rsidP="00297E87">
            <w:pPr>
              <w:rPr>
                <w:b/>
                <w:bCs/>
              </w:rPr>
            </w:pPr>
            <w:r w:rsidRPr="009E7DF7">
              <w:rPr>
                <w:b/>
                <w:sz w:val="22"/>
                <w:szCs w:val="22"/>
              </w:rPr>
              <w:t>(на основании отчета об оценке)</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ind w:left="-108"/>
              <w:rPr>
                <w:sz w:val="22"/>
                <w:szCs w:val="22"/>
              </w:rPr>
            </w:pPr>
            <w:r>
              <w:rPr>
                <w:color w:val="000000" w:themeColor="text1"/>
                <w:sz w:val="21"/>
                <w:szCs w:val="21"/>
              </w:rPr>
              <w:t xml:space="preserve">     9 900</w:t>
            </w:r>
            <w:r w:rsidRPr="00725F85">
              <w:rPr>
                <w:color w:val="000000" w:themeColor="text1"/>
                <w:sz w:val="21"/>
                <w:szCs w:val="21"/>
              </w:rPr>
              <w:t xml:space="preserve"> (</w:t>
            </w:r>
            <w:r>
              <w:rPr>
                <w:color w:val="000000" w:themeColor="text1"/>
                <w:sz w:val="21"/>
                <w:szCs w:val="21"/>
              </w:rPr>
              <w:t>девять тысяч девятьсот</w:t>
            </w:r>
            <w:r w:rsidRPr="00725F85">
              <w:rPr>
                <w:color w:val="000000" w:themeColor="text1"/>
                <w:sz w:val="21"/>
                <w:szCs w:val="21"/>
              </w:rPr>
              <w:t>) рубл</w:t>
            </w:r>
            <w:r>
              <w:rPr>
                <w:color w:val="000000" w:themeColor="text1"/>
                <w:sz w:val="21"/>
                <w:szCs w:val="21"/>
              </w:rPr>
              <w:t>ей</w:t>
            </w:r>
            <w:r w:rsidRPr="00725F85">
              <w:rPr>
                <w:color w:val="000000" w:themeColor="text1"/>
                <w:sz w:val="21"/>
                <w:szCs w:val="21"/>
              </w:rPr>
              <w:t xml:space="preserve"> 00 копеек</w:t>
            </w:r>
          </w:p>
        </w:tc>
      </w:tr>
      <w:tr w:rsidR="00501D70" w:rsidRPr="009E7DF7" w:rsidTr="00297E87">
        <w:trPr>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8</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rPr>
            </w:pPr>
            <w:r>
              <w:rPr>
                <w:b/>
                <w:sz w:val="22"/>
                <w:szCs w:val="22"/>
              </w:rPr>
              <w:t>Ш</w:t>
            </w:r>
            <w:r w:rsidRPr="009E7DF7">
              <w:rPr>
                <w:b/>
                <w:sz w:val="22"/>
                <w:szCs w:val="22"/>
              </w:rPr>
              <w:t>аг аукциона (величина повышения начальной цены) 5%</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rPr>
                <w:sz w:val="22"/>
                <w:szCs w:val="22"/>
                <w:u w:val="single"/>
              </w:rPr>
            </w:pPr>
            <w:r>
              <w:rPr>
                <w:color w:val="000000" w:themeColor="text1"/>
                <w:sz w:val="21"/>
                <w:szCs w:val="21"/>
              </w:rPr>
              <w:t>495</w:t>
            </w:r>
            <w:r w:rsidRPr="00725F85">
              <w:rPr>
                <w:color w:val="000000" w:themeColor="text1"/>
                <w:sz w:val="21"/>
                <w:szCs w:val="21"/>
              </w:rPr>
              <w:t xml:space="preserve"> (</w:t>
            </w:r>
            <w:r>
              <w:rPr>
                <w:color w:val="000000" w:themeColor="text1"/>
                <w:sz w:val="21"/>
                <w:szCs w:val="21"/>
              </w:rPr>
              <w:t>четыреста девятьсот пять</w:t>
            </w:r>
            <w:r w:rsidRPr="00725F85">
              <w:rPr>
                <w:color w:val="000000" w:themeColor="text1"/>
                <w:sz w:val="21"/>
                <w:szCs w:val="21"/>
              </w:rPr>
              <w:t xml:space="preserve">) рублей </w:t>
            </w:r>
            <w:r>
              <w:rPr>
                <w:color w:val="000000" w:themeColor="text1"/>
                <w:sz w:val="21"/>
                <w:szCs w:val="21"/>
              </w:rPr>
              <w:t xml:space="preserve">00 </w:t>
            </w:r>
            <w:r w:rsidRPr="00725F85">
              <w:rPr>
                <w:color w:val="000000" w:themeColor="text1"/>
                <w:sz w:val="21"/>
                <w:szCs w:val="21"/>
              </w:rPr>
              <w:t>копеек</w:t>
            </w:r>
          </w:p>
        </w:tc>
      </w:tr>
      <w:tr w:rsidR="00501D70" w:rsidRPr="009E7DF7" w:rsidTr="00297E87">
        <w:trPr>
          <w:trHeight w:val="20"/>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9</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rPr>
            </w:pPr>
            <w:r>
              <w:rPr>
                <w:b/>
                <w:sz w:val="22"/>
                <w:szCs w:val="22"/>
              </w:rPr>
              <w:t>З</w:t>
            </w:r>
            <w:r w:rsidRPr="009E7DF7">
              <w:rPr>
                <w:b/>
                <w:sz w:val="22"/>
                <w:szCs w:val="22"/>
              </w:rPr>
              <w:t xml:space="preserve">адаток </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rPr>
                <w:sz w:val="22"/>
                <w:szCs w:val="22"/>
              </w:rPr>
            </w:pPr>
            <w:r w:rsidRPr="00A91539">
              <w:rPr>
                <w:sz w:val="22"/>
                <w:szCs w:val="22"/>
              </w:rPr>
              <w:t>Не предусмотрен</w:t>
            </w:r>
          </w:p>
        </w:tc>
      </w:tr>
      <w:tr w:rsidR="00C83B4A" w:rsidRPr="009E7DF7" w:rsidTr="00297E87">
        <w:trPr>
          <w:trHeight w:val="20"/>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C83B4A" w:rsidRPr="009E7DF7" w:rsidRDefault="00C83B4A" w:rsidP="00C83B4A">
            <w:r w:rsidRPr="009E7DF7">
              <w:rPr>
                <w:sz w:val="22"/>
                <w:szCs w:val="22"/>
              </w:rPr>
              <w:t>10</w:t>
            </w:r>
          </w:p>
        </w:tc>
        <w:tc>
          <w:tcPr>
            <w:tcW w:w="3166" w:type="dxa"/>
            <w:tcBorders>
              <w:top w:val="outset" w:sz="6" w:space="0" w:color="000000"/>
              <w:left w:val="outset" w:sz="6" w:space="0" w:color="000000"/>
              <w:bottom w:val="outset" w:sz="6" w:space="0" w:color="000000"/>
              <w:right w:val="outset" w:sz="6" w:space="0" w:color="000000"/>
            </w:tcBorders>
            <w:vAlign w:val="center"/>
          </w:tcPr>
          <w:p w:rsidR="00C83B4A" w:rsidRPr="009E7DF7" w:rsidRDefault="00C83B4A" w:rsidP="00C83B4A">
            <w:pPr>
              <w:rPr>
                <w:b/>
                <w:bCs/>
              </w:rPr>
            </w:pPr>
            <w:r w:rsidRPr="009E7DF7">
              <w:rPr>
                <w:b/>
                <w:bCs/>
                <w:sz w:val="22"/>
                <w:szCs w:val="22"/>
              </w:rPr>
              <w:t>Место, дата и время начала и окончания приёма заявок на участие в аукционе</w:t>
            </w:r>
          </w:p>
        </w:tc>
        <w:tc>
          <w:tcPr>
            <w:tcW w:w="6189" w:type="dxa"/>
            <w:tcBorders>
              <w:top w:val="outset" w:sz="6" w:space="0" w:color="000000"/>
              <w:left w:val="outset" w:sz="6" w:space="0" w:color="000000"/>
              <w:bottom w:val="outset" w:sz="6" w:space="0" w:color="000000"/>
              <w:right w:val="outset" w:sz="6" w:space="0" w:color="000000"/>
            </w:tcBorders>
            <w:vAlign w:val="center"/>
          </w:tcPr>
          <w:p w:rsidR="00C83B4A" w:rsidRDefault="00C83B4A" w:rsidP="00C83B4A">
            <w:pPr>
              <w:spacing w:line="276" w:lineRule="auto"/>
              <w:jc w:val="both"/>
              <w:rPr>
                <w:sz w:val="22"/>
                <w:szCs w:val="22"/>
              </w:rPr>
            </w:pPr>
            <w:r>
              <w:rPr>
                <w:color w:val="000000"/>
                <w:spacing w:val="-5"/>
                <w:sz w:val="22"/>
                <w:szCs w:val="22"/>
              </w:rPr>
              <w:t>636760, Томская область, Александровский район, с. Александровское, ул. Лебедева, 30</w:t>
            </w:r>
            <w:r>
              <w:rPr>
                <w:sz w:val="22"/>
                <w:szCs w:val="22"/>
              </w:rPr>
              <w:t xml:space="preserve">, </w:t>
            </w:r>
          </w:p>
          <w:p w:rsidR="00C83B4A" w:rsidRDefault="00C83B4A" w:rsidP="00C83B4A">
            <w:pPr>
              <w:spacing w:line="276" w:lineRule="auto"/>
              <w:jc w:val="both"/>
              <w:rPr>
                <w:color w:val="FF0000"/>
                <w:sz w:val="22"/>
                <w:szCs w:val="22"/>
              </w:rPr>
            </w:pPr>
            <w:r>
              <w:rPr>
                <w:sz w:val="22"/>
                <w:szCs w:val="22"/>
              </w:rPr>
              <w:t>Заявка на участие в электронном аукционе направляется участником аукциона оператору электронной площадки по адресу электронной площадки в информационно-телекоммуникационной сети «Интернет»</w:t>
            </w:r>
          </w:p>
          <w:p w:rsidR="00C83B4A" w:rsidRDefault="00C83B4A" w:rsidP="00C83B4A">
            <w:pPr>
              <w:spacing w:line="276" w:lineRule="auto"/>
              <w:jc w:val="both"/>
              <w:rPr>
                <w:sz w:val="22"/>
                <w:szCs w:val="22"/>
              </w:rPr>
            </w:pPr>
            <w:r>
              <w:rPr>
                <w:sz w:val="22"/>
                <w:szCs w:val="22"/>
              </w:rPr>
              <w:lastRenderedPageBreak/>
              <w:t>Оператор электронной площадки:</w:t>
            </w:r>
          </w:p>
          <w:p w:rsidR="00C83B4A" w:rsidRDefault="00C83B4A" w:rsidP="00C83B4A">
            <w:pPr>
              <w:keepLines/>
              <w:suppressLineNumbers/>
              <w:autoSpaceDE w:val="0"/>
              <w:spacing w:line="276" w:lineRule="auto"/>
              <w:jc w:val="both"/>
              <w:rPr>
                <w:sz w:val="22"/>
                <w:szCs w:val="22"/>
              </w:rPr>
            </w:pPr>
            <w:r>
              <w:rPr>
                <w:b/>
                <w:sz w:val="22"/>
                <w:szCs w:val="22"/>
              </w:rPr>
              <w:t xml:space="preserve">Наименование: </w:t>
            </w:r>
            <w:r>
              <w:rPr>
                <w:sz w:val="22"/>
                <w:szCs w:val="22"/>
              </w:rPr>
              <w:t>ООО «РТС-</w:t>
            </w:r>
            <w:proofErr w:type="spellStart"/>
            <w:r>
              <w:rPr>
                <w:sz w:val="22"/>
                <w:szCs w:val="22"/>
              </w:rPr>
              <w:t>Тендр</w:t>
            </w:r>
            <w:proofErr w:type="spellEnd"/>
            <w:r>
              <w:rPr>
                <w:sz w:val="22"/>
                <w:szCs w:val="22"/>
              </w:rPr>
              <w:t>»</w:t>
            </w:r>
          </w:p>
          <w:p w:rsidR="00C83B4A" w:rsidRDefault="00C83B4A" w:rsidP="00C83B4A">
            <w:pPr>
              <w:spacing w:line="276" w:lineRule="auto"/>
              <w:jc w:val="both"/>
            </w:pPr>
            <w:r>
              <w:rPr>
                <w:b/>
                <w:sz w:val="22"/>
                <w:szCs w:val="22"/>
              </w:rPr>
              <w:t>Электронный адрес</w:t>
            </w:r>
            <w:r>
              <w:rPr>
                <w:sz w:val="22"/>
                <w:szCs w:val="22"/>
              </w:rPr>
              <w:t xml:space="preserve">: </w:t>
            </w:r>
            <w:r>
              <w:rPr>
                <w:rStyle w:val="a3"/>
              </w:rPr>
              <w:t>www.rts-tender.ru</w:t>
            </w:r>
          </w:p>
          <w:p w:rsidR="00C83B4A" w:rsidRDefault="00C83B4A" w:rsidP="00C83B4A">
            <w:pPr>
              <w:spacing w:line="276" w:lineRule="auto"/>
              <w:jc w:val="both"/>
              <w:rPr>
                <w:rFonts w:cs="Mangal"/>
                <w:sz w:val="22"/>
                <w:szCs w:val="22"/>
              </w:rPr>
            </w:pPr>
            <w:r>
              <w:rPr>
                <w:sz w:val="22"/>
                <w:szCs w:val="22"/>
              </w:rPr>
              <w:t>Дата начала приема заявок: 11.03.2022 г.</w:t>
            </w:r>
          </w:p>
          <w:p w:rsidR="00C83B4A" w:rsidRDefault="00C83B4A" w:rsidP="00C83B4A">
            <w:pPr>
              <w:spacing w:line="276" w:lineRule="auto"/>
              <w:jc w:val="both"/>
              <w:rPr>
                <w:sz w:val="22"/>
                <w:szCs w:val="22"/>
              </w:rPr>
            </w:pPr>
            <w:r>
              <w:rPr>
                <w:sz w:val="22"/>
                <w:szCs w:val="22"/>
              </w:rPr>
              <w:t>Дата окончания приема заявок: 11.04.2022 г. до 16.00 по местному времени.</w:t>
            </w:r>
          </w:p>
        </w:tc>
      </w:tr>
      <w:tr w:rsidR="00C83B4A" w:rsidRPr="009E7DF7" w:rsidTr="00297E87">
        <w:trPr>
          <w:trHeight w:val="1144"/>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C83B4A" w:rsidRPr="009E7DF7" w:rsidRDefault="00C83B4A" w:rsidP="00C83B4A">
            <w:r w:rsidRPr="009E7DF7">
              <w:rPr>
                <w:sz w:val="22"/>
                <w:szCs w:val="22"/>
              </w:rPr>
              <w:lastRenderedPageBreak/>
              <w:t>11</w:t>
            </w:r>
          </w:p>
        </w:tc>
        <w:tc>
          <w:tcPr>
            <w:tcW w:w="3166" w:type="dxa"/>
            <w:tcBorders>
              <w:top w:val="outset" w:sz="6" w:space="0" w:color="000000"/>
              <w:left w:val="outset" w:sz="6" w:space="0" w:color="000000"/>
              <w:bottom w:val="outset" w:sz="6" w:space="0" w:color="000000"/>
              <w:right w:val="outset" w:sz="6" w:space="0" w:color="000000"/>
            </w:tcBorders>
            <w:vAlign w:val="center"/>
          </w:tcPr>
          <w:p w:rsidR="00C83B4A" w:rsidRPr="009E7DF7" w:rsidRDefault="00C83B4A" w:rsidP="00C83B4A">
            <w:r w:rsidRPr="009E7DF7">
              <w:rPr>
                <w:b/>
                <w:bCs/>
                <w:sz w:val="22"/>
                <w:szCs w:val="22"/>
              </w:rPr>
              <w:t>Место, дата и время начала рассмотрения заявок на участие в аукционе</w:t>
            </w:r>
          </w:p>
        </w:tc>
        <w:tc>
          <w:tcPr>
            <w:tcW w:w="6189" w:type="dxa"/>
            <w:tcBorders>
              <w:top w:val="outset" w:sz="6" w:space="0" w:color="000000"/>
              <w:left w:val="outset" w:sz="6" w:space="0" w:color="000000"/>
              <w:bottom w:val="outset" w:sz="6" w:space="0" w:color="000000"/>
              <w:right w:val="outset" w:sz="6" w:space="0" w:color="000000"/>
            </w:tcBorders>
            <w:vAlign w:val="center"/>
          </w:tcPr>
          <w:p w:rsidR="00C83B4A" w:rsidRDefault="00C83B4A" w:rsidP="00C83B4A">
            <w:pPr>
              <w:spacing w:line="276" w:lineRule="auto"/>
              <w:rPr>
                <w:sz w:val="22"/>
                <w:szCs w:val="22"/>
              </w:rPr>
            </w:pPr>
            <w:r>
              <w:rPr>
                <w:color w:val="000000"/>
                <w:spacing w:val="-5"/>
                <w:sz w:val="22"/>
                <w:szCs w:val="22"/>
              </w:rPr>
              <w:t>636760, Томская область, Александровский район, с. Александровское, ул. Лебедева, 30</w:t>
            </w:r>
            <w:r>
              <w:rPr>
                <w:sz w:val="22"/>
                <w:szCs w:val="22"/>
              </w:rPr>
              <w:t xml:space="preserve">, </w:t>
            </w:r>
          </w:p>
          <w:p w:rsidR="00C83B4A" w:rsidRDefault="00C83B4A" w:rsidP="00C83B4A">
            <w:pPr>
              <w:spacing w:line="276" w:lineRule="auto"/>
              <w:rPr>
                <w:sz w:val="22"/>
                <w:szCs w:val="22"/>
              </w:rPr>
            </w:pPr>
            <w:r>
              <w:rPr>
                <w:sz w:val="22"/>
                <w:szCs w:val="22"/>
              </w:rPr>
              <w:t xml:space="preserve">Рассмотрение заявок на участие в аукционе: </w:t>
            </w:r>
          </w:p>
          <w:p w:rsidR="00C83B4A" w:rsidRDefault="00C83B4A" w:rsidP="00C83B4A">
            <w:pPr>
              <w:spacing w:line="276" w:lineRule="auto"/>
              <w:rPr>
                <w:sz w:val="22"/>
                <w:szCs w:val="22"/>
              </w:rPr>
            </w:pPr>
            <w:r>
              <w:rPr>
                <w:sz w:val="22"/>
                <w:szCs w:val="22"/>
              </w:rPr>
              <w:t xml:space="preserve">12.04.2022 г. </w:t>
            </w:r>
          </w:p>
        </w:tc>
      </w:tr>
      <w:tr w:rsidR="00C83B4A" w:rsidRPr="009E7DF7" w:rsidTr="00297E87">
        <w:trPr>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C83B4A" w:rsidRPr="009E7DF7" w:rsidRDefault="00C83B4A" w:rsidP="00C83B4A">
            <w:r w:rsidRPr="009E7DF7">
              <w:rPr>
                <w:sz w:val="22"/>
                <w:szCs w:val="22"/>
              </w:rPr>
              <w:t>12</w:t>
            </w:r>
          </w:p>
        </w:tc>
        <w:tc>
          <w:tcPr>
            <w:tcW w:w="3166" w:type="dxa"/>
            <w:tcBorders>
              <w:top w:val="outset" w:sz="6" w:space="0" w:color="000000"/>
              <w:left w:val="outset" w:sz="6" w:space="0" w:color="000000"/>
              <w:bottom w:val="outset" w:sz="6" w:space="0" w:color="000000"/>
              <w:right w:val="outset" w:sz="6" w:space="0" w:color="000000"/>
            </w:tcBorders>
            <w:vAlign w:val="center"/>
          </w:tcPr>
          <w:p w:rsidR="00C83B4A" w:rsidRPr="009E7DF7" w:rsidRDefault="00C83B4A" w:rsidP="00C83B4A">
            <w:pPr>
              <w:rPr>
                <w:b/>
                <w:bCs/>
              </w:rPr>
            </w:pPr>
            <w:r w:rsidRPr="009E7DF7">
              <w:rPr>
                <w:b/>
                <w:bCs/>
                <w:sz w:val="22"/>
                <w:szCs w:val="22"/>
              </w:rPr>
              <w:t>Место, дата и время проведения аукциона</w:t>
            </w:r>
          </w:p>
        </w:tc>
        <w:tc>
          <w:tcPr>
            <w:tcW w:w="6189" w:type="dxa"/>
            <w:tcBorders>
              <w:top w:val="outset" w:sz="6" w:space="0" w:color="000000"/>
              <w:left w:val="outset" w:sz="6" w:space="0" w:color="000000"/>
              <w:bottom w:val="outset" w:sz="6" w:space="0" w:color="000000"/>
              <w:right w:val="outset" w:sz="6" w:space="0" w:color="000000"/>
            </w:tcBorders>
            <w:vAlign w:val="center"/>
          </w:tcPr>
          <w:p w:rsidR="00C83B4A" w:rsidRDefault="00C83B4A" w:rsidP="00C83B4A">
            <w:pPr>
              <w:spacing w:line="276" w:lineRule="auto"/>
              <w:rPr>
                <w:sz w:val="22"/>
                <w:szCs w:val="22"/>
              </w:rPr>
            </w:pPr>
            <w:r>
              <w:rPr>
                <w:color w:val="000000"/>
                <w:spacing w:val="-5"/>
                <w:sz w:val="22"/>
                <w:szCs w:val="22"/>
              </w:rPr>
              <w:t>636760, Томская область, Александровский район, с. Александровское, ул. Лебедева, 30</w:t>
            </w:r>
            <w:r>
              <w:rPr>
                <w:sz w:val="22"/>
                <w:szCs w:val="22"/>
              </w:rPr>
              <w:t xml:space="preserve">, </w:t>
            </w:r>
          </w:p>
          <w:p w:rsidR="00C83B4A" w:rsidRDefault="00C83B4A" w:rsidP="00C83B4A">
            <w:pPr>
              <w:spacing w:line="276" w:lineRule="auto"/>
              <w:rPr>
                <w:sz w:val="22"/>
                <w:szCs w:val="22"/>
              </w:rPr>
            </w:pPr>
            <w:r>
              <w:rPr>
                <w:sz w:val="22"/>
                <w:szCs w:val="22"/>
              </w:rPr>
              <w:t>13.04.2022 г. время проведения 15:00 по местному времени</w:t>
            </w:r>
          </w:p>
          <w:p w:rsidR="00C83B4A" w:rsidRDefault="00C83B4A" w:rsidP="00C83B4A">
            <w:pPr>
              <w:spacing w:line="276" w:lineRule="auto"/>
              <w:rPr>
                <w:sz w:val="22"/>
                <w:szCs w:val="22"/>
              </w:rPr>
            </w:pPr>
            <w:r>
              <w:rPr>
                <w:sz w:val="22"/>
                <w:szCs w:val="22"/>
              </w:rPr>
              <w:t>Оператор электронной площадки:</w:t>
            </w:r>
          </w:p>
          <w:p w:rsidR="00C83B4A" w:rsidRDefault="00C83B4A" w:rsidP="00C83B4A">
            <w:pPr>
              <w:keepLines/>
              <w:suppressLineNumbers/>
              <w:autoSpaceDE w:val="0"/>
              <w:spacing w:line="276" w:lineRule="auto"/>
              <w:jc w:val="both"/>
              <w:rPr>
                <w:sz w:val="22"/>
                <w:szCs w:val="22"/>
              </w:rPr>
            </w:pPr>
            <w:r>
              <w:rPr>
                <w:b/>
                <w:sz w:val="22"/>
                <w:szCs w:val="22"/>
              </w:rPr>
              <w:t xml:space="preserve">Наименование: </w:t>
            </w:r>
            <w:r>
              <w:rPr>
                <w:sz w:val="22"/>
                <w:szCs w:val="22"/>
              </w:rPr>
              <w:t>ООО «РТС-</w:t>
            </w:r>
            <w:proofErr w:type="spellStart"/>
            <w:r>
              <w:rPr>
                <w:sz w:val="22"/>
                <w:szCs w:val="22"/>
              </w:rPr>
              <w:t>Тендр</w:t>
            </w:r>
            <w:proofErr w:type="spellEnd"/>
            <w:r>
              <w:rPr>
                <w:sz w:val="22"/>
                <w:szCs w:val="22"/>
              </w:rPr>
              <w:t>»</w:t>
            </w:r>
          </w:p>
          <w:p w:rsidR="00C83B4A" w:rsidRDefault="00C83B4A" w:rsidP="00C83B4A">
            <w:pPr>
              <w:spacing w:line="276" w:lineRule="auto"/>
              <w:jc w:val="both"/>
              <w:rPr>
                <w:rFonts w:cs="Mangal"/>
                <w:sz w:val="22"/>
                <w:szCs w:val="22"/>
              </w:rPr>
            </w:pPr>
            <w:r>
              <w:rPr>
                <w:b/>
                <w:sz w:val="22"/>
                <w:szCs w:val="22"/>
              </w:rPr>
              <w:t>Электронный адрес</w:t>
            </w:r>
            <w:r>
              <w:rPr>
                <w:sz w:val="22"/>
                <w:szCs w:val="22"/>
              </w:rPr>
              <w:t xml:space="preserve">: </w:t>
            </w:r>
            <w:r>
              <w:rPr>
                <w:rStyle w:val="a3"/>
              </w:rPr>
              <w:t>www.rts-tender.ru</w:t>
            </w:r>
          </w:p>
        </w:tc>
      </w:tr>
      <w:tr w:rsidR="00501D70" w:rsidRPr="009E7DF7" w:rsidTr="00297E87">
        <w:trPr>
          <w:trHeight w:val="20"/>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13</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b/>
                <w:bCs/>
                <w:sz w:val="22"/>
                <w:szCs w:val="22"/>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both"/>
              <w:rPr>
                <w:color w:val="000000"/>
                <w:sz w:val="22"/>
                <w:szCs w:val="22"/>
              </w:rPr>
            </w:pPr>
            <w:r w:rsidRPr="00A91539">
              <w:rPr>
                <w:color w:val="000000"/>
                <w:sz w:val="22"/>
                <w:szCs w:val="22"/>
              </w:rPr>
              <w:t>Арендатор должен вернуть Арендодателю объект по акту приема-передачи в технически исправном состоянии и пригодном для дальнейшей эксплуатации, с учетом нормального износа</w:t>
            </w:r>
          </w:p>
        </w:tc>
      </w:tr>
      <w:tr w:rsidR="00501D70" w:rsidRPr="009E7DF7" w:rsidTr="00297E87">
        <w:trPr>
          <w:trHeight w:val="426"/>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14</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rPr>
            </w:pPr>
            <w:r w:rsidRPr="009E7DF7">
              <w:rPr>
                <w:b/>
                <w:bCs/>
                <w:sz w:val="22"/>
                <w:szCs w:val="22"/>
              </w:rPr>
              <w:t>График осмотра объекта аукциона</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both"/>
              <w:rPr>
                <w:sz w:val="22"/>
                <w:szCs w:val="22"/>
              </w:rPr>
            </w:pPr>
            <w:r w:rsidRPr="00A91539">
              <w:rPr>
                <w:sz w:val="22"/>
                <w:szCs w:val="22"/>
              </w:rPr>
              <w:t>Осмотр объекта осуществляется в соответствии с графиком проведения осмотра по предварительной записи:</w:t>
            </w:r>
          </w:p>
          <w:p w:rsidR="00501D70" w:rsidRPr="00A91539" w:rsidRDefault="00501D70" w:rsidP="00297E87">
            <w:pPr>
              <w:jc w:val="both"/>
              <w:rPr>
                <w:sz w:val="22"/>
                <w:szCs w:val="22"/>
              </w:rPr>
            </w:pPr>
            <w:r w:rsidRPr="00A91539">
              <w:rPr>
                <w:sz w:val="22"/>
                <w:szCs w:val="22"/>
              </w:rPr>
              <w:t>Лот № 1;</w:t>
            </w:r>
            <w:bookmarkStart w:id="1" w:name="OLE_LINK1"/>
          </w:p>
          <w:bookmarkEnd w:id="1"/>
          <w:p w:rsidR="00501D70" w:rsidRPr="00A91539" w:rsidRDefault="00501D70" w:rsidP="00297E87">
            <w:pPr>
              <w:jc w:val="both"/>
              <w:rPr>
                <w:sz w:val="22"/>
                <w:szCs w:val="22"/>
              </w:rPr>
            </w:pPr>
            <w:r>
              <w:rPr>
                <w:sz w:val="22"/>
                <w:szCs w:val="22"/>
              </w:rPr>
              <w:t>15.03</w:t>
            </w:r>
            <w:r w:rsidRPr="00A91539">
              <w:rPr>
                <w:sz w:val="22"/>
                <w:szCs w:val="22"/>
              </w:rPr>
              <w:t xml:space="preserve">.2022 </w:t>
            </w:r>
            <w:proofErr w:type="gramStart"/>
            <w:r w:rsidRPr="00A91539">
              <w:rPr>
                <w:sz w:val="22"/>
                <w:szCs w:val="22"/>
              </w:rPr>
              <w:t>–  с</w:t>
            </w:r>
            <w:proofErr w:type="gramEnd"/>
            <w:r w:rsidRPr="00A91539">
              <w:rPr>
                <w:sz w:val="22"/>
                <w:szCs w:val="22"/>
              </w:rPr>
              <w:t xml:space="preserve"> 08-30 </w:t>
            </w:r>
            <w:proofErr w:type="spellStart"/>
            <w:r w:rsidRPr="00A91539">
              <w:rPr>
                <w:sz w:val="22"/>
                <w:szCs w:val="22"/>
              </w:rPr>
              <w:t>час.до</w:t>
            </w:r>
            <w:proofErr w:type="spellEnd"/>
            <w:r w:rsidRPr="00A91539">
              <w:rPr>
                <w:sz w:val="22"/>
                <w:szCs w:val="22"/>
              </w:rPr>
              <w:t xml:space="preserve"> 09-30 час. время местное</w:t>
            </w:r>
          </w:p>
          <w:p w:rsidR="00501D70" w:rsidRPr="00A91539" w:rsidRDefault="00501D70" w:rsidP="00297E87">
            <w:pPr>
              <w:jc w:val="both"/>
              <w:rPr>
                <w:sz w:val="22"/>
                <w:szCs w:val="22"/>
              </w:rPr>
            </w:pPr>
            <w:r>
              <w:rPr>
                <w:sz w:val="22"/>
                <w:szCs w:val="22"/>
              </w:rPr>
              <w:t>30.03</w:t>
            </w:r>
            <w:r w:rsidRPr="00A91539">
              <w:rPr>
                <w:sz w:val="22"/>
                <w:szCs w:val="22"/>
              </w:rPr>
              <w:t xml:space="preserve">.2022 </w:t>
            </w:r>
            <w:proofErr w:type="gramStart"/>
            <w:r w:rsidRPr="00A91539">
              <w:rPr>
                <w:sz w:val="22"/>
                <w:szCs w:val="22"/>
              </w:rPr>
              <w:t>–  с</w:t>
            </w:r>
            <w:proofErr w:type="gramEnd"/>
            <w:r w:rsidRPr="00A91539">
              <w:rPr>
                <w:sz w:val="22"/>
                <w:szCs w:val="22"/>
              </w:rPr>
              <w:t xml:space="preserve"> 08-30 </w:t>
            </w:r>
            <w:proofErr w:type="spellStart"/>
            <w:r w:rsidRPr="00A91539">
              <w:rPr>
                <w:sz w:val="22"/>
                <w:szCs w:val="22"/>
              </w:rPr>
              <w:t>час.до</w:t>
            </w:r>
            <w:proofErr w:type="spellEnd"/>
            <w:r w:rsidRPr="00A91539">
              <w:rPr>
                <w:sz w:val="22"/>
                <w:szCs w:val="22"/>
              </w:rPr>
              <w:t xml:space="preserve"> 09-30 час. время местное</w:t>
            </w:r>
          </w:p>
          <w:p w:rsidR="00501D70" w:rsidRPr="00A91539" w:rsidRDefault="00501D70" w:rsidP="00297E87">
            <w:pPr>
              <w:jc w:val="both"/>
              <w:rPr>
                <w:sz w:val="22"/>
                <w:szCs w:val="22"/>
              </w:rPr>
            </w:pPr>
            <w:r>
              <w:rPr>
                <w:sz w:val="22"/>
                <w:szCs w:val="22"/>
              </w:rPr>
              <w:t>05.04</w:t>
            </w:r>
            <w:r w:rsidRPr="00A91539">
              <w:rPr>
                <w:sz w:val="22"/>
                <w:szCs w:val="22"/>
              </w:rPr>
              <w:t xml:space="preserve">.2022 </w:t>
            </w:r>
            <w:proofErr w:type="gramStart"/>
            <w:r w:rsidRPr="00A91539">
              <w:rPr>
                <w:sz w:val="22"/>
                <w:szCs w:val="22"/>
              </w:rPr>
              <w:t>–  с</w:t>
            </w:r>
            <w:proofErr w:type="gramEnd"/>
            <w:r w:rsidRPr="00A91539">
              <w:rPr>
                <w:sz w:val="22"/>
                <w:szCs w:val="22"/>
              </w:rPr>
              <w:t xml:space="preserve"> 08-30 </w:t>
            </w:r>
            <w:proofErr w:type="spellStart"/>
            <w:r w:rsidRPr="00A91539">
              <w:rPr>
                <w:sz w:val="22"/>
                <w:szCs w:val="22"/>
              </w:rPr>
              <w:t>час.до</w:t>
            </w:r>
            <w:proofErr w:type="spellEnd"/>
            <w:r w:rsidRPr="00A91539">
              <w:rPr>
                <w:sz w:val="22"/>
                <w:szCs w:val="22"/>
              </w:rPr>
              <w:t xml:space="preserve"> 09-30 час. время местное</w:t>
            </w:r>
          </w:p>
          <w:p w:rsidR="00501D70" w:rsidRPr="00A91539" w:rsidRDefault="00501D70" w:rsidP="00297E87">
            <w:pPr>
              <w:rPr>
                <w:sz w:val="22"/>
                <w:szCs w:val="22"/>
              </w:rPr>
            </w:pPr>
            <w:r w:rsidRPr="00A91539">
              <w:rPr>
                <w:sz w:val="22"/>
                <w:szCs w:val="22"/>
              </w:rPr>
              <w:t>Контактное лицо от аукционной комиссии –</w:t>
            </w:r>
          </w:p>
          <w:p w:rsidR="00501D70" w:rsidRPr="00A91539" w:rsidRDefault="00501D70" w:rsidP="00297E87">
            <w:pPr>
              <w:rPr>
                <w:sz w:val="22"/>
                <w:szCs w:val="22"/>
              </w:rPr>
            </w:pPr>
            <w:r>
              <w:rPr>
                <w:sz w:val="22"/>
                <w:szCs w:val="22"/>
              </w:rPr>
              <w:t>Ильичёва Ольга Ивановна</w:t>
            </w:r>
            <w:r w:rsidRPr="00A91539">
              <w:rPr>
                <w:sz w:val="22"/>
                <w:szCs w:val="22"/>
              </w:rPr>
              <w:t xml:space="preserve"> - </w:t>
            </w:r>
            <w:r w:rsidRPr="008844F3">
              <w:rPr>
                <w:sz w:val="22"/>
                <w:szCs w:val="22"/>
                <w:shd w:val="clear" w:color="auto" w:fill="B2A1C7" w:themeFill="accent4" w:themeFillTint="99"/>
              </w:rPr>
              <w:t>член комиссии т.(</w:t>
            </w:r>
            <w:proofErr w:type="gramStart"/>
            <w:r w:rsidRPr="008844F3">
              <w:rPr>
                <w:sz w:val="22"/>
                <w:szCs w:val="22"/>
                <w:shd w:val="clear" w:color="auto" w:fill="B2A1C7" w:themeFill="accent4" w:themeFillTint="99"/>
              </w:rPr>
              <w:t>8</w:t>
            </w:r>
            <w:r>
              <w:rPr>
                <w:sz w:val="22"/>
                <w:szCs w:val="22"/>
                <w:shd w:val="clear" w:color="auto" w:fill="B2A1C7" w:themeFill="accent4" w:themeFillTint="99"/>
              </w:rPr>
              <w:t>38255</w:t>
            </w:r>
            <w:r w:rsidRPr="008844F3">
              <w:rPr>
                <w:sz w:val="22"/>
                <w:szCs w:val="22"/>
                <w:shd w:val="clear" w:color="auto" w:fill="B2A1C7" w:themeFill="accent4" w:themeFillTint="99"/>
              </w:rPr>
              <w:t>)-</w:t>
            </w:r>
            <w:proofErr w:type="gramEnd"/>
            <w:r w:rsidRPr="008844F3">
              <w:rPr>
                <w:sz w:val="22"/>
                <w:szCs w:val="22"/>
                <w:shd w:val="clear" w:color="auto" w:fill="B2A1C7" w:themeFill="accent4" w:themeFillTint="99"/>
              </w:rPr>
              <w:t>2-</w:t>
            </w:r>
            <w:r>
              <w:rPr>
                <w:sz w:val="22"/>
                <w:szCs w:val="22"/>
                <w:shd w:val="clear" w:color="auto" w:fill="B2A1C7" w:themeFill="accent4" w:themeFillTint="99"/>
              </w:rPr>
              <w:t>47-85</w:t>
            </w:r>
          </w:p>
        </w:tc>
      </w:tr>
      <w:tr w:rsidR="00501D70" w:rsidRPr="009E7DF7" w:rsidTr="00297E87">
        <w:trPr>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15</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b/>
                <w:bCs/>
                <w:sz w:val="22"/>
                <w:szCs w:val="22"/>
              </w:rPr>
              <w:t>Требования к участникам аукциона</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501D70">
            <w:pPr>
              <w:numPr>
                <w:ilvl w:val="0"/>
                <w:numId w:val="10"/>
              </w:numPr>
              <w:tabs>
                <w:tab w:val="num" w:pos="210"/>
              </w:tabs>
              <w:ind w:left="30" w:firstLine="0"/>
              <w:jc w:val="both"/>
              <w:rPr>
                <w:sz w:val="22"/>
                <w:szCs w:val="22"/>
              </w:rPr>
            </w:pPr>
            <w:r w:rsidRPr="00A91539">
              <w:rPr>
                <w:sz w:val="22"/>
                <w:szCs w:val="22"/>
              </w:rPr>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501D70" w:rsidRPr="00A91539" w:rsidRDefault="00501D70" w:rsidP="00297E87">
            <w:pPr>
              <w:ind w:left="30"/>
              <w:jc w:val="both"/>
              <w:rPr>
                <w:sz w:val="22"/>
                <w:szCs w:val="22"/>
              </w:rPr>
            </w:pPr>
            <w:r w:rsidRPr="00A91539">
              <w:rPr>
                <w:sz w:val="22"/>
                <w:szCs w:val="22"/>
              </w:rPr>
              <w:t>2. Отсутствие применения в отношении участника аукциона административного наказания в виде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501D70" w:rsidRPr="009E7DF7" w:rsidTr="00297E87">
        <w:trPr>
          <w:trHeight w:val="305"/>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16</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b/>
                <w:bCs/>
                <w:sz w:val="22"/>
                <w:szCs w:val="22"/>
              </w:rPr>
              <w:t>Стоимость и порядок выдачи документации об аукционе</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Default="00501D70" w:rsidP="00297E87">
            <w:pPr>
              <w:jc w:val="both"/>
              <w:rPr>
                <w:color w:val="000000"/>
                <w:spacing w:val="-5"/>
                <w:sz w:val="22"/>
                <w:szCs w:val="22"/>
              </w:rPr>
            </w:pPr>
            <w:r w:rsidRPr="00A91539">
              <w:rPr>
                <w:sz w:val="22"/>
                <w:szCs w:val="22"/>
              </w:rPr>
              <w:t>Получить комплект аукционной документации, а также ознакомиться с иными сведениями (характеристиками, техническим</w:t>
            </w:r>
            <w:r>
              <w:rPr>
                <w:sz w:val="22"/>
                <w:szCs w:val="22"/>
              </w:rPr>
              <w:t xml:space="preserve"> состоянием) об объекте аренды </w:t>
            </w:r>
            <w:r w:rsidRPr="00A91539">
              <w:rPr>
                <w:sz w:val="22"/>
                <w:szCs w:val="22"/>
              </w:rPr>
              <w:t xml:space="preserve">заинтересованные лица могут после размещения на официальном сайте торгов: </w:t>
            </w:r>
            <w:hyperlink r:id="rId12" w:history="1">
              <w:r w:rsidRPr="00726288">
                <w:rPr>
                  <w:rStyle w:val="a3"/>
                  <w:sz w:val="22"/>
                  <w:szCs w:val="22"/>
                  <w:lang w:val="en-US"/>
                </w:rPr>
                <w:t>www</w:t>
              </w:r>
              <w:r w:rsidRPr="00726288">
                <w:rPr>
                  <w:rStyle w:val="a3"/>
                  <w:sz w:val="22"/>
                  <w:szCs w:val="22"/>
                </w:rPr>
                <w:t>.</w:t>
              </w:r>
              <w:proofErr w:type="spellStart"/>
              <w:r w:rsidRPr="00726288">
                <w:rPr>
                  <w:rStyle w:val="a3"/>
                  <w:sz w:val="22"/>
                  <w:szCs w:val="22"/>
                  <w:lang w:val="en-US"/>
                </w:rPr>
                <w:t>torgi</w:t>
              </w:r>
              <w:proofErr w:type="spellEnd"/>
              <w:r w:rsidRPr="00726288">
                <w:rPr>
                  <w:rStyle w:val="a3"/>
                  <w:sz w:val="22"/>
                  <w:szCs w:val="22"/>
                </w:rPr>
                <w:t>.</w:t>
              </w:r>
              <w:proofErr w:type="spellStart"/>
              <w:r w:rsidRPr="00726288">
                <w:rPr>
                  <w:rStyle w:val="a3"/>
                  <w:sz w:val="22"/>
                  <w:szCs w:val="22"/>
                  <w:lang w:val="en-US"/>
                </w:rPr>
                <w:t>gov</w:t>
              </w:r>
              <w:proofErr w:type="spellEnd"/>
              <w:r w:rsidRPr="00726288">
                <w:rPr>
                  <w:rStyle w:val="a3"/>
                  <w:sz w:val="22"/>
                  <w:szCs w:val="22"/>
                </w:rPr>
                <w:t>.</w:t>
              </w:r>
              <w:proofErr w:type="spellStart"/>
              <w:r w:rsidRPr="00726288">
                <w:rPr>
                  <w:rStyle w:val="a3"/>
                  <w:sz w:val="22"/>
                  <w:szCs w:val="22"/>
                  <w:lang w:val="en-US"/>
                </w:rPr>
                <w:t>ru</w:t>
              </w:r>
              <w:proofErr w:type="spellEnd"/>
            </w:hyperlink>
            <w:r w:rsidRPr="00A91539">
              <w:rPr>
                <w:sz w:val="22"/>
                <w:szCs w:val="22"/>
              </w:rPr>
              <w:t xml:space="preserve"> извещения о проведении аукциона на основании поданного в письменной форме заявления в адрес Организатора аукциона:</w:t>
            </w:r>
            <w:r w:rsidRPr="00A91539">
              <w:rPr>
                <w:color w:val="000000" w:themeColor="text1"/>
                <w:sz w:val="22"/>
                <w:szCs w:val="22"/>
              </w:rPr>
              <w:t xml:space="preserve"> </w:t>
            </w:r>
            <w:r w:rsidRPr="008844F3">
              <w:rPr>
                <w:color w:val="000000"/>
                <w:spacing w:val="-5"/>
                <w:sz w:val="22"/>
                <w:szCs w:val="22"/>
              </w:rPr>
              <w:t>636760, Томская область, Александровский район, с. Александровское, ул. Лебедева, 30</w:t>
            </w:r>
            <w:r>
              <w:rPr>
                <w:color w:val="000000"/>
                <w:spacing w:val="-5"/>
                <w:sz w:val="22"/>
                <w:szCs w:val="22"/>
              </w:rPr>
              <w:t>.</w:t>
            </w:r>
          </w:p>
          <w:p w:rsidR="00501D70" w:rsidRPr="00A91539" w:rsidRDefault="00501D70" w:rsidP="00297E87">
            <w:pPr>
              <w:jc w:val="both"/>
              <w:rPr>
                <w:sz w:val="22"/>
                <w:szCs w:val="22"/>
              </w:rPr>
            </w:pPr>
            <w:r w:rsidRPr="00A91539">
              <w:rPr>
                <w:sz w:val="22"/>
                <w:szCs w:val="22"/>
              </w:rPr>
              <w:t>Контактное лицо от аукционной комиссии –</w:t>
            </w:r>
          </w:p>
          <w:p w:rsidR="00501D70" w:rsidRDefault="00501D70" w:rsidP="00297E87">
            <w:pPr>
              <w:jc w:val="both"/>
              <w:rPr>
                <w:sz w:val="22"/>
                <w:szCs w:val="22"/>
                <w:shd w:val="clear" w:color="auto" w:fill="B2A1C7" w:themeFill="accent4" w:themeFillTint="99"/>
              </w:rPr>
            </w:pPr>
            <w:r>
              <w:rPr>
                <w:sz w:val="22"/>
                <w:szCs w:val="22"/>
              </w:rPr>
              <w:lastRenderedPageBreak/>
              <w:t xml:space="preserve">Ильичёва Ольга </w:t>
            </w:r>
            <w:r w:rsidRPr="00CB3E9C">
              <w:rPr>
                <w:sz w:val="22"/>
                <w:szCs w:val="22"/>
              </w:rPr>
              <w:t>Ивановна – заместитель председателя комиссии т.(</w:t>
            </w:r>
            <w:proofErr w:type="gramStart"/>
            <w:r w:rsidRPr="00CB3E9C">
              <w:rPr>
                <w:sz w:val="22"/>
                <w:szCs w:val="22"/>
              </w:rPr>
              <w:t>838255)-</w:t>
            </w:r>
            <w:proofErr w:type="gramEnd"/>
            <w:r w:rsidRPr="00CB3E9C">
              <w:rPr>
                <w:sz w:val="22"/>
                <w:szCs w:val="22"/>
              </w:rPr>
              <w:t>2-47-85</w:t>
            </w:r>
          </w:p>
          <w:p w:rsidR="00501D70" w:rsidRPr="00A91539" w:rsidRDefault="00501D70" w:rsidP="00297E87">
            <w:pPr>
              <w:jc w:val="both"/>
              <w:rPr>
                <w:sz w:val="22"/>
                <w:szCs w:val="22"/>
              </w:rPr>
            </w:pPr>
            <w:r w:rsidRPr="00A91539">
              <w:rPr>
                <w:sz w:val="22"/>
                <w:szCs w:val="22"/>
              </w:rPr>
              <w:t>Организатор аукциона в течение двух рабочих дней с даты получения соответствующего заявления предоставляет аукционную документацию. Плата не взимается.</w:t>
            </w:r>
          </w:p>
        </w:tc>
      </w:tr>
      <w:tr w:rsidR="00501D70" w:rsidRPr="009E7DF7" w:rsidTr="00297E87">
        <w:trPr>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lastRenderedPageBreak/>
              <w:t>17</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roofErr w:type="gramStart"/>
            <w:r w:rsidRPr="009E7DF7">
              <w:rPr>
                <w:b/>
                <w:bCs/>
                <w:sz w:val="22"/>
                <w:szCs w:val="22"/>
              </w:rPr>
              <w:t>Документы</w:t>
            </w:r>
            <w:proofErr w:type="gramEnd"/>
            <w:r w:rsidRPr="009E7DF7">
              <w:rPr>
                <w:b/>
                <w:bCs/>
                <w:sz w:val="22"/>
                <w:szCs w:val="22"/>
              </w:rPr>
              <w:t xml:space="preserve"> предоставляемые для участия в аукционе</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both"/>
              <w:rPr>
                <w:sz w:val="22"/>
                <w:szCs w:val="22"/>
              </w:rPr>
            </w:pPr>
            <w:r w:rsidRPr="00A91539">
              <w:rPr>
                <w:sz w:val="22"/>
                <w:szCs w:val="22"/>
              </w:rPr>
              <w:t>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приложением № 3 и должна содержать следующее:</w:t>
            </w:r>
          </w:p>
          <w:p w:rsidR="00501D70" w:rsidRPr="00A91539" w:rsidRDefault="00501D70" w:rsidP="00297E87">
            <w:pPr>
              <w:jc w:val="both"/>
              <w:rPr>
                <w:sz w:val="22"/>
                <w:szCs w:val="22"/>
              </w:rPr>
            </w:pPr>
            <w:r w:rsidRPr="00A91539">
              <w:rPr>
                <w:sz w:val="22"/>
                <w:szCs w:val="22"/>
              </w:rPr>
              <w:t>1) сведения и документы о заявителе, подавшем такую заявку:</w:t>
            </w:r>
          </w:p>
          <w:p w:rsidR="00501D70" w:rsidRPr="00A91539" w:rsidRDefault="00501D70" w:rsidP="00297E87">
            <w:pPr>
              <w:jc w:val="both"/>
              <w:rPr>
                <w:sz w:val="22"/>
                <w:szCs w:val="22"/>
              </w:rPr>
            </w:pPr>
            <w:r w:rsidRPr="00A91539">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01D70" w:rsidRPr="00A91539" w:rsidRDefault="00501D70" w:rsidP="00297E87">
            <w:pPr>
              <w:jc w:val="both"/>
              <w:rPr>
                <w:sz w:val="22"/>
                <w:szCs w:val="22"/>
              </w:rPr>
            </w:pPr>
            <w:r w:rsidRPr="00A91539">
              <w:rPr>
                <w:sz w:val="22"/>
                <w:szCs w:val="22"/>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w:t>
            </w:r>
            <w:proofErr w:type="spellStart"/>
            <w:r w:rsidRPr="00A91539">
              <w:rPr>
                <w:sz w:val="22"/>
                <w:szCs w:val="22"/>
              </w:rPr>
              <w:t>такойвыписки</w:t>
            </w:r>
            <w:proofErr w:type="spellEnd"/>
            <w:r w:rsidRPr="00A91539">
              <w:rPr>
                <w:sz w:val="22"/>
                <w:szCs w:val="22"/>
              </w:rPr>
              <w:t xml:space="preserve">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501D70" w:rsidRPr="00A91539" w:rsidRDefault="00501D70" w:rsidP="00297E87">
            <w:pPr>
              <w:jc w:val="both"/>
              <w:rPr>
                <w:sz w:val="22"/>
                <w:szCs w:val="22"/>
              </w:rPr>
            </w:pPr>
            <w:r w:rsidRPr="00A91539">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01D70" w:rsidRPr="00A91539" w:rsidRDefault="00501D70" w:rsidP="00297E87">
            <w:pPr>
              <w:jc w:val="both"/>
              <w:rPr>
                <w:sz w:val="22"/>
                <w:szCs w:val="22"/>
              </w:rPr>
            </w:pPr>
            <w:r w:rsidRPr="00A91539">
              <w:rPr>
                <w:sz w:val="22"/>
                <w:szCs w:val="22"/>
              </w:rPr>
              <w:t>г) копии учредительных документов заявителя (для юридического лица):</w:t>
            </w:r>
          </w:p>
          <w:p w:rsidR="00501D70" w:rsidRPr="00A91539" w:rsidRDefault="00501D70" w:rsidP="00297E87">
            <w:pPr>
              <w:jc w:val="both"/>
              <w:rPr>
                <w:sz w:val="22"/>
                <w:szCs w:val="22"/>
              </w:rPr>
            </w:pPr>
            <w:r w:rsidRPr="00A91539">
              <w:rPr>
                <w:sz w:val="22"/>
                <w:szCs w:val="22"/>
              </w:rPr>
              <w:t xml:space="preserve">д) решение об одобрении или о совершении крупной сделки либо о копии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Pr="00A91539">
              <w:rPr>
                <w:sz w:val="22"/>
                <w:szCs w:val="22"/>
              </w:rPr>
              <w:lastRenderedPageBreak/>
              <w:t xml:space="preserve">и если для заявителя заключение договора является крупной сделкой; </w:t>
            </w:r>
          </w:p>
          <w:p w:rsidR="00501D70" w:rsidRPr="00A91539" w:rsidRDefault="00501D70" w:rsidP="00297E87">
            <w:pPr>
              <w:jc w:val="both"/>
              <w:rPr>
                <w:sz w:val="22"/>
                <w:szCs w:val="22"/>
              </w:rPr>
            </w:pPr>
            <w:r w:rsidRPr="00A91539">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r>
      <w:tr w:rsidR="00501D70" w:rsidRPr="009E7DF7" w:rsidTr="00297E87">
        <w:trPr>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lastRenderedPageBreak/>
              <w:t>18</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b/>
                <w:bCs/>
                <w:sz w:val="22"/>
                <w:szCs w:val="22"/>
              </w:rPr>
              <w:t>Валюта заявки об аукционе</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both"/>
              <w:rPr>
                <w:sz w:val="22"/>
                <w:szCs w:val="22"/>
              </w:rPr>
            </w:pPr>
            <w:r w:rsidRPr="00A91539">
              <w:rPr>
                <w:sz w:val="22"/>
                <w:szCs w:val="22"/>
              </w:rPr>
              <w:t>Все суммы денежных средств должны быть выражены в рублях.</w:t>
            </w:r>
          </w:p>
        </w:tc>
      </w:tr>
      <w:tr w:rsidR="00501D70" w:rsidRPr="009E7DF7" w:rsidTr="00297E87">
        <w:trPr>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19</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bCs/>
              </w:rPr>
            </w:pPr>
            <w:r w:rsidRPr="009E7DF7">
              <w:rPr>
                <w:b/>
                <w:bCs/>
                <w:sz w:val="22"/>
                <w:szCs w:val="22"/>
              </w:rPr>
              <w:t>Язык документов в составе заявки на участие в аукционе</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both"/>
              <w:rPr>
                <w:sz w:val="22"/>
                <w:szCs w:val="22"/>
              </w:rPr>
            </w:pPr>
            <w:r w:rsidRPr="00A91539">
              <w:rPr>
                <w:sz w:val="22"/>
                <w:szCs w:val="22"/>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rsidR="00501D70" w:rsidRPr="00A91539" w:rsidRDefault="00501D70" w:rsidP="00297E87">
            <w:pPr>
              <w:jc w:val="both"/>
              <w:rPr>
                <w:sz w:val="22"/>
                <w:szCs w:val="22"/>
              </w:rPr>
            </w:pPr>
            <w:r w:rsidRPr="00A91539">
              <w:rPr>
                <w:sz w:val="22"/>
                <w:szCs w:val="22"/>
              </w:rPr>
              <w:t>Подача документов, входящих в состав аукциона, на иностранном языке должна</w:t>
            </w:r>
            <w:r>
              <w:rPr>
                <w:sz w:val="22"/>
                <w:szCs w:val="22"/>
              </w:rPr>
              <w:t xml:space="preserve"> сопровождаться предоставлением</w:t>
            </w:r>
            <w:r w:rsidRPr="00A91539">
              <w:rPr>
                <w:sz w:val="22"/>
                <w:szCs w:val="22"/>
              </w:rPr>
              <w:t xml:space="preserve"> надлежащим образом заверенного перевода соответствующих документов на русский язык (</w:t>
            </w:r>
            <w:proofErr w:type="spellStart"/>
            <w:r w:rsidRPr="00A91539">
              <w:rPr>
                <w:sz w:val="22"/>
                <w:szCs w:val="22"/>
              </w:rPr>
              <w:t>апостиль</w:t>
            </w:r>
            <w:proofErr w:type="spellEnd"/>
            <w:r w:rsidRPr="00A91539">
              <w:rPr>
                <w:sz w:val="22"/>
                <w:szCs w:val="22"/>
              </w:rPr>
              <w:t xml:space="preserve">). </w:t>
            </w:r>
          </w:p>
        </w:tc>
      </w:tr>
      <w:tr w:rsidR="00501D70" w:rsidRPr="009E7DF7" w:rsidTr="00297E87">
        <w:trPr>
          <w:trHeight w:val="1367"/>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20</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bCs/>
              </w:rPr>
            </w:pPr>
            <w:r w:rsidRPr="009E7DF7">
              <w:rPr>
                <w:b/>
                <w:sz w:val="22"/>
                <w:szCs w:val="22"/>
              </w:rPr>
              <w:t xml:space="preserve">Порядок предоставления в субаренду муниципального имущества, а также передача соответствующих прав третьим лицам </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Pr="00A91539" w:rsidRDefault="00501D70" w:rsidP="00297E87">
            <w:pPr>
              <w:jc w:val="both"/>
              <w:rPr>
                <w:sz w:val="22"/>
                <w:szCs w:val="22"/>
              </w:rPr>
            </w:pPr>
            <w:r w:rsidRPr="00A91539">
              <w:rPr>
                <w:sz w:val="22"/>
                <w:szCs w:val="22"/>
              </w:rPr>
              <w:t>Предоставление в субаренду муниципального имущества, а также передача соотв</w:t>
            </w:r>
            <w:r>
              <w:rPr>
                <w:sz w:val="22"/>
                <w:szCs w:val="22"/>
              </w:rPr>
              <w:t>етствующих прав третьим лицам допускается с согласия Арендодателя.</w:t>
            </w:r>
          </w:p>
        </w:tc>
      </w:tr>
      <w:tr w:rsidR="00501D70" w:rsidRPr="009E7DF7" w:rsidTr="00297E87">
        <w:trPr>
          <w:tblCellSpacing w:w="0" w:type="dxa"/>
        </w:trPr>
        <w:tc>
          <w:tcPr>
            <w:tcW w:w="568"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r w:rsidRPr="009E7DF7">
              <w:rPr>
                <w:sz w:val="22"/>
                <w:szCs w:val="22"/>
              </w:rPr>
              <w:t>21</w:t>
            </w:r>
          </w:p>
        </w:tc>
        <w:tc>
          <w:tcPr>
            <w:tcW w:w="3166" w:type="dxa"/>
            <w:tcBorders>
              <w:top w:val="outset" w:sz="6" w:space="0" w:color="000000"/>
              <w:left w:val="outset" w:sz="6" w:space="0" w:color="000000"/>
              <w:bottom w:val="outset" w:sz="6" w:space="0" w:color="000000"/>
              <w:right w:val="outset" w:sz="6" w:space="0" w:color="000000"/>
            </w:tcBorders>
            <w:vAlign w:val="center"/>
          </w:tcPr>
          <w:p w:rsidR="00501D70" w:rsidRPr="009E7DF7" w:rsidRDefault="00501D70" w:rsidP="00297E87">
            <w:pPr>
              <w:rPr>
                <w:b/>
              </w:rPr>
            </w:pPr>
            <w:r w:rsidRPr="009E7DF7">
              <w:rPr>
                <w:b/>
                <w:sz w:val="22"/>
                <w:szCs w:val="22"/>
              </w:rPr>
              <w:t xml:space="preserve">Форма, </w:t>
            </w:r>
            <w:proofErr w:type="gramStart"/>
            <w:r w:rsidRPr="009E7DF7">
              <w:rPr>
                <w:b/>
                <w:sz w:val="22"/>
                <w:szCs w:val="22"/>
              </w:rPr>
              <w:t>срок  и</w:t>
            </w:r>
            <w:proofErr w:type="gramEnd"/>
            <w:r w:rsidRPr="009E7DF7">
              <w:rPr>
                <w:b/>
                <w:sz w:val="22"/>
                <w:szCs w:val="22"/>
              </w:rPr>
              <w:t xml:space="preserve"> порядок оплаты по договору аренды, реквизиты для перечисления средств</w:t>
            </w:r>
          </w:p>
        </w:tc>
        <w:tc>
          <w:tcPr>
            <w:tcW w:w="6189" w:type="dxa"/>
            <w:tcBorders>
              <w:top w:val="outset" w:sz="6" w:space="0" w:color="000000"/>
              <w:left w:val="outset" w:sz="6" w:space="0" w:color="000000"/>
              <w:bottom w:val="outset" w:sz="6" w:space="0" w:color="000000"/>
              <w:right w:val="outset" w:sz="6" w:space="0" w:color="000000"/>
            </w:tcBorders>
            <w:vAlign w:val="center"/>
          </w:tcPr>
          <w:p w:rsidR="00501D70" w:rsidRDefault="00501D70" w:rsidP="00297E87">
            <w:pPr>
              <w:shd w:val="clear" w:color="auto" w:fill="FFFFFF"/>
              <w:autoSpaceDE w:val="0"/>
              <w:adjustRightInd w:val="0"/>
              <w:jc w:val="both"/>
              <w:rPr>
                <w:sz w:val="22"/>
                <w:szCs w:val="22"/>
              </w:rPr>
            </w:pPr>
            <w:r w:rsidRPr="00A91539">
              <w:rPr>
                <w:sz w:val="22"/>
                <w:szCs w:val="22"/>
              </w:rPr>
              <w:t>Ежемесячно, до 10-го числа месяца</w:t>
            </w:r>
            <w:r>
              <w:rPr>
                <w:sz w:val="22"/>
                <w:szCs w:val="22"/>
              </w:rPr>
              <w:t>, следующего за расчетным</w:t>
            </w:r>
            <w:r w:rsidRPr="00A91539">
              <w:rPr>
                <w:sz w:val="22"/>
                <w:szCs w:val="22"/>
              </w:rPr>
              <w:t>, путем перечисления суммы согласно договору (без учета НДС) на реквизиты</w:t>
            </w:r>
            <w:r>
              <w:rPr>
                <w:sz w:val="22"/>
                <w:szCs w:val="22"/>
              </w:rPr>
              <w:t xml:space="preserve"> Арендодателя</w:t>
            </w:r>
            <w:r w:rsidRPr="00A91539">
              <w:rPr>
                <w:sz w:val="22"/>
                <w:szCs w:val="22"/>
              </w:rPr>
              <w:t>, указанные в договоре.</w:t>
            </w:r>
          </w:p>
          <w:p w:rsidR="00501D70" w:rsidRPr="00A91539" w:rsidRDefault="00501D70" w:rsidP="00297E87">
            <w:pPr>
              <w:shd w:val="clear" w:color="auto" w:fill="FFFFFF"/>
              <w:autoSpaceDE w:val="0"/>
              <w:adjustRightInd w:val="0"/>
              <w:jc w:val="both"/>
              <w:rPr>
                <w:sz w:val="22"/>
                <w:szCs w:val="22"/>
              </w:rPr>
            </w:pPr>
            <w:r w:rsidRPr="005C58DB">
              <w:rPr>
                <w:sz w:val="22"/>
                <w:szCs w:val="22"/>
              </w:rPr>
              <w:t>Перв</w:t>
            </w:r>
            <w:r>
              <w:rPr>
                <w:sz w:val="22"/>
                <w:szCs w:val="22"/>
              </w:rPr>
              <w:t xml:space="preserve">ое перечисление арендной платы </w:t>
            </w:r>
            <w:r w:rsidRPr="005C58DB">
              <w:rPr>
                <w:sz w:val="22"/>
                <w:szCs w:val="22"/>
              </w:rPr>
              <w:t>производится Арендатором до 25 числа месяца, следующего за месяцем, в котором вступил в силу Договор.</w:t>
            </w:r>
          </w:p>
          <w:p w:rsidR="00501D70" w:rsidRPr="00A91539" w:rsidRDefault="00501D70" w:rsidP="00297E87">
            <w:pPr>
              <w:shd w:val="clear" w:color="auto" w:fill="FFFFFF"/>
              <w:autoSpaceDE w:val="0"/>
              <w:adjustRightInd w:val="0"/>
              <w:jc w:val="both"/>
              <w:rPr>
                <w:bCs/>
                <w:sz w:val="22"/>
                <w:szCs w:val="22"/>
              </w:rPr>
            </w:pPr>
            <w:r w:rsidRPr="00A91539">
              <w:rPr>
                <w:sz w:val="22"/>
                <w:szCs w:val="22"/>
                <w:u w:val="single"/>
              </w:rPr>
              <w:t>Назначение платежа</w:t>
            </w:r>
            <w:r w:rsidRPr="00A91539">
              <w:rPr>
                <w:sz w:val="22"/>
                <w:szCs w:val="22"/>
              </w:rPr>
              <w:t xml:space="preserve"> – доходы от сдачи в аренду имущества, составляющего государственную (муниципальную) казну (за исключением земельных участков</w:t>
            </w:r>
            <w:r>
              <w:rPr>
                <w:sz w:val="22"/>
                <w:szCs w:val="22"/>
              </w:rPr>
              <w:t>)</w:t>
            </w:r>
            <w:r w:rsidRPr="00A91539">
              <w:rPr>
                <w:bCs/>
                <w:sz w:val="22"/>
                <w:szCs w:val="22"/>
              </w:rPr>
              <w:t>.</w:t>
            </w:r>
          </w:p>
          <w:p w:rsidR="00501D70" w:rsidRPr="00A91539" w:rsidRDefault="00501D70" w:rsidP="00297E87">
            <w:pPr>
              <w:shd w:val="clear" w:color="auto" w:fill="FFFFFF"/>
              <w:autoSpaceDE w:val="0"/>
              <w:adjustRightInd w:val="0"/>
              <w:jc w:val="both"/>
              <w:rPr>
                <w:sz w:val="22"/>
                <w:szCs w:val="22"/>
              </w:rPr>
            </w:pPr>
            <w:r w:rsidRPr="00A91539">
              <w:rPr>
                <w:sz w:val="22"/>
                <w:szCs w:val="22"/>
              </w:rPr>
              <w:t xml:space="preserve">Датой оплаты считается </w:t>
            </w:r>
            <w:r>
              <w:rPr>
                <w:sz w:val="22"/>
                <w:szCs w:val="22"/>
              </w:rPr>
              <w:t>дата поступления</w:t>
            </w:r>
            <w:r w:rsidRPr="00A91539">
              <w:rPr>
                <w:sz w:val="22"/>
                <w:szCs w:val="22"/>
              </w:rPr>
              <w:t xml:space="preserve"> денежных средств на </w:t>
            </w:r>
            <w:r>
              <w:rPr>
                <w:sz w:val="22"/>
                <w:szCs w:val="22"/>
              </w:rPr>
              <w:t xml:space="preserve">расчетный </w:t>
            </w:r>
            <w:r w:rsidRPr="00A91539">
              <w:rPr>
                <w:sz w:val="22"/>
                <w:szCs w:val="22"/>
              </w:rPr>
              <w:t>счет</w:t>
            </w:r>
            <w:r>
              <w:rPr>
                <w:sz w:val="22"/>
                <w:szCs w:val="22"/>
              </w:rPr>
              <w:t xml:space="preserve"> Арендодателя.</w:t>
            </w:r>
          </w:p>
        </w:tc>
      </w:tr>
    </w:tbl>
    <w:p w:rsidR="00501D70" w:rsidRPr="009E7DF7" w:rsidRDefault="00501D70" w:rsidP="00501D70">
      <w:pPr>
        <w:rPr>
          <w:b/>
          <w:bCs/>
          <w:sz w:val="22"/>
          <w:szCs w:val="22"/>
        </w:rPr>
      </w:pPr>
    </w:p>
    <w:p w:rsidR="00501D70" w:rsidRDefault="00501D70" w:rsidP="00501D70">
      <w:pPr>
        <w:rPr>
          <w:sz w:val="22"/>
          <w:szCs w:val="22"/>
        </w:rPr>
      </w:pPr>
    </w:p>
    <w:p w:rsidR="00501D70" w:rsidRDefault="00501D70" w:rsidP="00501D70">
      <w:pPr>
        <w:rPr>
          <w:sz w:val="22"/>
          <w:szCs w:val="22"/>
        </w:rPr>
      </w:pPr>
    </w:p>
    <w:p w:rsidR="00501D70" w:rsidRDefault="00501D70" w:rsidP="00501D70">
      <w:pPr>
        <w:rPr>
          <w:sz w:val="22"/>
          <w:szCs w:val="22"/>
        </w:rPr>
      </w:pPr>
    </w:p>
    <w:p w:rsidR="00501D70" w:rsidRDefault="00501D70" w:rsidP="00501D70">
      <w:pPr>
        <w:rPr>
          <w:sz w:val="22"/>
          <w:szCs w:val="22"/>
        </w:rPr>
      </w:pPr>
    </w:p>
    <w:p w:rsidR="00501D70" w:rsidRDefault="00501D70" w:rsidP="00501D70">
      <w:pPr>
        <w:rPr>
          <w:sz w:val="22"/>
          <w:szCs w:val="22"/>
        </w:rPr>
      </w:pPr>
    </w:p>
    <w:p w:rsidR="00501D70" w:rsidRDefault="00501D70" w:rsidP="00501D70">
      <w:pPr>
        <w:rPr>
          <w:sz w:val="22"/>
          <w:szCs w:val="22"/>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Pr="00D778FF" w:rsidRDefault="00501D70" w:rsidP="00501D70">
      <w:pPr>
        <w:shd w:val="clear" w:color="auto" w:fill="FFFFFF"/>
        <w:jc w:val="right"/>
        <w:rPr>
          <w:bCs/>
          <w:kern w:val="36"/>
        </w:rPr>
      </w:pPr>
      <w:r w:rsidRPr="00D778FF">
        <w:rPr>
          <w:color w:val="000000"/>
        </w:rPr>
        <w:t>Приложение № 3</w:t>
      </w:r>
      <w:r w:rsidRPr="00D778FF">
        <w:rPr>
          <w:color w:val="000000"/>
        </w:rPr>
        <w:br/>
        <w:t>к аукционной документации</w:t>
      </w:r>
    </w:p>
    <w:p w:rsidR="00501D70" w:rsidRPr="00D778FF" w:rsidRDefault="00501D70" w:rsidP="00501D70">
      <w:pPr>
        <w:jc w:val="right"/>
        <w:rPr>
          <w:color w:val="000000"/>
        </w:rPr>
      </w:pPr>
    </w:p>
    <w:p w:rsidR="00501D70" w:rsidRPr="00D778FF" w:rsidRDefault="00501D70" w:rsidP="00501D70">
      <w:pPr>
        <w:pStyle w:val="Heading"/>
        <w:jc w:val="center"/>
        <w:rPr>
          <w:rFonts w:ascii="Times New Roman" w:hAnsi="Times New Roman"/>
          <w:color w:val="000000"/>
          <w:sz w:val="24"/>
          <w:szCs w:val="24"/>
        </w:rPr>
      </w:pPr>
      <w:r w:rsidRPr="00D778FF">
        <w:rPr>
          <w:rFonts w:ascii="Times New Roman" w:hAnsi="Times New Roman"/>
          <w:color w:val="000000"/>
          <w:sz w:val="24"/>
          <w:szCs w:val="24"/>
        </w:rPr>
        <w:t>Заявка на участие в аукционе на право заключения договора аренды</w:t>
      </w:r>
    </w:p>
    <w:p w:rsidR="00501D70" w:rsidRPr="00D778FF" w:rsidRDefault="00501D70" w:rsidP="00501D70">
      <w:pPr>
        <w:pStyle w:val="Heading"/>
        <w:jc w:val="center"/>
        <w:rPr>
          <w:rFonts w:ascii="Times New Roman" w:hAnsi="Times New Roman"/>
          <w:color w:val="000000"/>
          <w:sz w:val="24"/>
          <w:szCs w:val="24"/>
        </w:rPr>
      </w:pPr>
      <w:r w:rsidRPr="00D778FF">
        <w:rPr>
          <w:rFonts w:ascii="Times New Roman" w:hAnsi="Times New Roman"/>
          <w:color w:val="000000"/>
          <w:sz w:val="24"/>
          <w:szCs w:val="24"/>
        </w:rPr>
        <w:t>Лот № ___</w:t>
      </w:r>
    </w:p>
    <w:p w:rsidR="00501D70" w:rsidRPr="00D778FF" w:rsidRDefault="00501D70" w:rsidP="00501D70">
      <w:pPr>
        <w:jc w:val="both"/>
        <w:rPr>
          <w:snapToGrid w:val="0"/>
          <w:color w:val="000000"/>
        </w:rPr>
      </w:pPr>
    </w:p>
    <w:tbl>
      <w:tblPr>
        <w:tblW w:w="972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506"/>
        <w:gridCol w:w="4680"/>
      </w:tblGrid>
      <w:tr w:rsidR="00501D70" w:rsidRPr="00D778FF" w:rsidTr="00297E87">
        <w:tc>
          <w:tcPr>
            <w:tcW w:w="534" w:type="dxa"/>
            <w:vAlign w:val="center"/>
          </w:tcPr>
          <w:p w:rsidR="00501D70" w:rsidRPr="00D778FF" w:rsidRDefault="00501D70" w:rsidP="00297E87">
            <w:pPr>
              <w:ind w:right="-81"/>
              <w:jc w:val="center"/>
              <w:rPr>
                <w:snapToGrid w:val="0"/>
                <w:color w:val="000000"/>
              </w:rPr>
            </w:pPr>
            <w:r w:rsidRPr="00D778FF">
              <w:rPr>
                <w:snapToGrid w:val="0"/>
                <w:color w:val="000000"/>
              </w:rPr>
              <w:t>1.</w:t>
            </w:r>
          </w:p>
        </w:tc>
        <w:tc>
          <w:tcPr>
            <w:tcW w:w="4506" w:type="dxa"/>
            <w:vAlign w:val="center"/>
          </w:tcPr>
          <w:p w:rsidR="00501D70" w:rsidRPr="00D778FF" w:rsidRDefault="00501D70" w:rsidP="00297E87">
            <w:pPr>
              <w:pStyle w:val="ConsPlusNormal"/>
              <w:jc w:val="center"/>
              <w:rPr>
                <w:color w:val="000000"/>
                <w:sz w:val="24"/>
                <w:szCs w:val="24"/>
              </w:rPr>
            </w:pPr>
            <w:r w:rsidRPr="00D778FF">
              <w:rPr>
                <w:color w:val="000000"/>
                <w:sz w:val="24"/>
                <w:szCs w:val="24"/>
              </w:rPr>
              <w:t>Фирменное наименование либо фамилия, имя, отчество</w:t>
            </w:r>
          </w:p>
        </w:tc>
        <w:tc>
          <w:tcPr>
            <w:tcW w:w="4680" w:type="dxa"/>
          </w:tcPr>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tc>
      </w:tr>
      <w:tr w:rsidR="00501D70" w:rsidRPr="00D778FF" w:rsidTr="00297E87">
        <w:tc>
          <w:tcPr>
            <w:tcW w:w="534" w:type="dxa"/>
            <w:vAlign w:val="center"/>
          </w:tcPr>
          <w:p w:rsidR="00501D70" w:rsidRPr="00D778FF" w:rsidRDefault="00501D70" w:rsidP="00297E87">
            <w:pPr>
              <w:ind w:right="-81"/>
              <w:jc w:val="center"/>
              <w:rPr>
                <w:snapToGrid w:val="0"/>
                <w:color w:val="000000"/>
              </w:rPr>
            </w:pPr>
            <w:r w:rsidRPr="00D778FF">
              <w:rPr>
                <w:snapToGrid w:val="0"/>
                <w:color w:val="000000"/>
              </w:rPr>
              <w:t>2.</w:t>
            </w:r>
          </w:p>
        </w:tc>
        <w:tc>
          <w:tcPr>
            <w:tcW w:w="4506" w:type="dxa"/>
            <w:vAlign w:val="center"/>
          </w:tcPr>
          <w:p w:rsidR="00501D70" w:rsidRPr="00D778FF" w:rsidRDefault="00501D70" w:rsidP="00297E87">
            <w:pPr>
              <w:ind w:right="-81"/>
              <w:jc w:val="center"/>
              <w:rPr>
                <w:snapToGrid w:val="0"/>
                <w:color w:val="000000"/>
              </w:rPr>
            </w:pPr>
            <w:r w:rsidRPr="00D778FF">
              <w:rPr>
                <w:snapToGrid w:val="0"/>
                <w:color w:val="000000"/>
              </w:rPr>
              <w:t>Сведения об организационно-правовой форме (для юр. лиц)</w:t>
            </w:r>
          </w:p>
        </w:tc>
        <w:tc>
          <w:tcPr>
            <w:tcW w:w="4680" w:type="dxa"/>
          </w:tcPr>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tc>
      </w:tr>
      <w:tr w:rsidR="00501D70" w:rsidRPr="00D778FF" w:rsidTr="00297E87">
        <w:tc>
          <w:tcPr>
            <w:tcW w:w="534" w:type="dxa"/>
            <w:vAlign w:val="center"/>
          </w:tcPr>
          <w:p w:rsidR="00501D70" w:rsidRPr="00D778FF" w:rsidRDefault="00501D70" w:rsidP="00297E87">
            <w:pPr>
              <w:ind w:right="-81"/>
              <w:jc w:val="center"/>
              <w:rPr>
                <w:snapToGrid w:val="0"/>
                <w:color w:val="000000"/>
              </w:rPr>
            </w:pPr>
            <w:r w:rsidRPr="00D778FF">
              <w:rPr>
                <w:snapToGrid w:val="0"/>
                <w:color w:val="000000"/>
              </w:rPr>
              <w:t>3.</w:t>
            </w:r>
          </w:p>
        </w:tc>
        <w:tc>
          <w:tcPr>
            <w:tcW w:w="4506" w:type="dxa"/>
            <w:vAlign w:val="center"/>
          </w:tcPr>
          <w:p w:rsidR="00501D70" w:rsidRPr="00D778FF" w:rsidRDefault="00501D70" w:rsidP="00297E87">
            <w:pPr>
              <w:ind w:right="-81"/>
              <w:jc w:val="center"/>
              <w:rPr>
                <w:snapToGrid w:val="0"/>
                <w:color w:val="000000"/>
              </w:rPr>
            </w:pPr>
            <w:r w:rsidRPr="00D778FF">
              <w:rPr>
                <w:snapToGrid w:val="0"/>
                <w:color w:val="000000"/>
              </w:rPr>
              <w:t>Паспортные данные (для физ. лиц)</w:t>
            </w:r>
          </w:p>
        </w:tc>
        <w:tc>
          <w:tcPr>
            <w:tcW w:w="4680" w:type="dxa"/>
          </w:tcPr>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tc>
      </w:tr>
      <w:tr w:rsidR="00501D70" w:rsidRPr="00D778FF" w:rsidTr="00297E87">
        <w:tc>
          <w:tcPr>
            <w:tcW w:w="534" w:type="dxa"/>
            <w:vAlign w:val="center"/>
          </w:tcPr>
          <w:p w:rsidR="00501D70" w:rsidRPr="00D778FF" w:rsidRDefault="00501D70" w:rsidP="00297E87">
            <w:pPr>
              <w:ind w:right="-81"/>
              <w:jc w:val="center"/>
              <w:rPr>
                <w:snapToGrid w:val="0"/>
                <w:color w:val="000000"/>
              </w:rPr>
            </w:pPr>
            <w:r w:rsidRPr="00D778FF">
              <w:rPr>
                <w:snapToGrid w:val="0"/>
                <w:color w:val="000000"/>
              </w:rPr>
              <w:t>3.</w:t>
            </w:r>
          </w:p>
        </w:tc>
        <w:tc>
          <w:tcPr>
            <w:tcW w:w="4506" w:type="dxa"/>
            <w:vAlign w:val="center"/>
          </w:tcPr>
          <w:p w:rsidR="00501D70" w:rsidRPr="00D778FF" w:rsidRDefault="00501D70" w:rsidP="00297E87">
            <w:pPr>
              <w:ind w:right="-81"/>
              <w:jc w:val="center"/>
              <w:rPr>
                <w:snapToGrid w:val="0"/>
                <w:color w:val="000000"/>
              </w:rPr>
            </w:pPr>
            <w:r w:rsidRPr="00D778FF">
              <w:rPr>
                <w:snapToGrid w:val="0"/>
                <w:color w:val="000000"/>
              </w:rPr>
              <w:t>Почтовый адрес либо сведения месте жительства</w:t>
            </w:r>
          </w:p>
        </w:tc>
        <w:tc>
          <w:tcPr>
            <w:tcW w:w="4680" w:type="dxa"/>
          </w:tcPr>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tc>
      </w:tr>
      <w:tr w:rsidR="00501D70" w:rsidRPr="00D778FF" w:rsidTr="00297E87">
        <w:tc>
          <w:tcPr>
            <w:tcW w:w="534" w:type="dxa"/>
            <w:vAlign w:val="center"/>
          </w:tcPr>
          <w:p w:rsidR="00501D70" w:rsidRPr="00D778FF" w:rsidRDefault="00501D70" w:rsidP="00297E87">
            <w:pPr>
              <w:ind w:right="-81"/>
              <w:jc w:val="center"/>
              <w:rPr>
                <w:snapToGrid w:val="0"/>
                <w:color w:val="000000"/>
              </w:rPr>
            </w:pPr>
            <w:r w:rsidRPr="00D778FF">
              <w:rPr>
                <w:snapToGrid w:val="0"/>
                <w:color w:val="000000"/>
              </w:rPr>
              <w:t>4.</w:t>
            </w:r>
          </w:p>
        </w:tc>
        <w:tc>
          <w:tcPr>
            <w:tcW w:w="4506" w:type="dxa"/>
            <w:vAlign w:val="center"/>
          </w:tcPr>
          <w:p w:rsidR="00501D70" w:rsidRPr="00D778FF" w:rsidRDefault="00501D70" w:rsidP="00297E87">
            <w:pPr>
              <w:ind w:right="-81"/>
              <w:jc w:val="center"/>
              <w:rPr>
                <w:snapToGrid w:val="0"/>
                <w:color w:val="000000"/>
              </w:rPr>
            </w:pPr>
            <w:r w:rsidRPr="00D778FF">
              <w:rPr>
                <w:snapToGrid w:val="0"/>
                <w:color w:val="000000"/>
              </w:rPr>
              <w:t>Фактический адрес (Место нахождения) с указанием индекса (для юр. лиц)</w:t>
            </w:r>
          </w:p>
        </w:tc>
        <w:tc>
          <w:tcPr>
            <w:tcW w:w="4680" w:type="dxa"/>
          </w:tcPr>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p w:rsidR="00501D70" w:rsidRPr="00D778FF" w:rsidRDefault="00501D70" w:rsidP="00297E87">
            <w:pPr>
              <w:ind w:right="-81"/>
              <w:jc w:val="both"/>
              <w:rPr>
                <w:b/>
                <w:snapToGrid w:val="0"/>
                <w:color w:val="000000"/>
              </w:rPr>
            </w:pPr>
          </w:p>
        </w:tc>
      </w:tr>
      <w:tr w:rsidR="00501D70" w:rsidRPr="00D778FF" w:rsidTr="00297E87">
        <w:trPr>
          <w:trHeight w:val="555"/>
        </w:trPr>
        <w:tc>
          <w:tcPr>
            <w:tcW w:w="534" w:type="dxa"/>
            <w:vAlign w:val="center"/>
          </w:tcPr>
          <w:p w:rsidR="00501D70" w:rsidRPr="00D778FF" w:rsidRDefault="00501D70" w:rsidP="00297E87">
            <w:pPr>
              <w:ind w:right="-81"/>
              <w:jc w:val="center"/>
              <w:rPr>
                <w:snapToGrid w:val="0"/>
                <w:color w:val="000000"/>
              </w:rPr>
            </w:pPr>
            <w:r w:rsidRPr="00D778FF">
              <w:rPr>
                <w:snapToGrid w:val="0"/>
                <w:color w:val="000000"/>
              </w:rPr>
              <w:t>5.</w:t>
            </w:r>
          </w:p>
        </w:tc>
        <w:tc>
          <w:tcPr>
            <w:tcW w:w="4506" w:type="dxa"/>
            <w:vAlign w:val="center"/>
          </w:tcPr>
          <w:p w:rsidR="00501D70" w:rsidRPr="00D778FF" w:rsidRDefault="00501D70" w:rsidP="00297E87">
            <w:pPr>
              <w:ind w:right="-81"/>
              <w:jc w:val="center"/>
              <w:rPr>
                <w:snapToGrid w:val="0"/>
                <w:color w:val="000000"/>
              </w:rPr>
            </w:pPr>
            <w:r w:rsidRPr="00D778FF">
              <w:rPr>
                <w:snapToGrid w:val="0"/>
                <w:color w:val="000000"/>
              </w:rPr>
              <w:t>Номер контактного телефона</w:t>
            </w:r>
          </w:p>
        </w:tc>
        <w:tc>
          <w:tcPr>
            <w:tcW w:w="4680" w:type="dxa"/>
          </w:tcPr>
          <w:p w:rsidR="00501D70" w:rsidRPr="00D778FF" w:rsidRDefault="00501D70" w:rsidP="00297E87">
            <w:pPr>
              <w:ind w:right="-81"/>
              <w:rPr>
                <w:snapToGrid w:val="0"/>
                <w:color w:val="000000"/>
              </w:rPr>
            </w:pPr>
          </w:p>
          <w:p w:rsidR="00501D70" w:rsidRPr="00D778FF" w:rsidRDefault="00501D70" w:rsidP="00297E87">
            <w:pPr>
              <w:ind w:right="-81"/>
              <w:rPr>
                <w:snapToGrid w:val="0"/>
                <w:color w:val="000000"/>
              </w:rPr>
            </w:pPr>
          </w:p>
          <w:p w:rsidR="00501D70" w:rsidRPr="00D778FF" w:rsidRDefault="00501D70" w:rsidP="00297E87">
            <w:pPr>
              <w:ind w:right="-81"/>
              <w:rPr>
                <w:snapToGrid w:val="0"/>
                <w:color w:val="000000"/>
              </w:rPr>
            </w:pPr>
          </w:p>
        </w:tc>
      </w:tr>
      <w:tr w:rsidR="00501D70" w:rsidRPr="00D778FF" w:rsidTr="00297E87">
        <w:tc>
          <w:tcPr>
            <w:tcW w:w="534" w:type="dxa"/>
            <w:vAlign w:val="center"/>
          </w:tcPr>
          <w:p w:rsidR="00501D70" w:rsidRPr="00D778FF" w:rsidRDefault="00501D70" w:rsidP="00297E87">
            <w:pPr>
              <w:ind w:right="-81"/>
              <w:jc w:val="center"/>
              <w:rPr>
                <w:snapToGrid w:val="0"/>
                <w:color w:val="000000"/>
              </w:rPr>
            </w:pPr>
            <w:r w:rsidRPr="00D778FF">
              <w:rPr>
                <w:snapToGrid w:val="0"/>
                <w:color w:val="000000"/>
              </w:rPr>
              <w:t>6.</w:t>
            </w:r>
          </w:p>
        </w:tc>
        <w:tc>
          <w:tcPr>
            <w:tcW w:w="4506" w:type="dxa"/>
            <w:vAlign w:val="center"/>
          </w:tcPr>
          <w:p w:rsidR="00501D70" w:rsidRPr="00D778FF" w:rsidRDefault="00501D70" w:rsidP="00297E87">
            <w:pPr>
              <w:ind w:right="-81"/>
              <w:jc w:val="center"/>
              <w:rPr>
                <w:snapToGrid w:val="0"/>
                <w:color w:val="000000"/>
              </w:rPr>
            </w:pPr>
            <w:r w:rsidRPr="00D778FF">
              <w:rPr>
                <w:snapToGrid w:val="0"/>
                <w:color w:val="000000"/>
              </w:rPr>
              <w:t>Банковские реквизиты заявителя</w:t>
            </w:r>
          </w:p>
        </w:tc>
        <w:tc>
          <w:tcPr>
            <w:tcW w:w="4680" w:type="dxa"/>
          </w:tcPr>
          <w:p w:rsidR="00501D70" w:rsidRPr="00D778FF" w:rsidRDefault="00501D70" w:rsidP="00297E87">
            <w:pPr>
              <w:ind w:right="-81"/>
              <w:rPr>
                <w:snapToGrid w:val="0"/>
                <w:color w:val="000000"/>
              </w:rPr>
            </w:pPr>
          </w:p>
        </w:tc>
      </w:tr>
    </w:tbl>
    <w:p w:rsidR="00501D70" w:rsidRDefault="00501D70" w:rsidP="00501D70">
      <w:pPr>
        <w:rPr>
          <w:color w:val="000000"/>
        </w:rPr>
      </w:pPr>
    </w:p>
    <w:p w:rsidR="00501D70" w:rsidRPr="00D778FF" w:rsidRDefault="00501D70" w:rsidP="00501D70">
      <w:pPr>
        <w:rPr>
          <w:color w:val="000000"/>
        </w:rPr>
      </w:pPr>
      <w:r w:rsidRPr="00D778FF">
        <w:rPr>
          <w:color w:val="000000"/>
        </w:rPr>
        <w:t>«____»________2022 г.          _______________                  ____________________</w:t>
      </w:r>
    </w:p>
    <w:p w:rsidR="00501D70" w:rsidRPr="00D778FF" w:rsidRDefault="00501D70" w:rsidP="00501D70">
      <w:pPr>
        <w:rPr>
          <w:i/>
          <w:color w:val="000000"/>
        </w:rPr>
      </w:pPr>
      <w:r w:rsidRPr="00D778FF">
        <w:rPr>
          <w:i/>
          <w:color w:val="000000"/>
        </w:rPr>
        <w:t xml:space="preserve">                  (</w:t>
      </w:r>
      <w:proofErr w:type="gramStart"/>
      <w:r w:rsidRPr="00D778FF">
        <w:rPr>
          <w:i/>
          <w:color w:val="000000"/>
        </w:rPr>
        <w:t xml:space="preserve">дата)   </w:t>
      </w:r>
      <w:proofErr w:type="gramEnd"/>
      <w:r w:rsidRPr="00D778FF">
        <w:rPr>
          <w:i/>
          <w:color w:val="000000"/>
        </w:rPr>
        <w:t xml:space="preserve">                                    (подпись)                        </w:t>
      </w:r>
      <w:r>
        <w:rPr>
          <w:i/>
          <w:color w:val="000000"/>
        </w:rPr>
        <w:t xml:space="preserve">             </w:t>
      </w:r>
      <w:r w:rsidRPr="00D778FF">
        <w:rPr>
          <w:i/>
          <w:color w:val="000000"/>
        </w:rPr>
        <w:t>(расшифровка подписи)</w:t>
      </w:r>
    </w:p>
    <w:p w:rsidR="00501D70" w:rsidRDefault="00501D70" w:rsidP="00501D70">
      <w:pPr>
        <w:jc w:val="both"/>
        <w:rPr>
          <w:color w:val="000000"/>
          <w:sz w:val="28"/>
          <w:szCs w:val="28"/>
        </w:rPr>
      </w:pPr>
    </w:p>
    <w:p w:rsidR="00501D70" w:rsidRDefault="00501D70" w:rsidP="00501D70">
      <w:pPr>
        <w:jc w:val="both"/>
      </w:pPr>
      <w:r>
        <w:t xml:space="preserve">Заявитель обязуется </w:t>
      </w:r>
      <w:r w:rsidRPr="00D778FF">
        <w:t>соблюдать условия аукциона, содержащиеся в извещении о проведении аукциона и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t>едения торгов в форме конкурса».</w:t>
      </w:r>
    </w:p>
    <w:p w:rsidR="00501D70" w:rsidRPr="00D778FF" w:rsidRDefault="00501D70" w:rsidP="00501D70">
      <w:pPr>
        <w:jc w:val="both"/>
      </w:pPr>
    </w:p>
    <w:p w:rsidR="00501D70" w:rsidRDefault="00501D70" w:rsidP="00501D70">
      <w:r w:rsidRPr="00D778FF">
        <w:t>К настоящей заявке прилагаются следующие документы:</w:t>
      </w:r>
    </w:p>
    <w:p w:rsidR="00501D70" w:rsidRPr="00D778FF" w:rsidRDefault="00501D70" w:rsidP="00501D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5"/>
      </w:tblGrid>
      <w:tr w:rsidR="00501D70" w:rsidTr="00297E87">
        <w:tc>
          <w:tcPr>
            <w:tcW w:w="567" w:type="dxa"/>
            <w:shd w:val="clear" w:color="auto" w:fill="auto"/>
            <w:vAlign w:val="center"/>
          </w:tcPr>
          <w:p w:rsidR="00501D70" w:rsidRPr="007F07BE" w:rsidRDefault="00501D70" w:rsidP="00297E87">
            <w:pPr>
              <w:jc w:val="center"/>
            </w:pPr>
            <w:r w:rsidRPr="007F07BE">
              <w:t>№</w:t>
            </w:r>
          </w:p>
          <w:p w:rsidR="00501D70" w:rsidRPr="007F07BE" w:rsidRDefault="00501D70" w:rsidP="00297E87">
            <w:pPr>
              <w:jc w:val="center"/>
            </w:pPr>
            <w:r w:rsidRPr="007F07BE">
              <w:t>п/п</w:t>
            </w:r>
          </w:p>
          <w:p w:rsidR="00501D70" w:rsidRPr="007F07BE" w:rsidRDefault="00501D70" w:rsidP="00297E87">
            <w:pPr>
              <w:jc w:val="center"/>
            </w:pPr>
          </w:p>
        </w:tc>
        <w:tc>
          <w:tcPr>
            <w:tcW w:w="9182" w:type="dxa"/>
            <w:shd w:val="clear" w:color="auto" w:fill="auto"/>
            <w:vAlign w:val="center"/>
          </w:tcPr>
          <w:p w:rsidR="00501D70" w:rsidRPr="007F07BE" w:rsidRDefault="00501D70" w:rsidP="00297E87">
            <w:pPr>
              <w:jc w:val="center"/>
            </w:pPr>
            <w:r w:rsidRPr="007F07BE">
              <w:t>Наименование документа</w:t>
            </w:r>
          </w:p>
          <w:p w:rsidR="00501D70" w:rsidRPr="007F07BE" w:rsidRDefault="00501D70" w:rsidP="00297E87">
            <w:pPr>
              <w:jc w:val="center"/>
            </w:pPr>
          </w:p>
        </w:tc>
      </w:tr>
      <w:tr w:rsidR="00501D70" w:rsidTr="00297E87">
        <w:tc>
          <w:tcPr>
            <w:tcW w:w="567" w:type="dxa"/>
            <w:shd w:val="clear" w:color="auto" w:fill="auto"/>
          </w:tcPr>
          <w:p w:rsidR="00501D70" w:rsidRDefault="00501D70" w:rsidP="00297E87"/>
        </w:tc>
        <w:tc>
          <w:tcPr>
            <w:tcW w:w="9182" w:type="dxa"/>
            <w:shd w:val="clear" w:color="auto" w:fill="auto"/>
          </w:tcPr>
          <w:p w:rsidR="00501D70" w:rsidRDefault="00501D70" w:rsidP="00297E87"/>
        </w:tc>
      </w:tr>
      <w:tr w:rsidR="00501D70" w:rsidTr="00297E87">
        <w:tc>
          <w:tcPr>
            <w:tcW w:w="567" w:type="dxa"/>
            <w:shd w:val="clear" w:color="auto" w:fill="auto"/>
          </w:tcPr>
          <w:p w:rsidR="00501D70" w:rsidRDefault="00501D70" w:rsidP="00297E87"/>
        </w:tc>
        <w:tc>
          <w:tcPr>
            <w:tcW w:w="9182" w:type="dxa"/>
            <w:shd w:val="clear" w:color="auto" w:fill="auto"/>
          </w:tcPr>
          <w:p w:rsidR="00501D70" w:rsidRDefault="00501D70" w:rsidP="00297E87"/>
        </w:tc>
      </w:tr>
      <w:tr w:rsidR="00501D70" w:rsidTr="00297E87">
        <w:tc>
          <w:tcPr>
            <w:tcW w:w="567" w:type="dxa"/>
            <w:shd w:val="clear" w:color="auto" w:fill="auto"/>
          </w:tcPr>
          <w:p w:rsidR="00501D70" w:rsidRDefault="00501D70" w:rsidP="00297E87"/>
        </w:tc>
        <w:tc>
          <w:tcPr>
            <w:tcW w:w="9182" w:type="dxa"/>
            <w:shd w:val="clear" w:color="auto" w:fill="auto"/>
          </w:tcPr>
          <w:p w:rsidR="00501D70" w:rsidRDefault="00501D70" w:rsidP="00297E87"/>
        </w:tc>
      </w:tr>
      <w:tr w:rsidR="00501D70" w:rsidTr="00297E87">
        <w:tc>
          <w:tcPr>
            <w:tcW w:w="567" w:type="dxa"/>
            <w:shd w:val="clear" w:color="auto" w:fill="auto"/>
          </w:tcPr>
          <w:p w:rsidR="00501D70" w:rsidRDefault="00501D70" w:rsidP="00297E87"/>
        </w:tc>
        <w:tc>
          <w:tcPr>
            <w:tcW w:w="9182" w:type="dxa"/>
            <w:shd w:val="clear" w:color="auto" w:fill="auto"/>
          </w:tcPr>
          <w:p w:rsidR="00501D70" w:rsidRDefault="00501D70" w:rsidP="00297E87"/>
        </w:tc>
      </w:tr>
      <w:tr w:rsidR="00501D70" w:rsidTr="00297E87">
        <w:tc>
          <w:tcPr>
            <w:tcW w:w="567" w:type="dxa"/>
            <w:shd w:val="clear" w:color="auto" w:fill="auto"/>
          </w:tcPr>
          <w:p w:rsidR="00501D70" w:rsidRDefault="00501D70" w:rsidP="00297E87"/>
        </w:tc>
        <w:tc>
          <w:tcPr>
            <w:tcW w:w="9182" w:type="dxa"/>
            <w:shd w:val="clear" w:color="auto" w:fill="auto"/>
          </w:tcPr>
          <w:p w:rsidR="00501D70" w:rsidRDefault="00501D70" w:rsidP="00297E87"/>
        </w:tc>
      </w:tr>
    </w:tbl>
    <w:p w:rsidR="00501D70" w:rsidRDefault="00501D70" w:rsidP="00501D70"/>
    <w:p w:rsidR="00501D70" w:rsidRPr="00D778FF" w:rsidRDefault="00501D70" w:rsidP="00501D70">
      <w:r w:rsidRPr="00D778FF">
        <w:t>Ф.И.О. и подпись Заявителя (его полномочного представителя)</w:t>
      </w:r>
    </w:p>
    <w:p w:rsidR="00501D70" w:rsidRPr="00D778FF" w:rsidRDefault="00501D70" w:rsidP="00501D70">
      <w:r w:rsidRPr="00D778FF">
        <w:t>_____________________________ ____________</w:t>
      </w:r>
    </w:p>
    <w:p w:rsidR="00501D70" w:rsidRPr="00D778FF" w:rsidRDefault="00501D70" w:rsidP="00501D70">
      <w:r w:rsidRPr="00D778FF">
        <w:t>М.П.</w:t>
      </w:r>
    </w:p>
    <w:p w:rsidR="00501D70" w:rsidRDefault="00501D70" w:rsidP="00501D70">
      <w:r w:rsidRPr="00D778FF">
        <w:lastRenderedPageBreak/>
        <w:t>«_____» ______________ 20____г.</w:t>
      </w:r>
    </w:p>
    <w:p w:rsidR="00501D70" w:rsidRPr="00D778FF" w:rsidRDefault="00501D70" w:rsidP="00501D70"/>
    <w:p w:rsidR="00501D70" w:rsidRDefault="00501D70" w:rsidP="00501D70">
      <w:pPr>
        <w:ind w:firstLine="709"/>
        <w:jc w:val="center"/>
      </w:pPr>
      <w:r w:rsidRPr="00D778FF">
        <w:t xml:space="preserve">СОГЛАСИЕ </w:t>
      </w:r>
    </w:p>
    <w:p w:rsidR="00501D70" w:rsidRPr="00D778FF" w:rsidRDefault="00501D70" w:rsidP="00501D70">
      <w:pPr>
        <w:ind w:firstLine="709"/>
        <w:jc w:val="center"/>
      </w:pPr>
      <w:r w:rsidRPr="00D778FF">
        <w:t>на обработку персональных данных гражданина, обратившегося за предоставлением муниципальной услуги</w:t>
      </w:r>
    </w:p>
    <w:p w:rsidR="00501D70" w:rsidRPr="00D778FF" w:rsidRDefault="00501D70" w:rsidP="00501D70">
      <w:pPr>
        <w:ind w:firstLine="709"/>
        <w:jc w:val="both"/>
      </w:pPr>
    </w:p>
    <w:p w:rsidR="00501D70" w:rsidRDefault="00501D70" w:rsidP="00501D70">
      <w:pPr>
        <w:ind w:firstLine="709"/>
        <w:jc w:val="both"/>
      </w:pPr>
      <w:r w:rsidRPr="00D778FF">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501D70" w:rsidRDefault="00501D70" w:rsidP="00501D70">
      <w:pPr>
        <w:ind w:firstLine="709"/>
        <w:jc w:val="both"/>
      </w:pPr>
      <w:r w:rsidRPr="00D778FF">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01D70" w:rsidRDefault="00501D70" w:rsidP="00501D70">
      <w:pPr>
        <w:ind w:firstLine="709"/>
        <w:jc w:val="both"/>
      </w:pPr>
      <w:r w:rsidRPr="00D778FF">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501D70" w:rsidRDefault="00501D70" w:rsidP="00501D70">
      <w:pPr>
        <w:jc w:val="both"/>
      </w:pPr>
    </w:p>
    <w:p w:rsidR="00501D70" w:rsidRPr="00D778FF" w:rsidRDefault="00501D70" w:rsidP="00501D70">
      <w:pPr>
        <w:jc w:val="both"/>
      </w:pPr>
    </w:p>
    <w:p w:rsidR="00501D70" w:rsidRDefault="00501D70" w:rsidP="00501D70">
      <w:pPr>
        <w:pStyle w:val="a4"/>
        <w:spacing w:before="0" w:beforeAutospacing="0" w:after="0" w:line="276" w:lineRule="auto"/>
        <w:ind w:firstLine="709"/>
        <w:jc w:val="both"/>
        <w:textAlignment w:val="baseline"/>
        <w:rPr>
          <w:color w:val="333333"/>
        </w:rPr>
      </w:pPr>
      <w:r w:rsidRPr="00D778FF">
        <w:t xml:space="preserve">___________/__________ </w:t>
      </w:r>
      <w:r>
        <w:t xml:space="preserve">          </w:t>
      </w:r>
      <w:r w:rsidRPr="00D778FF">
        <w:t>(</w:t>
      </w:r>
    </w:p>
    <w:p w:rsidR="008508AE" w:rsidRDefault="008508AE"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Default="00501D70" w:rsidP="008508AE">
      <w:pPr>
        <w:pStyle w:val="a4"/>
        <w:spacing w:before="0" w:beforeAutospacing="0" w:after="0" w:line="276" w:lineRule="auto"/>
        <w:ind w:firstLine="709"/>
        <w:jc w:val="both"/>
        <w:textAlignment w:val="baseline"/>
        <w:rPr>
          <w:color w:val="333333"/>
        </w:rPr>
      </w:pPr>
    </w:p>
    <w:p w:rsidR="00501D70" w:rsidRPr="009C1E9F" w:rsidRDefault="00501D70" w:rsidP="00501D70">
      <w:pPr>
        <w:shd w:val="clear" w:color="auto" w:fill="FFFFFF"/>
        <w:jc w:val="right"/>
        <w:rPr>
          <w:bCs/>
          <w:kern w:val="36"/>
        </w:rPr>
      </w:pPr>
      <w:r w:rsidRPr="00504C48">
        <w:rPr>
          <w:color w:val="000000"/>
        </w:rPr>
        <w:t>Приложение № 4</w:t>
      </w:r>
      <w:r w:rsidRPr="00504C48">
        <w:rPr>
          <w:color w:val="000000"/>
        </w:rPr>
        <w:br/>
        <w:t>к аукционной документации</w:t>
      </w:r>
    </w:p>
    <w:p w:rsidR="00501D70" w:rsidRDefault="00501D70" w:rsidP="00501D70">
      <w:pPr>
        <w:jc w:val="right"/>
        <w:rPr>
          <w:b/>
          <w:sz w:val="28"/>
          <w:szCs w:val="28"/>
        </w:rPr>
      </w:pPr>
    </w:p>
    <w:p w:rsidR="00501D70" w:rsidRPr="00504C48" w:rsidRDefault="00501D70" w:rsidP="00501D70">
      <w:pPr>
        <w:jc w:val="right"/>
        <w:rPr>
          <w:b/>
        </w:rPr>
      </w:pPr>
      <w:r w:rsidRPr="00504C48">
        <w:rPr>
          <w:b/>
        </w:rPr>
        <w:t xml:space="preserve">ПРОЕКТ </w:t>
      </w:r>
    </w:p>
    <w:p w:rsidR="00501D70" w:rsidRPr="00504C48" w:rsidRDefault="00501D70" w:rsidP="00501D70">
      <w:pPr>
        <w:ind w:firstLine="709"/>
        <w:jc w:val="center"/>
        <w:rPr>
          <w:b/>
          <w:bCs/>
        </w:rPr>
      </w:pPr>
      <w:r w:rsidRPr="00504C48">
        <w:rPr>
          <w:b/>
          <w:bCs/>
        </w:rPr>
        <w:t>ДОГОВОР АРЕНДЫ №</w:t>
      </w:r>
    </w:p>
    <w:p w:rsidR="00501D70" w:rsidRPr="00504C48" w:rsidRDefault="00501D70" w:rsidP="00501D70">
      <w:pPr>
        <w:ind w:firstLine="709"/>
        <w:jc w:val="center"/>
        <w:rPr>
          <w:b/>
          <w:bCs/>
        </w:rPr>
      </w:pPr>
      <w:r w:rsidRPr="00504C48">
        <w:rPr>
          <w:b/>
          <w:bCs/>
        </w:rPr>
        <w:t>транспортного средства без экипажа</w:t>
      </w:r>
    </w:p>
    <w:p w:rsidR="00501D70" w:rsidRPr="00504C48" w:rsidRDefault="00501D70" w:rsidP="00501D70">
      <w:pPr>
        <w:jc w:val="center"/>
      </w:pPr>
    </w:p>
    <w:p w:rsidR="00501D70" w:rsidRPr="00504C48" w:rsidRDefault="00501D70" w:rsidP="00501D70">
      <w:r w:rsidRPr="00504C48">
        <w:t xml:space="preserve">«___»_________ 2022 г.                                                              </w:t>
      </w:r>
      <w:r>
        <w:t xml:space="preserve">               </w:t>
      </w:r>
      <w:r w:rsidRPr="00504C48">
        <w:t>с. Александровское</w:t>
      </w:r>
    </w:p>
    <w:p w:rsidR="00501D70" w:rsidRPr="00D40C31" w:rsidRDefault="00501D70" w:rsidP="00501D70">
      <w:pPr>
        <w:jc w:val="center"/>
        <w:rPr>
          <w:sz w:val="28"/>
          <w:szCs w:val="28"/>
        </w:rPr>
      </w:pPr>
    </w:p>
    <w:p w:rsidR="00501D70" w:rsidRPr="009C1E9F" w:rsidRDefault="00501D70" w:rsidP="00501D70">
      <w:pPr>
        <w:pStyle w:val="ConsPlusNormal"/>
        <w:ind w:firstLine="709"/>
        <w:jc w:val="both"/>
        <w:rPr>
          <w:sz w:val="24"/>
          <w:szCs w:val="24"/>
        </w:rPr>
      </w:pPr>
      <w:r w:rsidRPr="00504C48">
        <w:rPr>
          <w:sz w:val="24"/>
          <w:szCs w:val="24"/>
        </w:rPr>
        <w:t xml:space="preserve"> </w:t>
      </w:r>
      <w:r w:rsidRPr="00504C48">
        <w:rPr>
          <w:b/>
          <w:sz w:val="24"/>
          <w:szCs w:val="24"/>
        </w:rPr>
        <w:t xml:space="preserve">Администрация </w:t>
      </w:r>
      <w:r w:rsidRPr="00504C48">
        <w:rPr>
          <w:b/>
          <w:color w:val="000000"/>
          <w:sz w:val="24"/>
          <w:szCs w:val="24"/>
        </w:rPr>
        <w:t>Александровского сельского поселения</w:t>
      </w:r>
      <w:r w:rsidRPr="00504C48">
        <w:rPr>
          <w:b/>
          <w:sz w:val="24"/>
          <w:szCs w:val="24"/>
        </w:rPr>
        <w:t>,</w:t>
      </w:r>
      <w:r w:rsidRPr="00504C48">
        <w:rPr>
          <w:sz w:val="24"/>
          <w:szCs w:val="24"/>
        </w:rPr>
        <w:t xml:space="preserve"> </w:t>
      </w:r>
      <w:r w:rsidRPr="00504C48">
        <w:rPr>
          <w:b/>
          <w:sz w:val="24"/>
          <w:szCs w:val="24"/>
        </w:rPr>
        <w:t>в лице ______________, действующего на основании _______, именуемая в дальнейшем «Арендодатель», с одной стороны, и ________________________________________________________, в лице _____________, действующего на основании _______, именуемое в дальнейшем «Арендатор», с другой стороны, вместе именуемые Стороны и каждый в отдельности Сторона, на основании протокола _________ № ___ от _____, заключили настоящий договора о нижеследующем:</w:t>
      </w:r>
      <w:r w:rsidRPr="00504C48">
        <w:rPr>
          <w:sz w:val="24"/>
          <w:szCs w:val="24"/>
        </w:rPr>
        <w:t xml:space="preserve"> </w:t>
      </w:r>
    </w:p>
    <w:p w:rsidR="00501D70" w:rsidRPr="009C1E9F" w:rsidRDefault="00501D70" w:rsidP="00501D70">
      <w:pPr>
        <w:spacing w:before="120" w:after="120"/>
        <w:ind w:firstLine="709"/>
        <w:jc w:val="center"/>
        <w:rPr>
          <w:b/>
        </w:rPr>
      </w:pPr>
      <w:r w:rsidRPr="00504C48">
        <w:rPr>
          <w:b/>
        </w:rPr>
        <w:t>1</w:t>
      </w:r>
      <w:r>
        <w:rPr>
          <w:b/>
        </w:rPr>
        <w:t>. Предмет договора</w:t>
      </w:r>
    </w:p>
    <w:p w:rsidR="00501D70" w:rsidRPr="00B71DB8" w:rsidRDefault="00501D70" w:rsidP="00501D70">
      <w:pPr>
        <w:numPr>
          <w:ilvl w:val="1"/>
          <w:numId w:val="12"/>
        </w:numPr>
        <w:ind w:left="0" w:firstLine="709"/>
        <w:jc w:val="both"/>
      </w:pPr>
      <w:r w:rsidRPr="00B71DB8">
        <w:t>Арендодатель обязуется передать Арендатору во временное владение и пользование транспортное средство</w:t>
      </w:r>
      <w:r>
        <w:t xml:space="preserve"> в целях его эксплуатации в соответствии с функциональным назначением</w:t>
      </w:r>
      <w:r w:rsidRPr="00B71DB8">
        <w:t>, а арендатор обязуется принять его и уплачивать арендодателю арендную плату.</w:t>
      </w:r>
    </w:p>
    <w:p w:rsidR="00501D70" w:rsidRPr="00B71DB8" w:rsidRDefault="00501D70" w:rsidP="00501D70">
      <w:pPr>
        <w:ind w:firstLine="709"/>
        <w:jc w:val="both"/>
      </w:pPr>
      <w:r w:rsidRPr="00B71DB8">
        <w:t>Арендодатель не оказывает услуги по управлению транспортным средством и его технической эксплуатации.</w:t>
      </w:r>
    </w:p>
    <w:p w:rsidR="00501D70" w:rsidRPr="00B71DB8" w:rsidRDefault="00501D70" w:rsidP="00501D70">
      <w:pPr>
        <w:numPr>
          <w:ilvl w:val="1"/>
          <w:numId w:val="12"/>
        </w:numPr>
        <w:ind w:left="0" w:firstLine="709"/>
        <w:jc w:val="both"/>
      </w:pPr>
      <w:r w:rsidRPr="00B71DB8">
        <w:t xml:space="preserve"> Объектом аренды по договору является автомобиль самосвальный со следующими характеристиками (далее - автомобиль):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814"/>
      </w:tblGrid>
      <w:tr w:rsidR="00501D70" w:rsidRPr="00122793" w:rsidTr="00297E87">
        <w:tc>
          <w:tcPr>
            <w:tcW w:w="4820" w:type="dxa"/>
            <w:shd w:val="clear" w:color="auto" w:fill="auto"/>
            <w:vAlign w:val="center"/>
          </w:tcPr>
          <w:p w:rsidR="00501D70" w:rsidRPr="00122793" w:rsidRDefault="00501D70" w:rsidP="00297E87">
            <w:r w:rsidRPr="00122793">
              <w:t>государственный номер</w:t>
            </w:r>
          </w:p>
        </w:tc>
        <w:tc>
          <w:tcPr>
            <w:tcW w:w="4929" w:type="dxa"/>
            <w:shd w:val="clear" w:color="auto" w:fill="auto"/>
            <w:vAlign w:val="center"/>
          </w:tcPr>
          <w:p w:rsidR="00501D70" w:rsidRPr="00122793" w:rsidRDefault="00501D70" w:rsidP="00297E87">
            <w:r w:rsidRPr="00122793">
              <w:t>М 095 ОТ 70</w:t>
            </w:r>
          </w:p>
        </w:tc>
      </w:tr>
      <w:tr w:rsidR="00501D70" w:rsidRPr="00122793" w:rsidTr="00297E87">
        <w:tc>
          <w:tcPr>
            <w:tcW w:w="4820" w:type="dxa"/>
            <w:shd w:val="clear" w:color="auto" w:fill="auto"/>
            <w:vAlign w:val="center"/>
          </w:tcPr>
          <w:p w:rsidR="00501D70" w:rsidRPr="00122793" w:rsidRDefault="00501D70" w:rsidP="00297E87">
            <w:r w:rsidRPr="00122793">
              <w:t>идентификационный номер (VIN)</w:t>
            </w:r>
          </w:p>
        </w:tc>
        <w:tc>
          <w:tcPr>
            <w:tcW w:w="4929" w:type="dxa"/>
            <w:shd w:val="clear" w:color="auto" w:fill="auto"/>
            <w:vAlign w:val="center"/>
          </w:tcPr>
          <w:p w:rsidR="00501D70" w:rsidRPr="00122793" w:rsidRDefault="00501D70" w:rsidP="00297E87">
            <w:r w:rsidRPr="00122793">
              <w:t>XIF45143МА0000369</w:t>
            </w:r>
          </w:p>
        </w:tc>
      </w:tr>
      <w:tr w:rsidR="00501D70" w:rsidRPr="00122793" w:rsidTr="00297E87">
        <w:tc>
          <w:tcPr>
            <w:tcW w:w="4820" w:type="dxa"/>
            <w:shd w:val="clear" w:color="auto" w:fill="auto"/>
            <w:vAlign w:val="center"/>
          </w:tcPr>
          <w:p w:rsidR="00501D70" w:rsidRPr="00122793" w:rsidRDefault="00501D70" w:rsidP="00297E87">
            <w:r w:rsidRPr="00122793">
              <w:t>год изготовления</w:t>
            </w:r>
          </w:p>
        </w:tc>
        <w:tc>
          <w:tcPr>
            <w:tcW w:w="4929" w:type="dxa"/>
            <w:shd w:val="clear" w:color="auto" w:fill="auto"/>
            <w:vAlign w:val="center"/>
          </w:tcPr>
          <w:p w:rsidR="00501D70" w:rsidRPr="00122793" w:rsidRDefault="00501D70" w:rsidP="00297E87">
            <w:r w:rsidRPr="00122793">
              <w:t>2010</w:t>
            </w:r>
          </w:p>
        </w:tc>
      </w:tr>
      <w:tr w:rsidR="00501D70" w:rsidRPr="00122793" w:rsidTr="00297E87">
        <w:tc>
          <w:tcPr>
            <w:tcW w:w="4820" w:type="dxa"/>
            <w:shd w:val="clear" w:color="auto" w:fill="auto"/>
            <w:vAlign w:val="center"/>
          </w:tcPr>
          <w:p w:rsidR="00501D70" w:rsidRPr="00122793" w:rsidRDefault="00501D70" w:rsidP="00297E87">
            <w:r w:rsidRPr="00122793">
              <w:t>модель</w:t>
            </w:r>
          </w:p>
        </w:tc>
        <w:tc>
          <w:tcPr>
            <w:tcW w:w="4929" w:type="dxa"/>
            <w:shd w:val="clear" w:color="auto" w:fill="auto"/>
            <w:vAlign w:val="center"/>
          </w:tcPr>
          <w:p w:rsidR="00501D70" w:rsidRPr="00122793" w:rsidRDefault="00501D70" w:rsidP="00297E87">
            <w:r w:rsidRPr="00122793">
              <w:t>КАМАЗ 45143-62</w:t>
            </w:r>
          </w:p>
        </w:tc>
      </w:tr>
      <w:tr w:rsidR="00501D70" w:rsidRPr="00122793" w:rsidTr="00297E87">
        <w:tc>
          <w:tcPr>
            <w:tcW w:w="4820" w:type="dxa"/>
            <w:shd w:val="clear" w:color="auto" w:fill="auto"/>
            <w:vAlign w:val="center"/>
          </w:tcPr>
          <w:p w:rsidR="00501D70" w:rsidRPr="00122793" w:rsidRDefault="00501D70" w:rsidP="00297E87">
            <w:r w:rsidRPr="00122793">
              <w:t>№ двигателя</w:t>
            </w:r>
          </w:p>
        </w:tc>
        <w:tc>
          <w:tcPr>
            <w:tcW w:w="4929" w:type="dxa"/>
            <w:shd w:val="clear" w:color="auto" w:fill="auto"/>
            <w:vAlign w:val="center"/>
          </w:tcPr>
          <w:p w:rsidR="00501D70" w:rsidRPr="00122793" w:rsidRDefault="00501D70" w:rsidP="00297E87">
            <w:r w:rsidRPr="00122793">
              <w:t>740620А2567185</w:t>
            </w:r>
          </w:p>
        </w:tc>
      </w:tr>
      <w:tr w:rsidR="00501D70" w:rsidRPr="00122793" w:rsidTr="00297E87">
        <w:tc>
          <w:tcPr>
            <w:tcW w:w="4820" w:type="dxa"/>
            <w:shd w:val="clear" w:color="auto" w:fill="auto"/>
            <w:vAlign w:val="center"/>
          </w:tcPr>
          <w:p w:rsidR="00501D70" w:rsidRPr="00122793" w:rsidRDefault="00501D70" w:rsidP="00297E87">
            <w:r w:rsidRPr="00122793">
              <w:t>номер шасси (рама) №</w:t>
            </w:r>
          </w:p>
        </w:tc>
        <w:tc>
          <w:tcPr>
            <w:tcW w:w="4929" w:type="dxa"/>
            <w:shd w:val="clear" w:color="auto" w:fill="auto"/>
            <w:vAlign w:val="center"/>
          </w:tcPr>
          <w:p w:rsidR="00501D70" w:rsidRPr="00122793" w:rsidRDefault="00501D70" w:rsidP="00297E87">
            <w:r w:rsidRPr="00122793">
              <w:t>ХТС651153А1184348</w:t>
            </w:r>
          </w:p>
        </w:tc>
      </w:tr>
      <w:tr w:rsidR="00501D70" w:rsidRPr="00122793" w:rsidTr="00297E87">
        <w:tc>
          <w:tcPr>
            <w:tcW w:w="4820" w:type="dxa"/>
            <w:shd w:val="clear" w:color="auto" w:fill="auto"/>
            <w:vAlign w:val="center"/>
          </w:tcPr>
          <w:p w:rsidR="00501D70" w:rsidRPr="00122793" w:rsidRDefault="00501D70" w:rsidP="00297E87">
            <w:r w:rsidRPr="00122793">
              <w:t>кузов №</w:t>
            </w:r>
          </w:p>
        </w:tc>
        <w:tc>
          <w:tcPr>
            <w:tcW w:w="4929" w:type="dxa"/>
            <w:shd w:val="clear" w:color="auto" w:fill="auto"/>
            <w:vAlign w:val="center"/>
          </w:tcPr>
          <w:p w:rsidR="00501D70" w:rsidRPr="00122793" w:rsidRDefault="00501D70" w:rsidP="00297E87">
            <w:r w:rsidRPr="00122793">
              <w:t>2167461</w:t>
            </w:r>
          </w:p>
        </w:tc>
      </w:tr>
      <w:tr w:rsidR="00501D70" w:rsidRPr="00122793" w:rsidTr="00297E87">
        <w:tc>
          <w:tcPr>
            <w:tcW w:w="4820" w:type="dxa"/>
            <w:shd w:val="clear" w:color="auto" w:fill="auto"/>
            <w:vAlign w:val="center"/>
          </w:tcPr>
          <w:p w:rsidR="00501D70" w:rsidRPr="00122793" w:rsidRDefault="00501D70" w:rsidP="00297E87">
            <w:r w:rsidRPr="00122793">
              <w:t>цвет кузова</w:t>
            </w:r>
          </w:p>
        </w:tc>
        <w:tc>
          <w:tcPr>
            <w:tcW w:w="4929" w:type="dxa"/>
            <w:shd w:val="clear" w:color="auto" w:fill="auto"/>
            <w:vAlign w:val="center"/>
          </w:tcPr>
          <w:p w:rsidR="00501D70" w:rsidRPr="00122793" w:rsidRDefault="00501D70" w:rsidP="00297E87">
            <w:r w:rsidRPr="00122793">
              <w:t>оранжевый</w:t>
            </w:r>
          </w:p>
        </w:tc>
      </w:tr>
      <w:tr w:rsidR="00501D70" w:rsidRPr="00122793" w:rsidTr="00297E87">
        <w:tc>
          <w:tcPr>
            <w:tcW w:w="4820" w:type="dxa"/>
            <w:shd w:val="clear" w:color="auto" w:fill="auto"/>
            <w:vAlign w:val="center"/>
          </w:tcPr>
          <w:p w:rsidR="00501D70" w:rsidRPr="00122793" w:rsidRDefault="00501D70" w:rsidP="00297E87">
            <w:r w:rsidRPr="00122793">
              <w:t>мощность двигателя</w:t>
            </w:r>
          </w:p>
        </w:tc>
        <w:tc>
          <w:tcPr>
            <w:tcW w:w="4929" w:type="dxa"/>
            <w:shd w:val="clear" w:color="auto" w:fill="auto"/>
            <w:vAlign w:val="center"/>
          </w:tcPr>
          <w:p w:rsidR="00501D70" w:rsidRPr="00122793" w:rsidRDefault="00501D70" w:rsidP="00297E87">
            <w:r w:rsidRPr="00122793">
              <w:t>280/206</w:t>
            </w:r>
          </w:p>
        </w:tc>
      </w:tr>
      <w:tr w:rsidR="00501D70" w:rsidRPr="00122793" w:rsidTr="00297E87">
        <w:tc>
          <w:tcPr>
            <w:tcW w:w="4820" w:type="dxa"/>
            <w:shd w:val="clear" w:color="auto" w:fill="auto"/>
            <w:vAlign w:val="center"/>
          </w:tcPr>
          <w:p w:rsidR="00501D70" w:rsidRPr="00122793" w:rsidRDefault="00501D70" w:rsidP="00297E87">
            <w:r w:rsidRPr="00122793">
              <w:t>тип двигателя</w:t>
            </w:r>
          </w:p>
        </w:tc>
        <w:tc>
          <w:tcPr>
            <w:tcW w:w="4929" w:type="dxa"/>
            <w:shd w:val="clear" w:color="auto" w:fill="auto"/>
            <w:vAlign w:val="center"/>
          </w:tcPr>
          <w:p w:rsidR="00501D70" w:rsidRPr="00122793" w:rsidRDefault="00501D70" w:rsidP="00297E87">
            <w:r w:rsidRPr="00122793">
              <w:t>дизельный</w:t>
            </w:r>
          </w:p>
        </w:tc>
      </w:tr>
    </w:tbl>
    <w:p w:rsidR="00501D70" w:rsidRPr="00B71DB8" w:rsidRDefault="00501D70" w:rsidP="00501D70">
      <w:pPr>
        <w:numPr>
          <w:ilvl w:val="1"/>
          <w:numId w:val="12"/>
        </w:numPr>
        <w:ind w:left="0" w:firstLine="709"/>
        <w:jc w:val="both"/>
      </w:pPr>
      <w:r w:rsidRPr="00B71DB8">
        <w:t>Автомобиль принадлежит Арендодателю на праве собственности, что подтверждается паспортом транспортного средства серии 02 МХ № 007562 от 07.06.2010 года.</w:t>
      </w:r>
    </w:p>
    <w:p w:rsidR="00501D70" w:rsidRPr="009C1E9F" w:rsidRDefault="00501D70" w:rsidP="00501D70">
      <w:pPr>
        <w:numPr>
          <w:ilvl w:val="1"/>
          <w:numId w:val="12"/>
        </w:numPr>
        <w:ind w:left="0" w:firstLine="709"/>
        <w:jc w:val="both"/>
      </w:pPr>
      <w:r w:rsidRPr="00B71DB8">
        <w:t>Арендодатель в соответствии со ст. 431.2 ГК РФ гарантирует, что на момент заключения договора автомобиль не является предметом спора и (или) залога, не состоит под арестом, не обременен правами третьих лиц.</w:t>
      </w:r>
    </w:p>
    <w:p w:rsidR="00501D70" w:rsidRPr="009C1E9F" w:rsidRDefault="00501D70" w:rsidP="00501D70">
      <w:pPr>
        <w:numPr>
          <w:ilvl w:val="0"/>
          <w:numId w:val="12"/>
        </w:numPr>
        <w:spacing w:before="120" w:after="120"/>
        <w:ind w:left="493" w:hanging="493"/>
        <w:jc w:val="center"/>
        <w:rPr>
          <w:b/>
        </w:rPr>
      </w:pPr>
      <w:r w:rsidRPr="00B71DB8">
        <w:rPr>
          <w:b/>
        </w:rPr>
        <w:t>Срок аренды</w:t>
      </w:r>
    </w:p>
    <w:p w:rsidR="00501D70" w:rsidRPr="00B71DB8" w:rsidRDefault="00501D70" w:rsidP="00501D70">
      <w:pPr>
        <w:numPr>
          <w:ilvl w:val="1"/>
          <w:numId w:val="12"/>
        </w:numPr>
        <w:ind w:left="0" w:firstLine="709"/>
        <w:jc w:val="both"/>
      </w:pPr>
      <w:r w:rsidRPr="00B71DB8">
        <w:t>Начало аренды: _________.</w:t>
      </w:r>
    </w:p>
    <w:p w:rsidR="00501D70" w:rsidRPr="009C1E9F" w:rsidRDefault="00501D70" w:rsidP="00501D70">
      <w:pPr>
        <w:numPr>
          <w:ilvl w:val="1"/>
          <w:numId w:val="12"/>
        </w:numPr>
        <w:ind w:left="0" w:firstLine="709"/>
        <w:jc w:val="both"/>
      </w:pPr>
      <w:r w:rsidRPr="00B71DB8">
        <w:t xml:space="preserve">Окончание аренды: </w:t>
      </w:r>
      <w:r>
        <w:t>_________.</w:t>
      </w:r>
    </w:p>
    <w:p w:rsidR="00501D70" w:rsidRPr="009C1E9F" w:rsidRDefault="00501D70" w:rsidP="00501D70">
      <w:pPr>
        <w:numPr>
          <w:ilvl w:val="0"/>
          <w:numId w:val="12"/>
        </w:numPr>
        <w:spacing w:before="120" w:after="120"/>
        <w:ind w:left="493" w:hanging="493"/>
        <w:jc w:val="center"/>
        <w:rPr>
          <w:b/>
        </w:rPr>
      </w:pPr>
      <w:r w:rsidRPr="00B71DB8">
        <w:rPr>
          <w:b/>
        </w:rPr>
        <w:t>Порядок предоставления автомобиля</w:t>
      </w:r>
    </w:p>
    <w:p w:rsidR="00501D70" w:rsidRPr="00B71DB8" w:rsidRDefault="00501D70" w:rsidP="00501D70">
      <w:pPr>
        <w:numPr>
          <w:ilvl w:val="1"/>
          <w:numId w:val="12"/>
        </w:numPr>
        <w:ind w:left="0" w:firstLine="709"/>
        <w:jc w:val="both"/>
      </w:pPr>
      <w:r w:rsidRPr="00B71DB8">
        <w:t>Арендодатель передает автомобиль по акту приема-передачи в месте своего нахождения по адресу: Томская область, Александровский район, с. Александровское, ул. Лебедева, 30 в течение трех дней со дня заключения настоящего договора.</w:t>
      </w:r>
    </w:p>
    <w:p w:rsidR="00501D70" w:rsidRPr="00B71DB8" w:rsidRDefault="00501D70" w:rsidP="00501D70">
      <w:pPr>
        <w:numPr>
          <w:ilvl w:val="1"/>
          <w:numId w:val="12"/>
        </w:numPr>
        <w:ind w:left="0" w:firstLine="709"/>
        <w:jc w:val="both"/>
      </w:pPr>
      <w:r w:rsidRPr="00B71DB8">
        <w:t>Данные о состоянии автомобиля, выявленных недостатках, передаваемых принадлежностях и документах Стороны фиксируют в акте приема-передачи.</w:t>
      </w:r>
    </w:p>
    <w:p w:rsidR="00501D70" w:rsidRPr="00B71DB8" w:rsidRDefault="00501D70" w:rsidP="00501D70">
      <w:pPr>
        <w:numPr>
          <w:ilvl w:val="1"/>
          <w:numId w:val="12"/>
        </w:numPr>
        <w:ind w:left="0" w:firstLine="709"/>
        <w:jc w:val="both"/>
      </w:pPr>
      <w:r w:rsidRPr="00B71DB8">
        <w:lastRenderedPageBreak/>
        <w:t>Арендатор обязан перед подписанием акта приема-передачи проверить состояние и комплектность автомобиля на предмет соответствия условиям договора.</w:t>
      </w:r>
    </w:p>
    <w:p w:rsidR="00501D70" w:rsidRPr="00B71DB8" w:rsidRDefault="00501D70" w:rsidP="00501D70">
      <w:pPr>
        <w:numPr>
          <w:ilvl w:val="1"/>
          <w:numId w:val="12"/>
        </w:numPr>
        <w:ind w:left="0" w:firstLine="709"/>
        <w:jc w:val="both"/>
      </w:pPr>
      <w:r w:rsidRPr="00B71DB8">
        <w:t>Арендодатель передает автомобиль в техническом состоянии, которое соответствует требованиям, установленным для допуска транспортного средства в эксплуатацию.</w:t>
      </w:r>
    </w:p>
    <w:p w:rsidR="00501D70" w:rsidRPr="00B71DB8" w:rsidRDefault="00501D70" w:rsidP="00501D70">
      <w:pPr>
        <w:numPr>
          <w:ilvl w:val="1"/>
          <w:numId w:val="12"/>
        </w:numPr>
        <w:ind w:left="0" w:firstLine="709"/>
        <w:jc w:val="both"/>
      </w:pPr>
      <w:r w:rsidRPr="00B71DB8">
        <w:t>Автомобиль не имеет неисправностей, предусмотренных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23.10.1993 N 1090.</w:t>
      </w:r>
    </w:p>
    <w:p w:rsidR="00501D70" w:rsidRPr="00B71DB8" w:rsidRDefault="00501D70" w:rsidP="00501D70">
      <w:pPr>
        <w:numPr>
          <w:ilvl w:val="1"/>
          <w:numId w:val="12"/>
        </w:numPr>
        <w:ind w:left="0" w:firstLine="709"/>
        <w:jc w:val="both"/>
      </w:pPr>
      <w:r w:rsidRPr="00B71DB8">
        <w:t>Арендодатель передает арендатору следующие документы:</w:t>
      </w:r>
    </w:p>
    <w:p w:rsidR="00501D70" w:rsidRPr="00B71DB8" w:rsidRDefault="00501D70" w:rsidP="00501D70">
      <w:pPr>
        <w:numPr>
          <w:ilvl w:val="0"/>
          <w:numId w:val="13"/>
        </w:numPr>
        <w:ind w:left="0" w:firstLine="709"/>
        <w:jc w:val="both"/>
      </w:pPr>
      <w:r w:rsidRPr="00B71DB8">
        <w:t>паспорт транспортного средства серии 02 МХ № 007562 от 07.06.2010 года.</w:t>
      </w:r>
    </w:p>
    <w:p w:rsidR="00501D70" w:rsidRPr="00B71DB8" w:rsidRDefault="00501D70" w:rsidP="00501D70">
      <w:pPr>
        <w:numPr>
          <w:ilvl w:val="1"/>
          <w:numId w:val="12"/>
        </w:numPr>
        <w:ind w:left="0" w:firstLine="709"/>
        <w:jc w:val="both"/>
      </w:pPr>
      <w:r w:rsidRPr="00B71DB8">
        <w:t>Автомобиль передается со следующими принадлежностями:</w:t>
      </w:r>
    </w:p>
    <w:p w:rsidR="00501D70" w:rsidRPr="009C1E9F" w:rsidRDefault="00501D70" w:rsidP="00501D70">
      <w:pPr>
        <w:numPr>
          <w:ilvl w:val="0"/>
          <w:numId w:val="14"/>
        </w:numPr>
        <w:ind w:left="0" w:firstLine="709"/>
        <w:jc w:val="both"/>
      </w:pPr>
      <w:r w:rsidRPr="00B71DB8">
        <w:t>ключ от автомобиля: 1 (одна) шт.</w:t>
      </w:r>
    </w:p>
    <w:p w:rsidR="00501D70" w:rsidRPr="009C1E9F" w:rsidRDefault="00501D70" w:rsidP="00501D70">
      <w:pPr>
        <w:numPr>
          <w:ilvl w:val="0"/>
          <w:numId w:val="16"/>
        </w:numPr>
        <w:spacing w:before="120" w:after="120"/>
        <w:ind w:left="357" w:hanging="357"/>
        <w:jc w:val="center"/>
        <w:rPr>
          <w:b/>
        </w:rPr>
      </w:pPr>
      <w:r w:rsidRPr="00C47726">
        <w:rPr>
          <w:b/>
        </w:rPr>
        <w:t>Порядок возврата автомобиля</w:t>
      </w:r>
    </w:p>
    <w:p w:rsidR="00501D70" w:rsidRPr="0099441D" w:rsidRDefault="00501D70" w:rsidP="00501D70">
      <w:pPr>
        <w:numPr>
          <w:ilvl w:val="1"/>
          <w:numId w:val="16"/>
        </w:numPr>
        <w:ind w:left="0" w:firstLine="709"/>
        <w:jc w:val="both"/>
      </w:pPr>
      <w:r w:rsidRPr="0099441D">
        <w:t>По окончании срока аренды или при досрочном расторжении договора Арендатор обязан в течение пяти календарных дней с момента прекращения действия договора:</w:t>
      </w:r>
    </w:p>
    <w:p w:rsidR="00501D70" w:rsidRPr="0099441D" w:rsidRDefault="00501D70" w:rsidP="00501D70">
      <w:pPr>
        <w:numPr>
          <w:ilvl w:val="0"/>
          <w:numId w:val="15"/>
        </w:numPr>
        <w:ind w:left="0" w:firstLine="709"/>
        <w:jc w:val="both"/>
      </w:pPr>
      <w:r w:rsidRPr="0099441D">
        <w:t>подготовить автомобиль к возврату;</w:t>
      </w:r>
    </w:p>
    <w:p w:rsidR="00501D70" w:rsidRPr="0099441D" w:rsidRDefault="00501D70" w:rsidP="00501D70">
      <w:pPr>
        <w:numPr>
          <w:ilvl w:val="0"/>
          <w:numId w:val="15"/>
        </w:numPr>
        <w:ind w:left="0" w:firstLine="709"/>
        <w:jc w:val="both"/>
      </w:pPr>
      <w:r w:rsidRPr="0099441D">
        <w:t>составить акт возврата транспортного средства;</w:t>
      </w:r>
    </w:p>
    <w:p w:rsidR="00501D70" w:rsidRDefault="00501D70" w:rsidP="00501D70">
      <w:pPr>
        <w:numPr>
          <w:ilvl w:val="0"/>
          <w:numId w:val="15"/>
        </w:numPr>
        <w:ind w:left="0" w:firstLine="709"/>
        <w:jc w:val="both"/>
      </w:pPr>
      <w:r w:rsidRPr="0099441D">
        <w:t>вернуть Арендодателю чистый автомобиль в состоянии, пригодном для эксплуатации, с учетом нормального изн</w:t>
      </w:r>
      <w:r>
        <w:t>оса, а также его принадлежности.</w:t>
      </w:r>
      <w:r w:rsidRPr="00E942D2">
        <w:t xml:space="preserve"> В случае возврата Транспортного средства в состоянии худшем, чем оно было передано Арендатору по акту приема-передачи, Арендатор обязан возместить понесенный Арендодателем ущерб в месячный срок.</w:t>
      </w:r>
    </w:p>
    <w:p w:rsidR="00501D70" w:rsidRDefault="00501D70" w:rsidP="00501D70">
      <w:pPr>
        <w:numPr>
          <w:ilvl w:val="1"/>
          <w:numId w:val="16"/>
        </w:numPr>
        <w:ind w:left="0" w:firstLine="709"/>
        <w:jc w:val="both"/>
      </w:pPr>
      <w:r w:rsidRPr="0099441D">
        <w:t xml:space="preserve">В акте возврата транспортного средства Стороны указывают данные о состоянии, комплектности автомобиля, передаваемых принадлежностях и документах, выявленных недостатках автомобиля. </w:t>
      </w:r>
    </w:p>
    <w:p w:rsidR="00501D70" w:rsidRPr="009C1E9F" w:rsidRDefault="00501D70" w:rsidP="00501D70">
      <w:pPr>
        <w:numPr>
          <w:ilvl w:val="1"/>
          <w:numId w:val="16"/>
        </w:numPr>
        <w:ind w:left="0" w:firstLine="709"/>
        <w:jc w:val="both"/>
      </w:pPr>
      <w:r w:rsidRPr="0099441D">
        <w:t xml:space="preserve">Арендатор возвращает автомобиль по адресу: </w:t>
      </w:r>
      <w:r>
        <w:t xml:space="preserve">Томская область, </w:t>
      </w:r>
      <w:r w:rsidRPr="0099441D">
        <w:t>Александровский район, с. Александровское, ул. Лебедева, 30.</w:t>
      </w:r>
      <w:r w:rsidRPr="00E942D2">
        <w:t xml:space="preserve"> </w:t>
      </w:r>
    </w:p>
    <w:p w:rsidR="00501D70" w:rsidRPr="0099441D" w:rsidRDefault="00501D70" w:rsidP="00501D70">
      <w:pPr>
        <w:spacing w:before="120" w:after="120"/>
        <w:ind w:firstLine="709"/>
        <w:jc w:val="center"/>
        <w:rPr>
          <w:b/>
        </w:rPr>
      </w:pPr>
      <w:r w:rsidRPr="0099441D">
        <w:rPr>
          <w:b/>
        </w:rPr>
        <w:t>5. Арендная плата и порядок расчетов по договору</w:t>
      </w:r>
    </w:p>
    <w:p w:rsidR="00501D70" w:rsidRPr="0099441D" w:rsidRDefault="00501D70" w:rsidP="00501D70">
      <w:pPr>
        <w:ind w:firstLine="709"/>
        <w:jc w:val="both"/>
      </w:pPr>
      <w:r w:rsidRPr="0099441D">
        <w:t>5.1. Арендная плата составляет ___________ рублей ___ копеек в месяц, с учетом налога на добавленную стоимость, [налогом на добавленную стоимость не облагается на основании __________ Налогового кодекса Российской Федерации].</w:t>
      </w:r>
    </w:p>
    <w:p w:rsidR="00501D70" w:rsidRPr="0099441D" w:rsidRDefault="00501D70" w:rsidP="00501D70">
      <w:pPr>
        <w:ind w:firstLine="709"/>
        <w:jc w:val="both"/>
      </w:pPr>
      <w:r w:rsidRPr="0099441D">
        <w:t>5.2. Арендатор вносит арендную плату ежемесячно не позднее 10-го (десятого) числа месяца, следующего за расчетным, путем перечисления безналичных денежных средств на расчетный счет Арендодателя.</w:t>
      </w:r>
    </w:p>
    <w:p w:rsidR="00501D70" w:rsidRPr="0099441D" w:rsidRDefault="00501D70" w:rsidP="00501D70">
      <w:pPr>
        <w:ind w:firstLine="709"/>
        <w:jc w:val="both"/>
      </w:pPr>
      <w:r w:rsidRPr="0099441D">
        <w:t>Первое перечисление арендной платы производится Арендатором до 25 числа месяца, следующего за месяцем, в котором вступил в силу настоящий Договор.</w:t>
      </w:r>
    </w:p>
    <w:p w:rsidR="00501D70" w:rsidRPr="0099441D" w:rsidRDefault="00501D70" w:rsidP="00501D70">
      <w:pPr>
        <w:ind w:firstLine="709"/>
        <w:jc w:val="both"/>
      </w:pPr>
      <w:r w:rsidRPr="0099441D">
        <w:t>5.3. Датой оплаты считается дата поступления денежных средств на расчетный счет Арендодателя.</w:t>
      </w:r>
    </w:p>
    <w:p w:rsidR="00501D70" w:rsidRDefault="00501D70" w:rsidP="00501D70">
      <w:pPr>
        <w:ind w:firstLine="709"/>
        <w:jc w:val="both"/>
      </w:pPr>
      <w:r w:rsidRPr="0099441D">
        <w:t>5.4. Сумма произведенного платежа, недостаточная для исполнения обязательств по настоящему Договору в полном объеме, погашает, прежде всего, штрафы, пени, начисленные в соответствии с условиями настоящего Договора, а в оставшейся части – погашение арендной платы.</w:t>
      </w:r>
    </w:p>
    <w:p w:rsidR="00501D70" w:rsidRDefault="00501D70" w:rsidP="00501D70">
      <w:pPr>
        <w:spacing w:before="120" w:after="120"/>
        <w:ind w:firstLine="709"/>
        <w:jc w:val="center"/>
        <w:rPr>
          <w:b/>
        </w:rPr>
      </w:pPr>
    </w:p>
    <w:p w:rsidR="00501D70" w:rsidRPr="009C1E9F" w:rsidRDefault="00501D70" w:rsidP="00501D70">
      <w:pPr>
        <w:spacing w:before="120" w:after="120"/>
        <w:ind w:firstLine="709"/>
        <w:jc w:val="center"/>
        <w:rPr>
          <w:b/>
        </w:rPr>
      </w:pPr>
      <w:r w:rsidRPr="009C1E9F">
        <w:rPr>
          <w:b/>
        </w:rPr>
        <w:t>6.Содержание автомобиля</w:t>
      </w:r>
    </w:p>
    <w:p w:rsidR="00501D70" w:rsidRPr="009C1E9F" w:rsidRDefault="00501D70" w:rsidP="00501D70">
      <w:pPr>
        <w:ind w:firstLine="709"/>
        <w:jc w:val="both"/>
      </w:pPr>
      <w:r w:rsidRPr="009C1E9F">
        <w:t>6.1. Арендатор обязан поддерживать за свой счет автомобиль в надлежащем состоянии путем осуществления технического обслуживания, а также проводить текущий и капитальный ремонт. Все работы должны проводиться с использованием только оригинальных запчастей.</w:t>
      </w:r>
    </w:p>
    <w:p w:rsidR="00501D70" w:rsidRPr="009C1E9F" w:rsidRDefault="00501D70" w:rsidP="00501D70">
      <w:pPr>
        <w:ind w:firstLine="709"/>
        <w:jc w:val="both"/>
      </w:pPr>
      <w:r w:rsidRPr="009C1E9F">
        <w:t>6.2. Арендатор обязан осуществлять техническое обслуживание автомобиля в сроки, установленные заводом-изготовителем.</w:t>
      </w:r>
    </w:p>
    <w:p w:rsidR="00501D70" w:rsidRPr="009C1E9F" w:rsidRDefault="00501D70" w:rsidP="00501D70">
      <w:pPr>
        <w:ind w:firstLine="709"/>
        <w:jc w:val="both"/>
      </w:pPr>
      <w:r w:rsidRPr="009C1E9F">
        <w:lastRenderedPageBreak/>
        <w:t>6.3.</w:t>
      </w:r>
      <w:r>
        <w:t> </w:t>
      </w:r>
      <w:r w:rsidRPr="009C1E9F">
        <w:t>Арендатор не вправе без предварительного письменного согласия Арендодателя производить разборку или капитальный ремонт автомобиля, осуществлять любое иное вмешательство в его конструкцию и устанавливать на него дополнительное оборудование.</w:t>
      </w:r>
    </w:p>
    <w:p w:rsidR="00501D70" w:rsidRPr="009C1E9F" w:rsidRDefault="00501D70" w:rsidP="00501D70">
      <w:pPr>
        <w:ind w:firstLine="709"/>
        <w:jc w:val="both"/>
      </w:pPr>
      <w:r w:rsidRPr="009C1E9F">
        <w:t xml:space="preserve">6.4. Арендодатель в течение 3 (трех) рабочих дней со дня получения запроса Арендатора на совершение действий, указанных в пункте 6.3. настоящего Договора, направляет Арендатору согласие на совершение указанных действий или отказ в согласовании данных действий с указанием причины отказа. </w:t>
      </w:r>
    </w:p>
    <w:p w:rsidR="00501D70" w:rsidRPr="009C1E9F" w:rsidRDefault="00501D70" w:rsidP="00501D70">
      <w:pPr>
        <w:ind w:firstLine="709"/>
        <w:jc w:val="both"/>
      </w:pPr>
      <w:r w:rsidRPr="009C1E9F">
        <w:t>Согласие Арендодателя не нужно для выполнения плановых работ по техническому обслуживанию автомобиля согласно требованиям завода-изготовителя.</w:t>
      </w:r>
    </w:p>
    <w:p w:rsidR="00501D70" w:rsidRPr="009C1E9F" w:rsidRDefault="00501D70" w:rsidP="00501D70">
      <w:pPr>
        <w:ind w:firstLine="709"/>
        <w:jc w:val="both"/>
      </w:pPr>
      <w:r w:rsidRPr="009C1E9F">
        <w:t>6.5. Арендатор не отвечает за невыполнение обязанностей, указанных в п. 6.1 договора, если Арендодатель не дал или несвоевременно дал согласие на разборку или капитальный ремонт.</w:t>
      </w:r>
    </w:p>
    <w:p w:rsidR="00501D70" w:rsidRPr="009C1E9F" w:rsidRDefault="00501D70" w:rsidP="00501D70">
      <w:pPr>
        <w:spacing w:before="120" w:after="120"/>
        <w:ind w:firstLine="709"/>
        <w:jc w:val="center"/>
        <w:rPr>
          <w:b/>
        </w:rPr>
      </w:pPr>
      <w:r w:rsidRPr="009C1E9F">
        <w:rPr>
          <w:b/>
        </w:rPr>
        <w:t>7. Эксплуатация автомобиля</w:t>
      </w:r>
    </w:p>
    <w:p w:rsidR="00501D70" w:rsidRPr="009C1E9F" w:rsidRDefault="00501D70" w:rsidP="00501D70">
      <w:pPr>
        <w:ind w:firstLine="709"/>
        <w:jc w:val="both"/>
      </w:pPr>
      <w:r w:rsidRPr="009C1E9F">
        <w:t>7.1.</w:t>
      </w:r>
      <w:r>
        <w:t> </w:t>
      </w:r>
      <w:r w:rsidRPr="009C1E9F">
        <w:t>Арендатор должен использовать автомобиль в соответствии с его функциональным назначением.</w:t>
      </w:r>
    </w:p>
    <w:p w:rsidR="00501D70" w:rsidRPr="009C1E9F" w:rsidRDefault="00501D70" w:rsidP="00501D70">
      <w:pPr>
        <w:ind w:firstLine="709"/>
        <w:jc w:val="both"/>
      </w:pPr>
      <w:r w:rsidRPr="009C1E9F">
        <w:t>7.2.</w:t>
      </w:r>
      <w:r>
        <w:t> </w:t>
      </w:r>
      <w:r w:rsidRPr="009C1E9F">
        <w:t>Арендатор обязан эксплуатировать автомобиль с соблюдением инструкций завода-изготовителя, обеспечивать его сохранность, поддерживать в исправном состоянии.</w:t>
      </w:r>
    </w:p>
    <w:p w:rsidR="00501D70" w:rsidRPr="009C1E9F" w:rsidRDefault="00501D70" w:rsidP="00501D70">
      <w:pPr>
        <w:ind w:firstLine="709"/>
        <w:jc w:val="both"/>
      </w:pPr>
      <w:r w:rsidRPr="009C1E9F">
        <w:t>7.3.</w:t>
      </w:r>
      <w:r>
        <w:t> </w:t>
      </w:r>
      <w:r w:rsidRPr="009C1E9F">
        <w:t>Арендатор несет следующие расходы, связанные с эксплуатацией автомобиля:</w:t>
      </w:r>
    </w:p>
    <w:p w:rsidR="00501D70" w:rsidRPr="009C1E9F" w:rsidRDefault="00501D70" w:rsidP="00501D70">
      <w:pPr>
        <w:ind w:firstLine="709"/>
        <w:jc w:val="both"/>
      </w:pPr>
      <w:r w:rsidRPr="009C1E9F">
        <w:t>на оплату топлива, автомобильных масел,</w:t>
      </w:r>
      <w:r>
        <w:t xml:space="preserve"> специальных жидкостей и </w:t>
      </w:r>
      <w:proofErr w:type="gramStart"/>
      <w:r>
        <w:t xml:space="preserve">других </w:t>
      </w:r>
      <w:r w:rsidRPr="009C1E9F">
        <w:t>расходуемых материалов</w:t>
      </w:r>
      <w:proofErr w:type="gramEnd"/>
      <w:r w:rsidRPr="009C1E9F">
        <w:t xml:space="preserve"> и принадлежностей;</w:t>
      </w:r>
    </w:p>
    <w:p w:rsidR="00501D70" w:rsidRPr="009C1E9F" w:rsidRDefault="00501D70" w:rsidP="00501D70">
      <w:pPr>
        <w:ind w:firstLine="709"/>
        <w:jc w:val="both"/>
      </w:pPr>
      <w:r w:rsidRPr="009C1E9F">
        <w:t>на мойку;</w:t>
      </w:r>
    </w:p>
    <w:p w:rsidR="00501D70" w:rsidRPr="009C1E9F" w:rsidRDefault="00501D70" w:rsidP="00501D70">
      <w:pPr>
        <w:ind w:firstLine="709"/>
        <w:jc w:val="both"/>
      </w:pPr>
      <w:r w:rsidRPr="009C1E9F">
        <w:t>на химчистку салона.</w:t>
      </w:r>
    </w:p>
    <w:p w:rsidR="00501D70" w:rsidRPr="009C1E9F" w:rsidRDefault="00501D70" w:rsidP="00501D70">
      <w:pPr>
        <w:ind w:firstLine="709"/>
        <w:jc w:val="both"/>
      </w:pPr>
      <w:r w:rsidRPr="009C1E9F">
        <w:t>Арендатор обязан своевременно производить оплату налоговых платежей (транспортного налога).</w:t>
      </w:r>
    </w:p>
    <w:p w:rsidR="00501D70" w:rsidRPr="009C1E9F" w:rsidRDefault="00501D70" w:rsidP="00501D70">
      <w:pPr>
        <w:ind w:firstLine="709"/>
        <w:jc w:val="both"/>
      </w:pPr>
      <w:r w:rsidRPr="009C1E9F">
        <w:t>7.4.</w:t>
      </w:r>
      <w:r>
        <w:t> </w:t>
      </w:r>
      <w:r w:rsidRPr="009C1E9F">
        <w:t>В случае возникновения повреждения, аварии или иного события, повлекшего причинение ущерба автомобилю, немедленно извещать об этом Арендодателя и принимать все возможные меры по предотвращению угрозы дальнейшего разрушения или повреждения автомобиля.</w:t>
      </w:r>
    </w:p>
    <w:p w:rsidR="00501D70" w:rsidRPr="009C1E9F" w:rsidRDefault="00501D70" w:rsidP="00501D70">
      <w:pPr>
        <w:ind w:firstLine="709"/>
        <w:jc w:val="both"/>
      </w:pPr>
      <w:r w:rsidRPr="009C1E9F">
        <w:t>7.5.</w:t>
      </w:r>
      <w:r>
        <w:t> </w:t>
      </w:r>
      <w:r w:rsidRPr="009C1E9F">
        <w:t>Арендатор обязуется не заключать договоры и не вступать в сделки, следствием которых является или может являться какое-либо обременение предоставленных Арендатору прав, в частности переход их к иному лицу (договоры залога, субаренды, внесение права на аренду автомобиля в уставный капитал и др.) без письменного согласия Арендодателя.</w:t>
      </w:r>
    </w:p>
    <w:p w:rsidR="00501D70" w:rsidRPr="009C1E9F" w:rsidRDefault="00501D70" w:rsidP="00501D70">
      <w:pPr>
        <w:ind w:firstLine="709"/>
        <w:jc w:val="both"/>
      </w:pPr>
      <w:r w:rsidRPr="009C1E9F">
        <w:t>7.6. Арендатор обязан обеспечивать представителям Арендодателя по первому их требованию беспрепятственный доступ к автомобилю для его осмотра и проверки соблюдения условий договора.</w:t>
      </w:r>
    </w:p>
    <w:p w:rsidR="00501D70" w:rsidRPr="009C1E9F" w:rsidRDefault="00501D70" w:rsidP="00501D70">
      <w:pPr>
        <w:ind w:firstLine="709"/>
        <w:jc w:val="both"/>
      </w:pPr>
      <w:r w:rsidRPr="009C1E9F">
        <w:t>7.7.</w:t>
      </w:r>
      <w:r>
        <w:t> </w:t>
      </w:r>
      <w:r w:rsidRPr="009C1E9F">
        <w:t>Арендатор обязуется в течение одного месяца со дня заключения настоящего договора обеспечить страхование гражданской ответственности владельцев транспортных средств.</w:t>
      </w:r>
    </w:p>
    <w:p w:rsidR="00501D70" w:rsidRDefault="00501D70" w:rsidP="00501D70">
      <w:pPr>
        <w:ind w:firstLine="709"/>
        <w:jc w:val="both"/>
      </w:pPr>
    </w:p>
    <w:p w:rsidR="00501D70" w:rsidRPr="009C1E9F" w:rsidRDefault="00501D70" w:rsidP="00501D70">
      <w:pPr>
        <w:ind w:firstLine="709"/>
        <w:jc w:val="both"/>
      </w:pPr>
    </w:p>
    <w:p w:rsidR="00501D70" w:rsidRPr="009C1E9F" w:rsidRDefault="00501D70" w:rsidP="00501D70">
      <w:pPr>
        <w:spacing w:before="120" w:after="120"/>
        <w:ind w:firstLine="709"/>
        <w:jc w:val="center"/>
        <w:rPr>
          <w:b/>
        </w:rPr>
      </w:pPr>
      <w:r w:rsidRPr="009C1E9F">
        <w:rPr>
          <w:b/>
        </w:rPr>
        <w:t>8. Ответственность Сторон</w:t>
      </w:r>
    </w:p>
    <w:p w:rsidR="00501D70" w:rsidRPr="009C1E9F" w:rsidRDefault="00501D70" w:rsidP="00501D70">
      <w:pPr>
        <w:ind w:firstLine="709"/>
        <w:jc w:val="both"/>
      </w:pPr>
      <w:r w:rsidRPr="009C1E9F">
        <w:t>8</w:t>
      </w:r>
      <w:r>
        <w:t xml:space="preserve">.1. </w:t>
      </w:r>
      <w:r w:rsidRPr="009C1E9F">
        <w:t>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501D70" w:rsidRPr="009C1E9F" w:rsidRDefault="00501D70" w:rsidP="00501D70">
      <w:pPr>
        <w:ind w:firstLine="709"/>
        <w:jc w:val="both"/>
      </w:pPr>
      <w:r w:rsidRPr="009C1E9F">
        <w:t>8.2. За нарушение срока перечисления арендной платы Арендодатель вправе требовать с Арендатора уплаты неустойки. Пеня начисляется за каждый день просрочки исполнения Арендатором обязательства, предусмотренного договором, начиная со дня, следующего после дня истечения установленного договором срока исполнения такого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01D70" w:rsidRPr="009C1E9F" w:rsidRDefault="00501D70" w:rsidP="00501D70">
      <w:pPr>
        <w:ind w:firstLine="709"/>
        <w:jc w:val="both"/>
      </w:pPr>
      <w:r w:rsidRPr="009C1E9F">
        <w:t>8.3.</w:t>
      </w:r>
      <w:r>
        <w:t> </w:t>
      </w:r>
      <w:r w:rsidRPr="009C1E9F">
        <w:t>Оплата пени, установленной настоящим договором, не освобождает Стороны от выполнения возложенных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01D70" w:rsidRPr="009C1E9F" w:rsidRDefault="00501D70" w:rsidP="00501D70">
      <w:pPr>
        <w:ind w:firstLine="709"/>
        <w:jc w:val="both"/>
      </w:pPr>
      <w:r w:rsidRPr="009C1E9F">
        <w:lastRenderedPageBreak/>
        <w:t>8.4.</w:t>
      </w:r>
      <w:r>
        <w:t> </w:t>
      </w:r>
      <w:r w:rsidRPr="009C1E9F">
        <w:t>В случае сдачи автомобиля или его части в субаренду без наличия письменного согласия Арендодателя Арендатор уплачивает Арендодателю штраф, равный сумме годовой арендной платы за сданный в субаренду автомобиль или его часть.</w:t>
      </w:r>
    </w:p>
    <w:p w:rsidR="00501D70" w:rsidRPr="009C1E9F" w:rsidRDefault="00501D70" w:rsidP="00501D70">
      <w:pPr>
        <w:ind w:firstLine="709"/>
        <w:jc w:val="both"/>
      </w:pPr>
      <w:r w:rsidRPr="009C1E9F">
        <w:t>8.5. В случае, если при наступлении страхового случая по договору страхования, выплаченное страховое возмещение не покрывает ущерб, причиненный автомобилю, Арендатор обязан в течение 10 дней со дня получения страхового возмещения, возместить разницу между реальным ущербом и полученным страховым возмещением.</w:t>
      </w:r>
    </w:p>
    <w:p w:rsidR="00501D70" w:rsidRPr="009C1E9F" w:rsidRDefault="00501D70" w:rsidP="00501D70">
      <w:pPr>
        <w:spacing w:before="120" w:after="120"/>
        <w:ind w:firstLine="709"/>
        <w:jc w:val="center"/>
        <w:rPr>
          <w:b/>
        </w:rPr>
      </w:pPr>
      <w:r w:rsidRPr="009C1E9F">
        <w:rPr>
          <w:b/>
        </w:rPr>
        <w:t>9. Изменение и расторжение договора</w:t>
      </w:r>
    </w:p>
    <w:p w:rsidR="00501D70" w:rsidRPr="009C1E9F" w:rsidRDefault="00501D70" w:rsidP="00501D70">
      <w:pPr>
        <w:ind w:firstLine="709"/>
        <w:jc w:val="both"/>
      </w:pPr>
      <w:r w:rsidRPr="009C1E9F">
        <w:t>9.1. Договор может быть изменен или расторгнут по основаниям и в порядке, которые установлены законодательством Российской Федерации.</w:t>
      </w:r>
    </w:p>
    <w:p w:rsidR="00501D70" w:rsidRPr="009C1E9F" w:rsidRDefault="00501D70" w:rsidP="00501D70">
      <w:pPr>
        <w:ind w:firstLine="709"/>
        <w:jc w:val="both"/>
      </w:pPr>
      <w:r w:rsidRPr="009C1E9F">
        <w:t>9.2. Все изменения и дополнения к договору должны быть совершены в письменной форме и подписаны уполномоченными представителями сторон. Соответствующие дополнительные соглашения сторон являются неотъемлемой частью договора.</w:t>
      </w:r>
    </w:p>
    <w:p w:rsidR="00501D70" w:rsidRPr="009C1E9F" w:rsidRDefault="00501D70" w:rsidP="00501D70">
      <w:pPr>
        <w:ind w:firstLine="709"/>
        <w:jc w:val="both"/>
      </w:pPr>
      <w:r w:rsidRPr="009C1E9F">
        <w:t>9.3. Арендодатель имеет право отказаться от договора в одностороннем порядке, если арендатор:</w:t>
      </w:r>
    </w:p>
    <w:p w:rsidR="00501D70" w:rsidRPr="009C1E9F" w:rsidRDefault="00501D70" w:rsidP="00501D70">
      <w:pPr>
        <w:ind w:firstLine="709"/>
        <w:jc w:val="both"/>
      </w:pPr>
      <w:r w:rsidRPr="009C1E9F">
        <w:t>9.3.1.</w:t>
      </w:r>
      <w:r>
        <w:t> </w:t>
      </w:r>
      <w:r w:rsidRPr="009C1E9F">
        <w:t>Систематически (два раза подряд и более) нарушает сроки внесения арендной платы, установленные настоящим договором.</w:t>
      </w:r>
    </w:p>
    <w:p w:rsidR="00501D70" w:rsidRPr="009C1E9F" w:rsidRDefault="00501D70" w:rsidP="00501D70">
      <w:pPr>
        <w:ind w:firstLine="709"/>
        <w:jc w:val="both"/>
      </w:pPr>
      <w:r w:rsidRPr="009C1E9F">
        <w:t>Расторжение Договора не освобождает Арендатора от необходимости погашения задолженности по арендной плате и уплате пени.</w:t>
      </w:r>
    </w:p>
    <w:p w:rsidR="00501D70" w:rsidRPr="009C1E9F" w:rsidRDefault="00501D70" w:rsidP="00501D70">
      <w:pPr>
        <w:ind w:firstLine="709"/>
        <w:jc w:val="both"/>
      </w:pPr>
      <w:r w:rsidRPr="009C1E9F">
        <w:t>9.3.2.</w:t>
      </w:r>
      <w:r>
        <w:t> </w:t>
      </w:r>
      <w:r w:rsidRPr="009C1E9F">
        <w:t>Не осуществляет необходимый капитальный или текущий ремонт, своевременное техническое обслуживание автомобиля;</w:t>
      </w:r>
    </w:p>
    <w:p w:rsidR="00501D70" w:rsidRPr="009C1E9F" w:rsidRDefault="00501D70" w:rsidP="00501D70">
      <w:pPr>
        <w:ind w:firstLine="709"/>
        <w:jc w:val="both"/>
      </w:pPr>
      <w:r w:rsidRPr="009C1E9F">
        <w:t>9.3.3. Передает автомобиль или его часть другим лицам, в том числе в субаренду, без наличия письменного согласия Арендодателя.</w:t>
      </w:r>
    </w:p>
    <w:p w:rsidR="00501D70" w:rsidRPr="009C1E9F" w:rsidRDefault="00501D70" w:rsidP="00501D70">
      <w:pPr>
        <w:ind w:firstLine="709"/>
        <w:jc w:val="both"/>
      </w:pPr>
      <w:r w:rsidRPr="009C1E9F">
        <w:t>9.4. Расторжение Договора по основаниям, предусмотренным п. 9.3. настоящего договора, осуществляется на основании решения Арендодателя путем направления Арендатору письменного уведомления о расторжении договора в течение 5 (пяти) рабочих дней со дня принятия решения о расторжении договора.  Договор прекращается с момента получения данного уведомления Арендатором.</w:t>
      </w:r>
    </w:p>
    <w:p w:rsidR="00501D70" w:rsidRPr="009C1E9F" w:rsidRDefault="00501D70" w:rsidP="00501D70">
      <w:pPr>
        <w:ind w:firstLine="709"/>
        <w:jc w:val="both"/>
      </w:pPr>
      <w:r w:rsidRPr="009C1E9F">
        <w:t>9.5. Настоящий Договор подлежит досрочному расторжению при принятии органами местного самоуправления решения об использовании Транспортного средства в интересах муниципального образования или для осуществления уставной деятельности Арендодателем.</w:t>
      </w:r>
    </w:p>
    <w:p w:rsidR="00501D70" w:rsidRPr="009C1E9F" w:rsidRDefault="00501D70" w:rsidP="00501D70">
      <w:pPr>
        <w:ind w:firstLine="709"/>
        <w:jc w:val="both"/>
      </w:pPr>
      <w:r w:rsidRPr="009C1E9F">
        <w:t>9.6. Настоящий Договор прекращает свое действие:</w:t>
      </w:r>
    </w:p>
    <w:p w:rsidR="00501D70" w:rsidRPr="009C1E9F" w:rsidRDefault="00501D70" w:rsidP="00501D70">
      <w:pPr>
        <w:ind w:firstLine="709"/>
        <w:jc w:val="both"/>
      </w:pPr>
      <w:r w:rsidRPr="009C1E9F">
        <w:t>9.6.1. В случае ликвидации Арендатора, являющегося юридическим лицом.</w:t>
      </w:r>
    </w:p>
    <w:p w:rsidR="00501D70" w:rsidRPr="009C1E9F" w:rsidRDefault="00501D70" w:rsidP="00501D70">
      <w:pPr>
        <w:ind w:firstLine="709"/>
        <w:jc w:val="both"/>
      </w:pPr>
      <w:r w:rsidRPr="009C1E9F">
        <w:t>9.6.2.</w:t>
      </w:r>
      <w:r>
        <w:t> </w:t>
      </w:r>
      <w:r w:rsidRPr="009C1E9F">
        <w:t>В случае смерти физического лица – индивидуального предпринимателя, являющегося Арендатором по настоящему Договору, признания его умершим или безвестно отсутствующим.</w:t>
      </w:r>
    </w:p>
    <w:p w:rsidR="00501D70" w:rsidRPr="009C1E9F" w:rsidRDefault="00501D70" w:rsidP="00501D70">
      <w:pPr>
        <w:spacing w:before="120" w:after="120"/>
        <w:ind w:firstLine="709"/>
        <w:jc w:val="center"/>
        <w:rPr>
          <w:b/>
        </w:rPr>
      </w:pPr>
      <w:r w:rsidRPr="009C1E9F">
        <w:rPr>
          <w:b/>
        </w:rPr>
        <w:t>10. Порядок разрешения споров</w:t>
      </w:r>
    </w:p>
    <w:p w:rsidR="00501D70" w:rsidRPr="009C1E9F" w:rsidRDefault="00501D70" w:rsidP="00501D70">
      <w:pPr>
        <w:ind w:firstLine="709"/>
        <w:jc w:val="both"/>
      </w:pPr>
      <w:r w:rsidRPr="009C1E9F">
        <w:t xml:space="preserve">10.1. Все споры или разногласия, возникающие между Сторонами по договору или в связи с ним, разрешаются в претензионном порядке. Срок рассмотрения претензии составляет 10 (десять) рабочих дней со дня ее получения. </w:t>
      </w:r>
    </w:p>
    <w:p w:rsidR="00501D70" w:rsidRPr="009C1E9F" w:rsidRDefault="00501D70" w:rsidP="00501D70">
      <w:pPr>
        <w:ind w:firstLine="709"/>
        <w:jc w:val="both"/>
      </w:pPr>
      <w:r w:rsidRPr="009C1E9F">
        <w:t>10.2. В случае невозможности разрешения разногласий в претензионном порядке, они подлежат рассмотрению в Арбитражном суде Томской области.</w:t>
      </w:r>
    </w:p>
    <w:p w:rsidR="00501D70" w:rsidRPr="009C1E9F" w:rsidRDefault="00501D70" w:rsidP="00501D70">
      <w:pPr>
        <w:spacing w:before="120" w:after="120"/>
        <w:ind w:firstLine="709"/>
        <w:jc w:val="center"/>
        <w:rPr>
          <w:b/>
        </w:rPr>
      </w:pPr>
      <w:r w:rsidRPr="009C1E9F">
        <w:rPr>
          <w:b/>
        </w:rPr>
        <w:t>11. Заключительные положения</w:t>
      </w:r>
    </w:p>
    <w:p w:rsidR="00501D70" w:rsidRPr="009C1E9F" w:rsidRDefault="00501D70" w:rsidP="00501D70">
      <w:pPr>
        <w:ind w:firstLine="709"/>
        <w:jc w:val="both"/>
      </w:pPr>
      <w:r w:rsidRPr="009C1E9F">
        <w:t>11.1.</w:t>
      </w:r>
      <w:r>
        <w:t> </w:t>
      </w:r>
      <w:r w:rsidRPr="009C1E9F">
        <w:t>К отношениям Сторон, не урегулированным настоящим Договором, применяются нормы действующего гражданского законодательства Российской Федерации.</w:t>
      </w:r>
    </w:p>
    <w:p w:rsidR="00501D70" w:rsidRPr="009C1E9F" w:rsidRDefault="00501D70" w:rsidP="00501D70">
      <w:pPr>
        <w:ind w:firstLine="709"/>
        <w:jc w:val="both"/>
      </w:pPr>
      <w:r w:rsidRPr="009C1E9F">
        <w:t>11.2. Договор вступает в силу со дня его заключения и прекращает свое действие _______ г., но не ранее исполнения Сторонами своих обязательств по Контракту в полном объеме.</w:t>
      </w:r>
    </w:p>
    <w:p w:rsidR="00501D70" w:rsidRPr="009C1E9F" w:rsidRDefault="00501D70" w:rsidP="00501D70">
      <w:pPr>
        <w:ind w:firstLine="709"/>
        <w:jc w:val="both"/>
      </w:pPr>
      <w:r w:rsidRPr="009C1E9F">
        <w:t>11.3.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501D70" w:rsidRPr="009C1E9F" w:rsidRDefault="00501D70" w:rsidP="00501D70">
      <w:pPr>
        <w:ind w:firstLine="709"/>
        <w:jc w:val="both"/>
      </w:pPr>
      <w:r w:rsidRPr="009C1E9F">
        <w:lastRenderedPageBreak/>
        <w:t>11.4. Стороны обязаны уведомлять друг друга об изменении своих адресов, номеров телефонов, факсов, адресов электронной почты, реквизитов банка для осуществления расчетов по Договору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Договору будут считаться сведения, указанные в Договоре.</w:t>
      </w:r>
    </w:p>
    <w:p w:rsidR="00501D70" w:rsidRPr="009C1E9F" w:rsidRDefault="00501D70" w:rsidP="00501D70">
      <w:pPr>
        <w:ind w:firstLine="709"/>
        <w:jc w:val="both"/>
      </w:pPr>
      <w:r w:rsidRPr="009C1E9F">
        <w:t>11.5.</w:t>
      </w:r>
      <w:r>
        <w:t> </w:t>
      </w:r>
      <w:r w:rsidRPr="009C1E9F">
        <w:t>Настоящий Договор составлен в двух экземплярах, имеющих равную юридическую силу, по одному для каждой стороны.</w:t>
      </w:r>
    </w:p>
    <w:tbl>
      <w:tblPr>
        <w:tblpPr w:leftFromText="180" w:rightFromText="180" w:vertAnchor="text" w:horzAnchor="margin" w:tblpY="575"/>
        <w:tblW w:w="9606" w:type="dxa"/>
        <w:tblLook w:val="04A0" w:firstRow="1" w:lastRow="0" w:firstColumn="1" w:lastColumn="0" w:noHBand="0" w:noVBand="1"/>
      </w:tblPr>
      <w:tblGrid>
        <w:gridCol w:w="4803"/>
        <w:gridCol w:w="4803"/>
      </w:tblGrid>
      <w:tr w:rsidR="00501D70" w:rsidRPr="00193D06" w:rsidTr="00297E87">
        <w:trPr>
          <w:cantSplit/>
          <w:trHeight w:val="3496"/>
        </w:trPr>
        <w:tc>
          <w:tcPr>
            <w:tcW w:w="4803" w:type="dxa"/>
          </w:tcPr>
          <w:p w:rsidR="00501D70" w:rsidRDefault="00501D70" w:rsidP="00297E87">
            <w:pPr>
              <w:widowControl w:val="0"/>
              <w:autoSpaceDE w:val="0"/>
              <w:autoSpaceDN w:val="0"/>
              <w:adjustRightInd w:val="0"/>
              <w:jc w:val="center"/>
              <w:rPr>
                <w:rFonts w:eastAsia="Arial Unicode MS"/>
                <w:b/>
                <w:bCs/>
                <w:lang w:eastAsia="en-US"/>
              </w:rPr>
            </w:pPr>
            <w:r>
              <w:rPr>
                <w:rFonts w:eastAsia="Arial Unicode MS"/>
                <w:b/>
                <w:bCs/>
                <w:lang w:eastAsia="en-US"/>
              </w:rPr>
              <w:t>Арендодатель</w:t>
            </w:r>
          </w:p>
          <w:p w:rsidR="00501D70" w:rsidRPr="00193D06" w:rsidRDefault="00501D70" w:rsidP="00297E87">
            <w:pPr>
              <w:widowControl w:val="0"/>
              <w:autoSpaceDE w:val="0"/>
              <w:autoSpaceDN w:val="0"/>
              <w:adjustRightInd w:val="0"/>
              <w:jc w:val="center"/>
              <w:rPr>
                <w:rFonts w:eastAsia="Calibri"/>
                <w:bCs/>
                <w:lang w:eastAsia="en-US"/>
              </w:rPr>
            </w:pPr>
          </w:p>
          <w:p w:rsidR="00501D70" w:rsidRPr="00193D06" w:rsidRDefault="00501D70" w:rsidP="00297E87">
            <w:pPr>
              <w:rPr>
                <w:rFonts w:eastAsia="Calibri"/>
                <w:b/>
                <w:color w:val="000000"/>
                <w:lang w:eastAsia="en-US"/>
              </w:rPr>
            </w:pPr>
            <w:r w:rsidRPr="00193D06">
              <w:rPr>
                <w:rFonts w:eastAsia="Calibri"/>
                <w:b/>
                <w:lang w:eastAsia="en-US"/>
              </w:rPr>
              <w:t>Администрация Александровского сельского поселения</w:t>
            </w:r>
          </w:p>
          <w:p w:rsidR="00501D70" w:rsidRPr="00193D06" w:rsidRDefault="00501D70" w:rsidP="00297E87">
            <w:pPr>
              <w:rPr>
                <w:rFonts w:eastAsia="Calibri"/>
                <w:lang w:eastAsia="en-US"/>
              </w:rPr>
            </w:pPr>
            <w:r w:rsidRPr="00193D06">
              <w:rPr>
                <w:rFonts w:eastAsia="Calibri"/>
                <w:lang w:eastAsia="en-US"/>
              </w:rPr>
              <w:t>Адрес: 636760, Томская область, Александровский район, с. Александровское, улица Лебедева, 30</w:t>
            </w:r>
          </w:p>
          <w:p w:rsidR="00501D70" w:rsidRPr="00193D06" w:rsidRDefault="00501D70" w:rsidP="00297E87">
            <w:pPr>
              <w:rPr>
                <w:rFonts w:eastAsia="Calibri"/>
                <w:lang w:eastAsia="en-US"/>
              </w:rPr>
            </w:pPr>
            <w:r w:rsidRPr="00193D06">
              <w:rPr>
                <w:rFonts w:eastAsia="Calibri"/>
                <w:lang w:eastAsia="en-US"/>
              </w:rPr>
              <w:t>ОГРН 1067022000011</w:t>
            </w:r>
          </w:p>
          <w:p w:rsidR="00501D70" w:rsidRPr="00193D06" w:rsidRDefault="00501D70" w:rsidP="00297E87">
            <w:pPr>
              <w:rPr>
                <w:rFonts w:eastAsia="Calibri"/>
                <w:lang w:eastAsia="en-US"/>
              </w:rPr>
            </w:pPr>
            <w:r w:rsidRPr="00193D06">
              <w:rPr>
                <w:rFonts w:eastAsia="Calibri"/>
                <w:lang w:eastAsia="en-US"/>
              </w:rPr>
              <w:t>ИНН 7022014377 / КПП 702201001</w:t>
            </w:r>
          </w:p>
          <w:p w:rsidR="00501D70" w:rsidRPr="00193D06" w:rsidRDefault="00501D70" w:rsidP="00297E87">
            <w:pPr>
              <w:rPr>
                <w:rFonts w:eastAsia="Calibri"/>
                <w:lang w:eastAsia="en-US"/>
              </w:rPr>
            </w:pPr>
            <w:r w:rsidRPr="00193D06">
              <w:rPr>
                <w:rFonts w:eastAsia="Calibri"/>
                <w:lang w:eastAsia="en-US"/>
              </w:rPr>
              <w:t>Казначейский счет 03100643000000016500</w:t>
            </w:r>
          </w:p>
          <w:p w:rsidR="00501D70" w:rsidRPr="00193D06" w:rsidRDefault="00501D70" w:rsidP="00297E87">
            <w:pPr>
              <w:rPr>
                <w:rFonts w:eastAsia="Calibri"/>
                <w:lang w:eastAsia="en-US"/>
              </w:rPr>
            </w:pPr>
            <w:r w:rsidRPr="00193D06">
              <w:rPr>
                <w:rFonts w:eastAsia="Calibri"/>
                <w:lang w:eastAsia="en-US"/>
              </w:rPr>
              <w:t xml:space="preserve">в Отделение Томск </w:t>
            </w:r>
            <w:r>
              <w:rPr>
                <w:rFonts w:eastAsia="Calibri"/>
                <w:lang w:eastAsia="en-US"/>
              </w:rPr>
              <w:t xml:space="preserve">г. Томск </w:t>
            </w:r>
            <w:r w:rsidRPr="00193D06">
              <w:rPr>
                <w:rFonts w:eastAsia="Calibri"/>
                <w:lang w:eastAsia="en-US"/>
              </w:rPr>
              <w:t>//УФК по Томской области</w:t>
            </w:r>
            <w:r>
              <w:rPr>
                <w:rFonts w:eastAsia="Calibri"/>
                <w:lang w:eastAsia="en-US"/>
              </w:rPr>
              <w:t>,</w:t>
            </w:r>
            <w:r w:rsidRPr="00193D06">
              <w:rPr>
                <w:rFonts w:eastAsia="Calibri"/>
                <w:lang w:eastAsia="en-US"/>
              </w:rPr>
              <w:t xml:space="preserve"> г. Томск</w:t>
            </w:r>
          </w:p>
          <w:p w:rsidR="00501D70" w:rsidRPr="00193D06" w:rsidRDefault="00501D70" w:rsidP="00297E87">
            <w:pPr>
              <w:rPr>
                <w:rFonts w:eastAsia="Calibri"/>
                <w:lang w:eastAsia="en-US"/>
              </w:rPr>
            </w:pPr>
            <w:r w:rsidRPr="00193D06">
              <w:rPr>
                <w:rFonts w:eastAsia="Calibri"/>
                <w:lang w:eastAsia="en-US"/>
              </w:rPr>
              <w:t>Единый казначейский счет 40102810245370000058</w:t>
            </w:r>
          </w:p>
          <w:p w:rsidR="00501D70" w:rsidRDefault="00501D70" w:rsidP="00297E87">
            <w:pPr>
              <w:rPr>
                <w:rFonts w:eastAsia="Calibri"/>
                <w:lang w:eastAsia="en-US"/>
              </w:rPr>
            </w:pPr>
            <w:r w:rsidRPr="00193D06">
              <w:rPr>
                <w:rFonts w:eastAsia="Calibri"/>
                <w:lang w:eastAsia="en-US"/>
              </w:rPr>
              <w:t>БИК 016902004</w:t>
            </w:r>
          </w:p>
          <w:p w:rsidR="00501D70" w:rsidRDefault="00501D70" w:rsidP="00297E87">
            <w:pPr>
              <w:rPr>
                <w:rFonts w:eastAsia="Calibri"/>
                <w:lang w:eastAsia="en-US"/>
              </w:rPr>
            </w:pPr>
            <w:r>
              <w:rPr>
                <w:rFonts w:eastAsia="Calibri"/>
                <w:lang w:eastAsia="en-US"/>
              </w:rPr>
              <w:t xml:space="preserve">ОКТМО </w:t>
            </w:r>
            <w:r w:rsidRPr="00193D06">
              <w:rPr>
                <w:rFonts w:eastAsia="Calibri"/>
                <w:lang w:eastAsia="en-US"/>
              </w:rPr>
              <w:t>69604410</w:t>
            </w:r>
          </w:p>
          <w:p w:rsidR="00501D70" w:rsidRPr="00193D06" w:rsidRDefault="00501D70" w:rsidP="00297E87">
            <w:pPr>
              <w:rPr>
                <w:rFonts w:eastAsia="Calibri"/>
                <w:lang w:eastAsia="en-US"/>
              </w:rPr>
            </w:pPr>
            <w:r>
              <w:rPr>
                <w:rFonts w:eastAsia="Calibri"/>
                <w:lang w:eastAsia="en-US"/>
              </w:rPr>
              <w:t>КБК 901 111 05075 10 0000 12</w:t>
            </w:r>
          </w:p>
          <w:p w:rsidR="00501D70" w:rsidRPr="00193D06" w:rsidRDefault="00501D70" w:rsidP="00297E87">
            <w:pPr>
              <w:rPr>
                <w:rFonts w:eastAsia="Calibri"/>
                <w:lang w:eastAsia="en-US"/>
              </w:rPr>
            </w:pPr>
            <w:r w:rsidRPr="00193D06">
              <w:rPr>
                <w:rFonts w:eastAsia="Calibri"/>
                <w:lang w:eastAsia="en-US"/>
              </w:rPr>
              <w:t xml:space="preserve">Телефон (8 38255) 2-45-61 </w:t>
            </w:r>
          </w:p>
          <w:p w:rsidR="00501D70" w:rsidRPr="00193D06" w:rsidRDefault="00501D70" w:rsidP="00297E87">
            <w:pPr>
              <w:rPr>
                <w:rFonts w:eastAsia="Calibri"/>
                <w:lang w:eastAsia="en-US"/>
              </w:rPr>
            </w:pPr>
            <w:r w:rsidRPr="00193D06">
              <w:rPr>
                <w:rFonts w:eastAsia="Calibri"/>
                <w:lang w:val="en-US" w:eastAsia="en-US"/>
              </w:rPr>
              <w:t>e</w:t>
            </w:r>
            <w:r w:rsidRPr="00193D06">
              <w:rPr>
                <w:rFonts w:eastAsia="Calibri"/>
                <w:lang w:eastAsia="en-US"/>
              </w:rPr>
              <w:t>-</w:t>
            </w:r>
            <w:r w:rsidRPr="00193D06">
              <w:rPr>
                <w:rFonts w:eastAsia="Calibri"/>
                <w:lang w:val="en-US" w:eastAsia="en-US"/>
              </w:rPr>
              <w:t>mail</w:t>
            </w:r>
            <w:r w:rsidRPr="00193D06">
              <w:rPr>
                <w:rFonts w:eastAsia="Calibri"/>
                <w:lang w:eastAsia="en-US"/>
              </w:rPr>
              <w:t xml:space="preserve">: </w:t>
            </w:r>
            <w:proofErr w:type="spellStart"/>
            <w:r w:rsidRPr="00193D06">
              <w:rPr>
                <w:rFonts w:eastAsia="Calibri"/>
                <w:lang w:val="en-US" w:eastAsia="en-US"/>
              </w:rPr>
              <w:t>alsaleks</w:t>
            </w:r>
            <w:proofErr w:type="spellEnd"/>
            <w:r w:rsidRPr="00193D06">
              <w:rPr>
                <w:rFonts w:eastAsia="Calibri"/>
                <w:lang w:eastAsia="en-US"/>
              </w:rPr>
              <w:t>@</w:t>
            </w:r>
            <w:proofErr w:type="spellStart"/>
            <w:r w:rsidRPr="00193D06">
              <w:rPr>
                <w:rFonts w:eastAsia="Calibri"/>
                <w:lang w:val="en-US" w:eastAsia="en-US"/>
              </w:rPr>
              <w:t>tomsk</w:t>
            </w:r>
            <w:proofErr w:type="spellEnd"/>
            <w:r w:rsidRPr="00193D06">
              <w:rPr>
                <w:rFonts w:eastAsia="Calibri"/>
                <w:lang w:eastAsia="en-US"/>
              </w:rPr>
              <w:t>.</w:t>
            </w:r>
            <w:proofErr w:type="spellStart"/>
            <w:r w:rsidRPr="00193D06">
              <w:rPr>
                <w:rFonts w:eastAsia="Calibri"/>
                <w:lang w:val="en-US" w:eastAsia="en-US"/>
              </w:rPr>
              <w:t>gov</w:t>
            </w:r>
            <w:proofErr w:type="spellEnd"/>
            <w:r w:rsidRPr="00193D06">
              <w:rPr>
                <w:rFonts w:eastAsia="Calibri"/>
                <w:lang w:eastAsia="en-US"/>
              </w:rPr>
              <w:t>.</w:t>
            </w:r>
            <w:proofErr w:type="spellStart"/>
            <w:r w:rsidRPr="00193D06">
              <w:rPr>
                <w:rFonts w:eastAsia="Calibri"/>
                <w:lang w:val="en-US" w:eastAsia="en-US"/>
              </w:rPr>
              <w:t>ru</w:t>
            </w:r>
            <w:proofErr w:type="spellEnd"/>
          </w:p>
          <w:p w:rsidR="00501D70" w:rsidRPr="00193D06" w:rsidRDefault="00501D70" w:rsidP="00297E87">
            <w:pPr>
              <w:rPr>
                <w:rFonts w:eastAsia="Calibri"/>
                <w:lang w:eastAsia="en-US"/>
              </w:rPr>
            </w:pPr>
          </w:p>
          <w:p w:rsidR="00501D70" w:rsidRPr="00193D06" w:rsidRDefault="00501D70" w:rsidP="00297E87">
            <w:pPr>
              <w:rPr>
                <w:rFonts w:eastAsia="Calibri"/>
                <w:lang w:eastAsia="en-US"/>
              </w:rPr>
            </w:pPr>
            <w:r w:rsidRPr="00193D06">
              <w:rPr>
                <w:rFonts w:eastAsia="Calibri"/>
                <w:lang w:eastAsia="en-US"/>
              </w:rPr>
              <w:t>_</w:t>
            </w:r>
            <w:r>
              <w:rPr>
                <w:rFonts w:eastAsia="Calibri"/>
                <w:lang w:eastAsia="en-US"/>
              </w:rPr>
              <w:t>_________________ /______________</w:t>
            </w:r>
            <w:r w:rsidRPr="00193D06">
              <w:rPr>
                <w:rFonts w:eastAsia="Calibri"/>
                <w:lang w:eastAsia="en-US"/>
              </w:rPr>
              <w:t xml:space="preserve"> /</w:t>
            </w:r>
          </w:p>
          <w:p w:rsidR="00501D70" w:rsidRPr="00193D06" w:rsidRDefault="00501D70" w:rsidP="00297E87">
            <w:pPr>
              <w:rPr>
                <w:rFonts w:eastAsia="Arial Unicode MS"/>
                <w:bCs/>
                <w:lang w:eastAsia="en-US"/>
              </w:rPr>
            </w:pPr>
          </w:p>
        </w:tc>
        <w:tc>
          <w:tcPr>
            <w:tcW w:w="4803" w:type="dxa"/>
          </w:tcPr>
          <w:p w:rsidR="00501D70" w:rsidRDefault="00501D70" w:rsidP="00297E87">
            <w:pPr>
              <w:widowControl w:val="0"/>
              <w:autoSpaceDE w:val="0"/>
              <w:autoSpaceDN w:val="0"/>
              <w:adjustRightInd w:val="0"/>
              <w:jc w:val="center"/>
              <w:rPr>
                <w:rFonts w:eastAsia="Calibri"/>
                <w:b/>
                <w:bCs/>
                <w:lang w:eastAsia="en-US"/>
              </w:rPr>
            </w:pPr>
            <w:r>
              <w:rPr>
                <w:rFonts w:eastAsia="Calibri"/>
                <w:b/>
                <w:bCs/>
                <w:lang w:eastAsia="en-US"/>
              </w:rPr>
              <w:t>Арендатор</w:t>
            </w:r>
          </w:p>
          <w:p w:rsidR="00501D70" w:rsidRPr="00193D06"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r w:rsidRPr="00193D06">
              <w:rPr>
                <w:rFonts w:eastAsia="Calibri"/>
                <w:bCs/>
                <w:lang w:eastAsia="en-US"/>
              </w:rPr>
              <w:t xml:space="preserve">Адрес: </w:t>
            </w:r>
          </w:p>
          <w:p w:rsidR="00501D70" w:rsidRPr="00193D06" w:rsidRDefault="00501D70" w:rsidP="00297E87">
            <w:pPr>
              <w:widowControl w:val="0"/>
              <w:autoSpaceDE w:val="0"/>
              <w:autoSpaceDN w:val="0"/>
              <w:adjustRightInd w:val="0"/>
              <w:jc w:val="both"/>
              <w:rPr>
                <w:rFonts w:eastAsia="Calibri"/>
                <w:bCs/>
                <w:lang w:eastAsia="en-US"/>
              </w:rPr>
            </w:pPr>
            <w:r w:rsidRPr="00193D06">
              <w:rPr>
                <w:rFonts w:eastAsia="Calibri"/>
                <w:bCs/>
                <w:lang w:eastAsia="en-US"/>
              </w:rPr>
              <w:t>ИНН</w:t>
            </w:r>
            <w:r>
              <w:rPr>
                <w:rFonts w:eastAsia="Calibri"/>
                <w:bCs/>
                <w:lang w:eastAsia="en-US"/>
              </w:rPr>
              <w:t xml:space="preserve"> </w:t>
            </w:r>
            <w:r w:rsidRPr="00193D06">
              <w:rPr>
                <w:rFonts w:eastAsia="Calibri"/>
                <w:bCs/>
                <w:lang w:eastAsia="en-US"/>
              </w:rPr>
              <w:t xml:space="preserve"> </w:t>
            </w:r>
          </w:p>
          <w:p w:rsidR="00501D70" w:rsidRPr="00193D06" w:rsidRDefault="00501D70" w:rsidP="00297E87">
            <w:pPr>
              <w:widowControl w:val="0"/>
              <w:autoSpaceDE w:val="0"/>
              <w:autoSpaceDN w:val="0"/>
              <w:adjustRightInd w:val="0"/>
              <w:jc w:val="both"/>
              <w:rPr>
                <w:rFonts w:eastAsia="Calibri"/>
                <w:bCs/>
                <w:lang w:eastAsia="en-US"/>
              </w:rPr>
            </w:pPr>
            <w:proofErr w:type="spellStart"/>
            <w:r w:rsidRPr="00193D06">
              <w:rPr>
                <w:rFonts w:eastAsia="Calibri"/>
                <w:bCs/>
                <w:lang w:eastAsia="en-US"/>
              </w:rPr>
              <w:t>Рас.счет</w:t>
            </w:r>
            <w:proofErr w:type="spellEnd"/>
            <w:r w:rsidRPr="00193D06">
              <w:rPr>
                <w:rFonts w:eastAsia="Calibri"/>
                <w:bCs/>
                <w:lang w:eastAsia="en-US"/>
              </w:rPr>
              <w:t xml:space="preserve"> </w:t>
            </w:r>
          </w:p>
          <w:p w:rsidR="00501D70" w:rsidRDefault="00501D70" w:rsidP="00297E87">
            <w:pPr>
              <w:widowControl w:val="0"/>
              <w:autoSpaceDE w:val="0"/>
              <w:autoSpaceDN w:val="0"/>
              <w:adjustRightInd w:val="0"/>
              <w:jc w:val="both"/>
              <w:rPr>
                <w:rFonts w:eastAsia="Calibri"/>
                <w:bCs/>
                <w:lang w:eastAsia="en-US"/>
              </w:rPr>
            </w:pPr>
            <w:r>
              <w:rPr>
                <w:rFonts w:eastAsia="Calibri"/>
                <w:bCs/>
                <w:lang w:eastAsia="en-US"/>
              </w:rPr>
              <w:t>Банк</w:t>
            </w:r>
          </w:p>
          <w:p w:rsidR="00501D70" w:rsidRPr="00193D06" w:rsidRDefault="00501D70" w:rsidP="00297E87">
            <w:pPr>
              <w:widowControl w:val="0"/>
              <w:autoSpaceDE w:val="0"/>
              <w:autoSpaceDN w:val="0"/>
              <w:adjustRightInd w:val="0"/>
              <w:jc w:val="both"/>
              <w:rPr>
                <w:rFonts w:eastAsia="Calibri"/>
                <w:bCs/>
                <w:lang w:eastAsia="en-US"/>
              </w:rPr>
            </w:pPr>
            <w:r w:rsidRPr="00193D06">
              <w:rPr>
                <w:rFonts w:eastAsia="Calibri"/>
                <w:bCs/>
                <w:lang w:eastAsia="en-US"/>
              </w:rPr>
              <w:t xml:space="preserve">БИК </w:t>
            </w:r>
          </w:p>
          <w:p w:rsidR="00501D70" w:rsidRPr="00193D06" w:rsidRDefault="00501D70" w:rsidP="00297E87">
            <w:pPr>
              <w:widowControl w:val="0"/>
              <w:autoSpaceDE w:val="0"/>
              <w:autoSpaceDN w:val="0"/>
              <w:adjustRightInd w:val="0"/>
              <w:jc w:val="both"/>
              <w:rPr>
                <w:rFonts w:eastAsia="Calibri"/>
                <w:bCs/>
                <w:lang w:eastAsia="en-US"/>
              </w:rPr>
            </w:pPr>
            <w:proofErr w:type="spellStart"/>
            <w:r w:rsidRPr="00193D06">
              <w:rPr>
                <w:rFonts w:eastAsia="Calibri"/>
                <w:bCs/>
                <w:lang w:eastAsia="en-US"/>
              </w:rPr>
              <w:t>Кор.счет</w:t>
            </w:r>
            <w:proofErr w:type="spellEnd"/>
            <w:r w:rsidRPr="00193D06">
              <w:rPr>
                <w:rFonts w:eastAsia="Calibri"/>
                <w:bCs/>
                <w:lang w:eastAsia="en-US"/>
              </w:rPr>
              <w:t xml:space="preserve"> </w:t>
            </w:r>
          </w:p>
          <w:p w:rsidR="00501D70" w:rsidRDefault="00501D70" w:rsidP="00297E87">
            <w:pPr>
              <w:widowControl w:val="0"/>
              <w:autoSpaceDE w:val="0"/>
              <w:autoSpaceDN w:val="0"/>
              <w:adjustRightInd w:val="0"/>
              <w:jc w:val="both"/>
              <w:rPr>
                <w:rFonts w:ascii="Calibri" w:eastAsia="Calibri" w:hAnsi="Calibri"/>
                <w:sz w:val="22"/>
                <w:szCs w:val="22"/>
                <w:lang w:eastAsia="en-US"/>
              </w:rPr>
            </w:pPr>
            <w:r w:rsidRPr="00193D06">
              <w:rPr>
                <w:rFonts w:eastAsia="Calibri"/>
                <w:bCs/>
                <w:lang w:eastAsia="en-US"/>
              </w:rPr>
              <w:t>Телефон</w:t>
            </w:r>
            <w:r w:rsidRPr="00193D06">
              <w:rPr>
                <w:rFonts w:ascii="Calibri" w:eastAsia="Calibri" w:hAnsi="Calibri"/>
                <w:sz w:val="22"/>
                <w:szCs w:val="22"/>
                <w:lang w:eastAsia="en-US"/>
              </w:rPr>
              <w:t xml:space="preserve"> </w:t>
            </w:r>
          </w:p>
          <w:p w:rsidR="00501D70" w:rsidRPr="00193D06" w:rsidRDefault="00501D70" w:rsidP="00297E87">
            <w:pPr>
              <w:widowControl w:val="0"/>
              <w:autoSpaceDE w:val="0"/>
              <w:autoSpaceDN w:val="0"/>
              <w:adjustRightInd w:val="0"/>
              <w:jc w:val="both"/>
              <w:rPr>
                <w:rFonts w:eastAsia="Calibri"/>
                <w:bCs/>
                <w:lang w:eastAsia="en-US"/>
              </w:rPr>
            </w:pPr>
            <w:r w:rsidRPr="00193D06">
              <w:rPr>
                <w:rFonts w:eastAsia="Calibri"/>
                <w:bCs/>
                <w:lang w:val="en-US" w:eastAsia="en-US"/>
              </w:rPr>
              <w:t>e</w:t>
            </w:r>
            <w:r w:rsidRPr="00193D06">
              <w:rPr>
                <w:rFonts w:eastAsia="Calibri"/>
                <w:bCs/>
                <w:lang w:eastAsia="en-US"/>
              </w:rPr>
              <w:t>-</w:t>
            </w:r>
            <w:r w:rsidRPr="00193D06">
              <w:rPr>
                <w:rFonts w:eastAsia="Calibri"/>
                <w:bCs/>
                <w:lang w:val="en-US" w:eastAsia="en-US"/>
              </w:rPr>
              <w:t>mail</w:t>
            </w:r>
            <w:r w:rsidRPr="00193D06">
              <w:rPr>
                <w:rFonts w:eastAsia="Calibri"/>
                <w:bCs/>
                <w:lang w:eastAsia="en-US"/>
              </w:rPr>
              <w:t xml:space="preserve">: </w:t>
            </w:r>
          </w:p>
          <w:p w:rsidR="00501D70" w:rsidRPr="00193D06" w:rsidRDefault="00501D70" w:rsidP="00297E87">
            <w:pPr>
              <w:widowControl w:val="0"/>
              <w:autoSpaceDE w:val="0"/>
              <w:autoSpaceDN w:val="0"/>
              <w:adjustRightInd w:val="0"/>
              <w:jc w:val="both"/>
              <w:rPr>
                <w:rFonts w:eastAsia="Calibri"/>
                <w:bCs/>
                <w:lang w:eastAsia="en-US"/>
              </w:rPr>
            </w:pPr>
          </w:p>
          <w:p w:rsidR="00501D70" w:rsidRPr="00193D06"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p>
          <w:p w:rsidR="00501D70" w:rsidRDefault="00501D70" w:rsidP="00297E87">
            <w:pPr>
              <w:widowControl w:val="0"/>
              <w:autoSpaceDE w:val="0"/>
              <w:autoSpaceDN w:val="0"/>
              <w:adjustRightInd w:val="0"/>
              <w:jc w:val="both"/>
              <w:rPr>
                <w:rFonts w:eastAsia="Calibri"/>
                <w:bCs/>
                <w:lang w:eastAsia="en-US"/>
              </w:rPr>
            </w:pPr>
          </w:p>
          <w:p w:rsidR="00501D70" w:rsidRPr="00193D06" w:rsidRDefault="00501D70" w:rsidP="00297E87">
            <w:pPr>
              <w:widowControl w:val="0"/>
              <w:autoSpaceDE w:val="0"/>
              <w:autoSpaceDN w:val="0"/>
              <w:adjustRightInd w:val="0"/>
              <w:jc w:val="both"/>
              <w:rPr>
                <w:rFonts w:eastAsia="Calibri"/>
                <w:bCs/>
                <w:lang w:eastAsia="en-US"/>
              </w:rPr>
            </w:pPr>
          </w:p>
          <w:p w:rsidR="00501D70" w:rsidRPr="00193D06" w:rsidRDefault="00501D70" w:rsidP="00297E87">
            <w:pPr>
              <w:widowControl w:val="0"/>
              <w:autoSpaceDE w:val="0"/>
              <w:autoSpaceDN w:val="0"/>
              <w:adjustRightInd w:val="0"/>
              <w:jc w:val="both"/>
              <w:rPr>
                <w:rFonts w:eastAsia="Calibri"/>
                <w:bCs/>
                <w:lang w:eastAsia="en-US"/>
              </w:rPr>
            </w:pPr>
            <w:r w:rsidRPr="00193D06">
              <w:rPr>
                <w:rFonts w:eastAsia="Calibri"/>
                <w:bCs/>
                <w:lang w:eastAsia="en-US"/>
              </w:rPr>
              <w:t>______________________/</w:t>
            </w:r>
            <w:r>
              <w:rPr>
                <w:rFonts w:eastAsia="Calibri"/>
                <w:bCs/>
                <w:lang w:eastAsia="en-US"/>
              </w:rPr>
              <w:t>_________</w:t>
            </w:r>
            <w:r w:rsidRPr="00193D06">
              <w:rPr>
                <w:rFonts w:eastAsia="Calibri"/>
                <w:bCs/>
                <w:lang w:eastAsia="en-US"/>
              </w:rPr>
              <w:t xml:space="preserve"> /</w:t>
            </w:r>
          </w:p>
          <w:p w:rsidR="00501D70" w:rsidRPr="00193D06" w:rsidRDefault="00501D70" w:rsidP="00297E87">
            <w:pPr>
              <w:widowControl w:val="0"/>
              <w:autoSpaceDE w:val="0"/>
              <w:autoSpaceDN w:val="0"/>
              <w:adjustRightInd w:val="0"/>
              <w:jc w:val="both"/>
              <w:rPr>
                <w:rFonts w:eastAsia="Calibri"/>
                <w:bCs/>
                <w:lang w:eastAsia="en-US"/>
              </w:rPr>
            </w:pPr>
          </w:p>
        </w:tc>
      </w:tr>
    </w:tbl>
    <w:p w:rsidR="00501D70" w:rsidRPr="009C1E9F" w:rsidRDefault="00501D70" w:rsidP="00501D70">
      <w:pPr>
        <w:pStyle w:val="a8"/>
        <w:spacing w:before="120" w:after="120"/>
        <w:ind w:firstLine="709"/>
        <w:jc w:val="center"/>
        <w:rPr>
          <w:b/>
          <w:sz w:val="24"/>
          <w:szCs w:val="24"/>
        </w:rPr>
      </w:pPr>
      <w:r w:rsidRPr="009C1E9F">
        <w:rPr>
          <w:b/>
          <w:sz w:val="24"/>
          <w:szCs w:val="24"/>
        </w:rPr>
        <w:t>12. Адреса и реквизиты Сторон</w:t>
      </w: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Default="00501D70" w:rsidP="00501D70">
      <w:pPr>
        <w:ind w:left="5954"/>
        <w:rPr>
          <w:bCs/>
        </w:rPr>
      </w:pPr>
    </w:p>
    <w:p w:rsidR="00501D70" w:rsidRPr="009C1E9F" w:rsidRDefault="00501D70" w:rsidP="00501D70">
      <w:pPr>
        <w:ind w:left="5954"/>
        <w:rPr>
          <w:bCs/>
        </w:rPr>
      </w:pPr>
      <w:r w:rsidRPr="009C1E9F">
        <w:rPr>
          <w:bCs/>
        </w:rPr>
        <w:t>Приложение № 1</w:t>
      </w:r>
    </w:p>
    <w:p w:rsidR="00501D70" w:rsidRPr="009C1E9F" w:rsidRDefault="00501D70" w:rsidP="00501D70">
      <w:pPr>
        <w:ind w:left="5954"/>
      </w:pPr>
      <w:r w:rsidRPr="009C1E9F">
        <w:t>к Договору аренды транспортного средства без экипажа №___ от _________</w:t>
      </w:r>
    </w:p>
    <w:p w:rsidR="00501D70" w:rsidRPr="00156B59" w:rsidRDefault="00501D70" w:rsidP="00501D70">
      <w:pPr>
        <w:rPr>
          <w:sz w:val="28"/>
          <w:szCs w:val="28"/>
        </w:rPr>
      </w:pPr>
    </w:p>
    <w:p w:rsidR="00501D70" w:rsidRPr="009C1E9F" w:rsidRDefault="00501D70" w:rsidP="00501D70">
      <w:pPr>
        <w:jc w:val="center"/>
        <w:rPr>
          <w:b/>
          <w:bCs/>
        </w:rPr>
      </w:pPr>
      <w:r w:rsidRPr="009C1E9F">
        <w:rPr>
          <w:b/>
          <w:bCs/>
        </w:rPr>
        <w:t>АКТ</w:t>
      </w:r>
    </w:p>
    <w:p w:rsidR="00501D70" w:rsidRDefault="00501D70" w:rsidP="00501D70">
      <w:pPr>
        <w:jc w:val="center"/>
        <w:rPr>
          <w:b/>
        </w:rPr>
      </w:pPr>
      <w:r w:rsidRPr="009C1E9F">
        <w:rPr>
          <w:b/>
        </w:rPr>
        <w:t>приема – передачи автомобиля</w:t>
      </w:r>
    </w:p>
    <w:p w:rsidR="00501D70" w:rsidRPr="009C1E9F" w:rsidRDefault="00501D70" w:rsidP="00501D70">
      <w:pPr>
        <w:jc w:val="center"/>
        <w:rPr>
          <w:b/>
        </w:rPr>
      </w:pPr>
    </w:p>
    <w:p w:rsidR="00501D70" w:rsidRPr="009C1E9F" w:rsidRDefault="00501D70" w:rsidP="00501D70">
      <w:r w:rsidRPr="009C1E9F">
        <w:t xml:space="preserve">«___»_________ 2022 г.                                                             </w:t>
      </w:r>
      <w:r>
        <w:t xml:space="preserve">               </w:t>
      </w:r>
      <w:r w:rsidRPr="009C1E9F">
        <w:t xml:space="preserve"> с. Александровское</w:t>
      </w:r>
    </w:p>
    <w:p w:rsidR="00501D70" w:rsidRPr="009C1E9F" w:rsidRDefault="00501D70" w:rsidP="00501D70">
      <w:r w:rsidRPr="009C1E9F">
        <w:t xml:space="preserve"> </w:t>
      </w:r>
    </w:p>
    <w:p w:rsidR="00501D70" w:rsidRDefault="00501D70" w:rsidP="00501D70">
      <w:pPr>
        <w:ind w:firstLine="709"/>
        <w:jc w:val="both"/>
      </w:pPr>
      <w:r w:rsidRPr="009C1E9F">
        <w:t xml:space="preserve">Администрация </w:t>
      </w:r>
      <w:r w:rsidRPr="009C1E9F">
        <w:rPr>
          <w:color w:val="000000"/>
        </w:rPr>
        <w:t>Александровского сельского поселения</w:t>
      </w:r>
      <w:r w:rsidRPr="009C1E9F">
        <w:t>, в лице ______________, действующего на основании _______, именуемая в дальнейшем «Арендодатель», с одной стороны, и ________________________________________________________, в лице ________, действующий на основании _______, именуемое в дальнейшем «Арендатор», с другой стороны, совместно именуемые «Стороны», составили настоящий акт о следующем</w:t>
      </w:r>
      <w:r>
        <w:t>:</w:t>
      </w:r>
    </w:p>
    <w:p w:rsidR="00501D70" w:rsidRPr="009C1E9F" w:rsidRDefault="00501D70" w:rsidP="00501D70">
      <w:pPr>
        <w:ind w:firstLine="709"/>
        <w:jc w:val="both"/>
      </w:pPr>
    </w:p>
    <w:p w:rsidR="00501D70" w:rsidRPr="009C1E9F" w:rsidRDefault="00501D70" w:rsidP="00501D70">
      <w:pPr>
        <w:numPr>
          <w:ilvl w:val="0"/>
          <w:numId w:val="17"/>
        </w:numPr>
        <w:spacing w:after="120"/>
        <w:ind w:left="0" w:firstLine="709"/>
        <w:jc w:val="both"/>
      </w:pPr>
      <w:r w:rsidRPr="009C1E9F">
        <w:t>В целях исполнения Договора аренды транспортного средства без экипажа №___ от «__</w:t>
      </w:r>
      <w:proofErr w:type="gramStart"/>
      <w:r w:rsidRPr="009C1E9F">
        <w:t>_»_</w:t>
      </w:r>
      <w:proofErr w:type="gramEnd"/>
      <w:r w:rsidRPr="009C1E9F">
        <w:t xml:space="preserve">________ 2022 года </w:t>
      </w:r>
      <w:r w:rsidRPr="009C1E9F">
        <w:rPr>
          <w:bCs/>
        </w:rPr>
        <w:t xml:space="preserve">Арендодатель </w:t>
      </w:r>
      <w:r w:rsidRPr="009C1E9F">
        <w:t xml:space="preserve">передал, а </w:t>
      </w:r>
      <w:r w:rsidRPr="009C1E9F">
        <w:rPr>
          <w:bCs/>
        </w:rPr>
        <w:t xml:space="preserve">Арендатор </w:t>
      </w:r>
      <w:r w:rsidRPr="009C1E9F">
        <w:t>принял во временное владение и пользование следующее транспортное средство:</w:t>
      </w:r>
    </w:p>
    <w:p w:rsidR="00501D70" w:rsidRPr="009C1E9F" w:rsidRDefault="00501D70" w:rsidP="00501D70">
      <w:pPr>
        <w:numPr>
          <w:ilvl w:val="0"/>
          <w:numId w:val="18"/>
        </w:numPr>
        <w:spacing w:after="120"/>
        <w:ind w:left="0" w:firstLine="709"/>
        <w:jc w:val="both"/>
      </w:pPr>
      <w:r>
        <w:t>А</w:t>
      </w:r>
      <w:r w:rsidRPr="009C1E9F">
        <w:t>втомобиль самосвальный со следующими характеристиками (далее - автомобиль):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814"/>
      </w:tblGrid>
      <w:tr w:rsidR="00501D70" w:rsidRPr="00122793" w:rsidTr="00297E87">
        <w:tc>
          <w:tcPr>
            <w:tcW w:w="4820" w:type="dxa"/>
            <w:shd w:val="clear" w:color="auto" w:fill="auto"/>
            <w:vAlign w:val="center"/>
          </w:tcPr>
          <w:p w:rsidR="00501D70" w:rsidRPr="00122793" w:rsidRDefault="00501D70" w:rsidP="00297E87">
            <w:r w:rsidRPr="00122793">
              <w:t>государственный номер</w:t>
            </w:r>
          </w:p>
        </w:tc>
        <w:tc>
          <w:tcPr>
            <w:tcW w:w="4929" w:type="dxa"/>
            <w:shd w:val="clear" w:color="auto" w:fill="auto"/>
            <w:vAlign w:val="center"/>
          </w:tcPr>
          <w:p w:rsidR="00501D70" w:rsidRPr="00122793" w:rsidRDefault="00501D70" w:rsidP="00297E87">
            <w:r w:rsidRPr="00122793">
              <w:t>М 095 ОТ 70</w:t>
            </w:r>
          </w:p>
        </w:tc>
      </w:tr>
      <w:tr w:rsidR="00501D70" w:rsidRPr="00122793" w:rsidTr="00297E87">
        <w:tc>
          <w:tcPr>
            <w:tcW w:w="4820" w:type="dxa"/>
            <w:shd w:val="clear" w:color="auto" w:fill="auto"/>
            <w:vAlign w:val="center"/>
          </w:tcPr>
          <w:p w:rsidR="00501D70" w:rsidRPr="00122793" w:rsidRDefault="00501D70" w:rsidP="00297E87">
            <w:r w:rsidRPr="00122793">
              <w:t>идентификационный номер (VIN)</w:t>
            </w:r>
          </w:p>
        </w:tc>
        <w:tc>
          <w:tcPr>
            <w:tcW w:w="4929" w:type="dxa"/>
            <w:shd w:val="clear" w:color="auto" w:fill="auto"/>
            <w:vAlign w:val="center"/>
          </w:tcPr>
          <w:p w:rsidR="00501D70" w:rsidRPr="00122793" w:rsidRDefault="00501D70" w:rsidP="00297E87">
            <w:r w:rsidRPr="00122793">
              <w:t>XIF45143МА0000369</w:t>
            </w:r>
          </w:p>
        </w:tc>
      </w:tr>
      <w:tr w:rsidR="00501D70" w:rsidRPr="00122793" w:rsidTr="00297E87">
        <w:tc>
          <w:tcPr>
            <w:tcW w:w="4820" w:type="dxa"/>
            <w:shd w:val="clear" w:color="auto" w:fill="auto"/>
            <w:vAlign w:val="center"/>
          </w:tcPr>
          <w:p w:rsidR="00501D70" w:rsidRPr="00122793" w:rsidRDefault="00501D70" w:rsidP="00297E87">
            <w:r w:rsidRPr="00122793">
              <w:t>год изготовления</w:t>
            </w:r>
          </w:p>
        </w:tc>
        <w:tc>
          <w:tcPr>
            <w:tcW w:w="4929" w:type="dxa"/>
            <w:shd w:val="clear" w:color="auto" w:fill="auto"/>
            <w:vAlign w:val="center"/>
          </w:tcPr>
          <w:p w:rsidR="00501D70" w:rsidRPr="00122793" w:rsidRDefault="00501D70" w:rsidP="00297E87">
            <w:r w:rsidRPr="00122793">
              <w:t>2010</w:t>
            </w:r>
          </w:p>
        </w:tc>
      </w:tr>
      <w:tr w:rsidR="00501D70" w:rsidRPr="00122793" w:rsidTr="00297E87">
        <w:tc>
          <w:tcPr>
            <w:tcW w:w="4820" w:type="dxa"/>
            <w:shd w:val="clear" w:color="auto" w:fill="auto"/>
            <w:vAlign w:val="center"/>
          </w:tcPr>
          <w:p w:rsidR="00501D70" w:rsidRPr="00122793" w:rsidRDefault="00501D70" w:rsidP="00297E87">
            <w:r w:rsidRPr="00122793">
              <w:t>модель</w:t>
            </w:r>
          </w:p>
        </w:tc>
        <w:tc>
          <w:tcPr>
            <w:tcW w:w="4929" w:type="dxa"/>
            <w:shd w:val="clear" w:color="auto" w:fill="auto"/>
            <w:vAlign w:val="center"/>
          </w:tcPr>
          <w:p w:rsidR="00501D70" w:rsidRPr="00122793" w:rsidRDefault="00501D70" w:rsidP="00297E87">
            <w:r w:rsidRPr="00122793">
              <w:t>КАМАЗ 45143-62</w:t>
            </w:r>
          </w:p>
        </w:tc>
      </w:tr>
      <w:tr w:rsidR="00501D70" w:rsidRPr="00122793" w:rsidTr="00297E87">
        <w:tc>
          <w:tcPr>
            <w:tcW w:w="4820" w:type="dxa"/>
            <w:shd w:val="clear" w:color="auto" w:fill="auto"/>
            <w:vAlign w:val="center"/>
          </w:tcPr>
          <w:p w:rsidR="00501D70" w:rsidRPr="00122793" w:rsidRDefault="00501D70" w:rsidP="00297E87">
            <w:r w:rsidRPr="00122793">
              <w:t>№ двигателя</w:t>
            </w:r>
          </w:p>
        </w:tc>
        <w:tc>
          <w:tcPr>
            <w:tcW w:w="4929" w:type="dxa"/>
            <w:shd w:val="clear" w:color="auto" w:fill="auto"/>
            <w:vAlign w:val="center"/>
          </w:tcPr>
          <w:p w:rsidR="00501D70" w:rsidRPr="00122793" w:rsidRDefault="00501D70" w:rsidP="00297E87">
            <w:r w:rsidRPr="00122793">
              <w:t>740620А2567185</w:t>
            </w:r>
          </w:p>
        </w:tc>
      </w:tr>
      <w:tr w:rsidR="00501D70" w:rsidRPr="00122793" w:rsidTr="00297E87">
        <w:tc>
          <w:tcPr>
            <w:tcW w:w="4820" w:type="dxa"/>
            <w:shd w:val="clear" w:color="auto" w:fill="auto"/>
            <w:vAlign w:val="center"/>
          </w:tcPr>
          <w:p w:rsidR="00501D70" w:rsidRPr="00122793" w:rsidRDefault="00501D70" w:rsidP="00297E87">
            <w:r w:rsidRPr="00122793">
              <w:t>номер шасси (рама) №</w:t>
            </w:r>
          </w:p>
        </w:tc>
        <w:tc>
          <w:tcPr>
            <w:tcW w:w="4929" w:type="dxa"/>
            <w:shd w:val="clear" w:color="auto" w:fill="auto"/>
            <w:vAlign w:val="center"/>
          </w:tcPr>
          <w:p w:rsidR="00501D70" w:rsidRPr="00122793" w:rsidRDefault="00501D70" w:rsidP="00297E87">
            <w:r w:rsidRPr="00122793">
              <w:t>ХТС651153А1184348</w:t>
            </w:r>
          </w:p>
        </w:tc>
      </w:tr>
      <w:tr w:rsidR="00501D70" w:rsidRPr="00122793" w:rsidTr="00297E87">
        <w:tc>
          <w:tcPr>
            <w:tcW w:w="4820" w:type="dxa"/>
            <w:shd w:val="clear" w:color="auto" w:fill="auto"/>
            <w:vAlign w:val="center"/>
          </w:tcPr>
          <w:p w:rsidR="00501D70" w:rsidRPr="00122793" w:rsidRDefault="00501D70" w:rsidP="00297E87">
            <w:r w:rsidRPr="00122793">
              <w:t>кузов №</w:t>
            </w:r>
          </w:p>
        </w:tc>
        <w:tc>
          <w:tcPr>
            <w:tcW w:w="4929" w:type="dxa"/>
            <w:shd w:val="clear" w:color="auto" w:fill="auto"/>
            <w:vAlign w:val="center"/>
          </w:tcPr>
          <w:p w:rsidR="00501D70" w:rsidRPr="00122793" w:rsidRDefault="00501D70" w:rsidP="00297E87">
            <w:r w:rsidRPr="00122793">
              <w:t>2167461</w:t>
            </w:r>
          </w:p>
        </w:tc>
      </w:tr>
      <w:tr w:rsidR="00501D70" w:rsidRPr="00122793" w:rsidTr="00297E87">
        <w:tc>
          <w:tcPr>
            <w:tcW w:w="4820" w:type="dxa"/>
            <w:shd w:val="clear" w:color="auto" w:fill="auto"/>
            <w:vAlign w:val="center"/>
          </w:tcPr>
          <w:p w:rsidR="00501D70" w:rsidRPr="00122793" w:rsidRDefault="00501D70" w:rsidP="00297E87">
            <w:r w:rsidRPr="00122793">
              <w:t>цвет кузова</w:t>
            </w:r>
          </w:p>
        </w:tc>
        <w:tc>
          <w:tcPr>
            <w:tcW w:w="4929" w:type="dxa"/>
            <w:shd w:val="clear" w:color="auto" w:fill="auto"/>
            <w:vAlign w:val="center"/>
          </w:tcPr>
          <w:p w:rsidR="00501D70" w:rsidRPr="00122793" w:rsidRDefault="00501D70" w:rsidP="00297E87">
            <w:r w:rsidRPr="00122793">
              <w:t>оранжевый</w:t>
            </w:r>
          </w:p>
        </w:tc>
      </w:tr>
      <w:tr w:rsidR="00501D70" w:rsidRPr="00122793" w:rsidTr="00297E87">
        <w:tc>
          <w:tcPr>
            <w:tcW w:w="4820" w:type="dxa"/>
            <w:shd w:val="clear" w:color="auto" w:fill="auto"/>
            <w:vAlign w:val="center"/>
          </w:tcPr>
          <w:p w:rsidR="00501D70" w:rsidRPr="00122793" w:rsidRDefault="00501D70" w:rsidP="00297E87">
            <w:r w:rsidRPr="00122793">
              <w:t>мощность двигателя</w:t>
            </w:r>
          </w:p>
        </w:tc>
        <w:tc>
          <w:tcPr>
            <w:tcW w:w="4929" w:type="dxa"/>
            <w:shd w:val="clear" w:color="auto" w:fill="auto"/>
            <w:vAlign w:val="center"/>
          </w:tcPr>
          <w:p w:rsidR="00501D70" w:rsidRPr="00122793" w:rsidRDefault="00501D70" w:rsidP="00297E87">
            <w:r w:rsidRPr="00122793">
              <w:t>280/206</w:t>
            </w:r>
          </w:p>
        </w:tc>
      </w:tr>
      <w:tr w:rsidR="00501D70" w:rsidRPr="00122793" w:rsidTr="00297E87">
        <w:tc>
          <w:tcPr>
            <w:tcW w:w="4820" w:type="dxa"/>
            <w:shd w:val="clear" w:color="auto" w:fill="auto"/>
            <w:vAlign w:val="center"/>
          </w:tcPr>
          <w:p w:rsidR="00501D70" w:rsidRPr="00122793" w:rsidRDefault="00501D70" w:rsidP="00297E87">
            <w:r w:rsidRPr="00122793">
              <w:t>тип двигателя</w:t>
            </w:r>
          </w:p>
        </w:tc>
        <w:tc>
          <w:tcPr>
            <w:tcW w:w="4929" w:type="dxa"/>
            <w:shd w:val="clear" w:color="auto" w:fill="auto"/>
            <w:vAlign w:val="center"/>
          </w:tcPr>
          <w:p w:rsidR="00501D70" w:rsidRPr="00122793" w:rsidRDefault="00501D70" w:rsidP="00297E87">
            <w:r w:rsidRPr="00122793">
              <w:t>дизельный</w:t>
            </w:r>
          </w:p>
        </w:tc>
      </w:tr>
    </w:tbl>
    <w:p w:rsidR="00501D70" w:rsidRPr="009C1E9F" w:rsidRDefault="00501D70" w:rsidP="00501D70">
      <w:pPr>
        <w:spacing w:before="120" w:after="120"/>
        <w:ind w:firstLine="709"/>
        <w:jc w:val="both"/>
      </w:pPr>
      <w:r w:rsidRPr="009C1E9F">
        <w:t>2) Совместно с автомобилем Арендатору передан паспорт транспортного средства серии 02 МХ № 007562 от 07.06.2010 года.</w:t>
      </w:r>
    </w:p>
    <w:p w:rsidR="00501D70" w:rsidRPr="009C1E9F" w:rsidRDefault="00501D70" w:rsidP="00501D70">
      <w:pPr>
        <w:spacing w:after="120"/>
        <w:ind w:firstLine="709"/>
        <w:jc w:val="both"/>
      </w:pPr>
      <w:r w:rsidRPr="009C1E9F">
        <w:t>3) Совместно с автомобилем Арендатору передан ключ от автомобиля: 1 (одна) шт.</w:t>
      </w:r>
    </w:p>
    <w:p w:rsidR="00501D70" w:rsidRPr="009C1E9F" w:rsidRDefault="00501D70" w:rsidP="00501D70">
      <w:pPr>
        <w:spacing w:after="120"/>
        <w:ind w:firstLine="709"/>
        <w:jc w:val="both"/>
      </w:pPr>
      <w:r w:rsidRPr="009C1E9F">
        <w:t>2. Стороны подтверждают, что на момент приема – передачи автомобиль находится в технически исправном состоянии, повреждений и иных недостатков нет. Арендатор к качеству передаваемого автомобиля претензий не имеет.</w:t>
      </w:r>
    </w:p>
    <w:p w:rsidR="00501D70" w:rsidRPr="009C1E9F" w:rsidRDefault="00501D70" w:rsidP="00501D70">
      <w:pPr>
        <w:spacing w:after="120"/>
        <w:ind w:firstLine="709"/>
        <w:jc w:val="both"/>
      </w:pPr>
      <w:r w:rsidRPr="009C1E9F">
        <w:t>3. Настоящим актом каждая из Сторон подтверждает, что обязательства Арендодателя и Арендатора по приему-передаче автомобиля выполнены полностью, у Сторон нет друг к другу претензий по существу Договора аренды транспортного средства без экипажа №___ от «__</w:t>
      </w:r>
      <w:proofErr w:type="gramStart"/>
      <w:r w:rsidRPr="009C1E9F">
        <w:t>_»_</w:t>
      </w:r>
      <w:proofErr w:type="gramEnd"/>
      <w:r w:rsidRPr="009C1E9F">
        <w:t>________ 2022 года.</w:t>
      </w:r>
    </w:p>
    <w:p w:rsidR="00501D70" w:rsidRPr="009C1E9F" w:rsidRDefault="00501D70" w:rsidP="00501D70">
      <w:pPr>
        <w:spacing w:after="120"/>
        <w:ind w:firstLine="709"/>
        <w:jc w:val="both"/>
      </w:pPr>
      <w:r w:rsidRPr="009C1E9F">
        <w:t>4. Настоящий Акт приема-передачи составлен в двух экземплярах, по одному для каждой из Сторон.</w:t>
      </w:r>
    </w:p>
    <w:p w:rsidR="00501D70" w:rsidRDefault="00501D70" w:rsidP="00501D70">
      <w:pPr>
        <w:ind w:firstLine="709"/>
        <w:jc w:val="both"/>
      </w:pPr>
    </w:p>
    <w:p w:rsidR="00501D70" w:rsidRDefault="00501D70" w:rsidP="00501D70">
      <w:pPr>
        <w:ind w:firstLine="709"/>
        <w:jc w:val="both"/>
      </w:pPr>
    </w:p>
    <w:p w:rsidR="00501D70" w:rsidRDefault="00501D70" w:rsidP="00501D70">
      <w:pPr>
        <w:ind w:firstLine="709"/>
        <w:jc w:val="both"/>
      </w:pPr>
    </w:p>
    <w:p w:rsidR="00501D70" w:rsidRDefault="00501D70" w:rsidP="00501D70">
      <w:pPr>
        <w:numPr>
          <w:ilvl w:val="0"/>
          <w:numId w:val="16"/>
        </w:numPr>
        <w:ind w:left="0" w:firstLine="709"/>
        <w:jc w:val="both"/>
      </w:pPr>
      <w:r w:rsidRPr="009C1E9F">
        <w:t>Подписи Сторон:</w:t>
      </w:r>
    </w:p>
    <w:p w:rsidR="00501D70" w:rsidRPr="009C1E9F" w:rsidRDefault="00501D70" w:rsidP="00501D70">
      <w:pPr>
        <w:ind w:left="360"/>
        <w:jc w:val="both"/>
      </w:pPr>
    </w:p>
    <w:tbl>
      <w:tblPr>
        <w:tblW w:w="0" w:type="auto"/>
        <w:tblInd w:w="-142" w:type="dxa"/>
        <w:tblLook w:val="04A0" w:firstRow="1" w:lastRow="0" w:firstColumn="1" w:lastColumn="0" w:noHBand="0" w:noVBand="1"/>
      </w:tblPr>
      <w:tblGrid>
        <w:gridCol w:w="4537"/>
        <w:gridCol w:w="4676"/>
      </w:tblGrid>
      <w:tr w:rsidR="00501D70" w:rsidRPr="00DF7A9E" w:rsidTr="00297E87">
        <w:tc>
          <w:tcPr>
            <w:tcW w:w="4537" w:type="dxa"/>
            <w:shd w:val="clear" w:color="auto" w:fill="auto"/>
            <w:hideMark/>
          </w:tcPr>
          <w:p w:rsidR="00501D70" w:rsidRPr="00DF7A9E" w:rsidRDefault="00501D70" w:rsidP="00297E87">
            <w:pPr>
              <w:jc w:val="center"/>
              <w:rPr>
                <w:rFonts w:eastAsia="Calibri"/>
                <w:b/>
                <w:lang w:eastAsia="en-US"/>
              </w:rPr>
            </w:pPr>
            <w:r w:rsidRPr="00122793">
              <w:rPr>
                <w:rFonts w:eastAsia="Calibri"/>
                <w:b/>
                <w:lang w:eastAsia="en-US"/>
              </w:rPr>
              <w:t>Арендодатель</w:t>
            </w:r>
          </w:p>
        </w:tc>
        <w:tc>
          <w:tcPr>
            <w:tcW w:w="4676" w:type="dxa"/>
            <w:shd w:val="clear" w:color="auto" w:fill="auto"/>
            <w:hideMark/>
          </w:tcPr>
          <w:p w:rsidR="00501D70" w:rsidRPr="00122793" w:rsidRDefault="00501D70" w:rsidP="00297E87">
            <w:pPr>
              <w:jc w:val="center"/>
              <w:rPr>
                <w:rFonts w:eastAsia="Calibri"/>
                <w:b/>
                <w:lang w:eastAsia="en-US"/>
              </w:rPr>
            </w:pPr>
            <w:r w:rsidRPr="00122793">
              <w:rPr>
                <w:rFonts w:eastAsia="Calibri"/>
                <w:b/>
                <w:lang w:eastAsia="en-US"/>
              </w:rPr>
              <w:t>Арендатор</w:t>
            </w:r>
          </w:p>
          <w:p w:rsidR="00501D70" w:rsidRPr="00DF7A9E" w:rsidRDefault="00501D70" w:rsidP="00297E87">
            <w:pPr>
              <w:jc w:val="center"/>
              <w:rPr>
                <w:rFonts w:eastAsia="Calibri"/>
                <w:b/>
                <w:lang w:eastAsia="en-US"/>
              </w:rPr>
            </w:pPr>
          </w:p>
        </w:tc>
      </w:tr>
      <w:tr w:rsidR="00501D70" w:rsidRPr="00DF7A9E" w:rsidTr="00297E87">
        <w:trPr>
          <w:trHeight w:val="900"/>
        </w:trPr>
        <w:tc>
          <w:tcPr>
            <w:tcW w:w="4537" w:type="dxa"/>
            <w:shd w:val="clear" w:color="auto" w:fill="auto"/>
          </w:tcPr>
          <w:p w:rsidR="00501D70" w:rsidRPr="00DF7A9E" w:rsidRDefault="00501D70" w:rsidP="00297E87">
            <w:pPr>
              <w:widowControl w:val="0"/>
              <w:autoSpaceDE w:val="0"/>
              <w:autoSpaceDN w:val="0"/>
              <w:adjustRightInd w:val="0"/>
              <w:jc w:val="both"/>
              <w:rPr>
                <w:rFonts w:eastAsia="Calibri"/>
                <w:b/>
              </w:rPr>
            </w:pPr>
            <w:r w:rsidRPr="00DF7A9E">
              <w:rPr>
                <w:rFonts w:eastAsia="Calibri"/>
                <w:b/>
              </w:rPr>
              <w:t>Администрация Александровского сельского поселения</w:t>
            </w:r>
          </w:p>
        </w:tc>
        <w:tc>
          <w:tcPr>
            <w:tcW w:w="4676" w:type="dxa"/>
            <w:shd w:val="clear" w:color="auto" w:fill="auto"/>
          </w:tcPr>
          <w:p w:rsidR="00501D70" w:rsidRPr="00DF7A9E" w:rsidRDefault="00501D70" w:rsidP="00297E87">
            <w:pPr>
              <w:rPr>
                <w:rFonts w:eastAsia="Calibri"/>
                <w:lang w:val="en-US" w:eastAsia="en-US"/>
              </w:rPr>
            </w:pPr>
          </w:p>
        </w:tc>
      </w:tr>
      <w:tr w:rsidR="00501D70" w:rsidRPr="00DF7A9E" w:rsidTr="00297E87">
        <w:tc>
          <w:tcPr>
            <w:tcW w:w="4537" w:type="dxa"/>
            <w:shd w:val="clear" w:color="auto" w:fill="auto"/>
          </w:tcPr>
          <w:p w:rsidR="00501D70" w:rsidRPr="00DF7A9E" w:rsidRDefault="00501D70" w:rsidP="00297E87">
            <w:pPr>
              <w:rPr>
                <w:rFonts w:eastAsia="Calibri"/>
                <w:lang w:eastAsia="en-US"/>
              </w:rPr>
            </w:pPr>
            <w:r w:rsidRPr="00DF7A9E">
              <w:rPr>
                <w:rFonts w:eastAsia="Calibri"/>
                <w:lang w:eastAsia="en-US"/>
              </w:rPr>
              <w:t xml:space="preserve"> Глава Александровского сельского поселения</w:t>
            </w:r>
          </w:p>
          <w:p w:rsidR="00501D70" w:rsidRPr="00DF7A9E" w:rsidRDefault="00501D70" w:rsidP="00297E87">
            <w:pPr>
              <w:rPr>
                <w:rFonts w:eastAsia="Calibri"/>
                <w:lang w:eastAsia="en-US"/>
              </w:rPr>
            </w:pPr>
          </w:p>
          <w:p w:rsidR="00501D70" w:rsidRPr="00DF7A9E" w:rsidRDefault="00501D70" w:rsidP="00297E87">
            <w:pPr>
              <w:rPr>
                <w:rFonts w:eastAsia="Calibri"/>
                <w:lang w:eastAsia="en-US"/>
              </w:rPr>
            </w:pPr>
            <w:r w:rsidRPr="00DF7A9E">
              <w:rPr>
                <w:rFonts w:eastAsia="Calibri"/>
                <w:lang w:eastAsia="en-US"/>
              </w:rPr>
              <w:t>______________________ /</w:t>
            </w:r>
            <w:r w:rsidRPr="00122793">
              <w:rPr>
                <w:rFonts w:eastAsia="Calibri"/>
                <w:lang w:eastAsia="en-US"/>
              </w:rPr>
              <w:t>_________/</w:t>
            </w:r>
          </w:p>
          <w:p w:rsidR="00501D70" w:rsidRPr="00DF7A9E" w:rsidRDefault="00501D70" w:rsidP="00297E87">
            <w:pPr>
              <w:rPr>
                <w:rFonts w:eastAsia="Calibri"/>
                <w:lang w:eastAsia="en-US"/>
              </w:rPr>
            </w:pPr>
          </w:p>
          <w:p w:rsidR="00501D70" w:rsidRPr="00DF7A9E" w:rsidRDefault="00501D70" w:rsidP="00297E87">
            <w:pPr>
              <w:jc w:val="center"/>
              <w:rPr>
                <w:rFonts w:eastAsia="Calibri"/>
                <w:lang w:eastAsia="en-US"/>
              </w:rPr>
            </w:pPr>
            <w:r w:rsidRPr="00DF7A9E">
              <w:rPr>
                <w:rFonts w:eastAsia="Calibri"/>
                <w:lang w:eastAsia="en-US"/>
              </w:rPr>
              <w:t>«__» ___________ 2022 г.</w:t>
            </w:r>
          </w:p>
          <w:p w:rsidR="00501D70" w:rsidRPr="00DF7A9E" w:rsidRDefault="00501D70" w:rsidP="00297E87">
            <w:pPr>
              <w:rPr>
                <w:rFonts w:eastAsia="Calibri"/>
                <w:lang w:eastAsia="en-US"/>
              </w:rPr>
            </w:pPr>
          </w:p>
        </w:tc>
        <w:tc>
          <w:tcPr>
            <w:tcW w:w="4676" w:type="dxa"/>
            <w:shd w:val="clear" w:color="auto" w:fill="auto"/>
          </w:tcPr>
          <w:p w:rsidR="00501D70" w:rsidRPr="00DF7A9E" w:rsidRDefault="00501D70" w:rsidP="00297E87">
            <w:pPr>
              <w:rPr>
                <w:rFonts w:eastAsia="Calibri"/>
                <w:lang w:eastAsia="en-US"/>
              </w:rPr>
            </w:pPr>
          </w:p>
          <w:p w:rsidR="00501D70" w:rsidRPr="00122793" w:rsidRDefault="00501D70" w:rsidP="00297E87">
            <w:pPr>
              <w:rPr>
                <w:rFonts w:eastAsia="Calibri"/>
                <w:lang w:eastAsia="en-US"/>
              </w:rPr>
            </w:pPr>
          </w:p>
          <w:p w:rsidR="00501D70" w:rsidRPr="00DF7A9E" w:rsidRDefault="00501D70" w:rsidP="00297E87">
            <w:pPr>
              <w:rPr>
                <w:rFonts w:eastAsia="Calibri"/>
                <w:lang w:eastAsia="en-US"/>
              </w:rPr>
            </w:pPr>
          </w:p>
          <w:p w:rsidR="00501D70" w:rsidRPr="00DF7A9E" w:rsidRDefault="00501D70" w:rsidP="00297E87">
            <w:pPr>
              <w:rPr>
                <w:rFonts w:eastAsia="Calibri"/>
                <w:lang w:eastAsia="en-US"/>
              </w:rPr>
            </w:pPr>
            <w:r w:rsidRPr="00DF7A9E">
              <w:rPr>
                <w:rFonts w:eastAsia="Calibri"/>
                <w:lang w:eastAsia="en-US"/>
              </w:rPr>
              <w:t>____________________ /</w:t>
            </w:r>
            <w:r w:rsidRPr="00122793">
              <w:rPr>
                <w:rFonts w:eastAsia="Calibri"/>
                <w:lang w:eastAsia="en-US"/>
              </w:rPr>
              <w:t xml:space="preserve">_______ </w:t>
            </w:r>
            <w:r w:rsidRPr="00DF7A9E">
              <w:rPr>
                <w:rFonts w:eastAsia="Calibri"/>
                <w:lang w:eastAsia="en-US"/>
              </w:rPr>
              <w:t>/</w:t>
            </w:r>
          </w:p>
          <w:p w:rsidR="00501D70" w:rsidRPr="00DF7A9E" w:rsidRDefault="00501D70" w:rsidP="00297E87">
            <w:pPr>
              <w:rPr>
                <w:rFonts w:eastAsia="Calibri"/>
                <w:lang w:eastAsia="en-US"/>
              </w:rPr>
            </w:pPr>
          </w:p>
          <w:p w:rsidR="00501D70" w:rsidRPr="00DF7A9E" w:rsidRDefault="00501D70" w:rsidP="00297E87">
            <w:pPr>
              <w:jc w:val="center"/>
              <w:rPr>
                <w:rFonts w:eastAsia="Calibri"/>
                <w:lang w:eastAsia="en-US"/>
              </w:rPr>
            </w:pPr>
            <w:r w:rsidRPr="00DF7A9E">
              <w:rPr>
                <w:rFonts w:eastAsia="Calibri"/>
                <w:lang w:eastAsia="en-US"/>
              </w:rPr>
              <w:t>«__» ____________ 2022 г.</w:t>
            </w:r>
          </w:p>
          <w:p w:rsidR="00501D70" w:rsidRPr="00DF7A9E" w:rsidRDefault="00501D70" w:rsidP="00297E87">
            <w:pPr>
              <w:rPr>
                <w:rFonts w:eastAsia="Calibri"/>
                <w:lang w:eastAsia="en-US"/>
              </w:rPr>
            </w:pPr>
          </w:p>
        </w:tc>
      </w:tr>
    </w:tbl>
    <w:p w:rsidR="00501D70" w:rsidRPr="00CB57AA" w:rsidRDefault="00501D70" w:rsidP="00501D70"/>
    <w:p w:rsidR="00501D70" w:rsidRDefault="00501D70" w:rsidP="008508AE">
      <w:pPr>
        <w:pStyle w:val="a4"/>
        <w:spacing w:before="0" w:beforeAutospacing="0" w:after="0" w:line="276" w:lineRule="auto"/>
        <w:ind w:firstLine="709"/>
        <w:jc w:val="both"/>
        <w:textAlignment w:val="baseline"/>
        <w:rPr>
          <w:color w:val="333333"/>
        </w:rPr>
      </w:pPr>
    </w:p>
    <w:sectPr w:rsidR="00501D70" w:rsidSect="00023758">
      <w:type w:val="continuous"/>
      <w:pgSz w:w="11906" w:h="16838"/>
      <w:pgMar w:top="719" w:right="707" w:bottom="71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4987"/>
    <w:multiLevelType w:val="hybridMultilevel"/>
    <w:tmpl w:val="E82A1A76"/>
    <w:lvl w:ilvl="0" w:tplc="88324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413F43"/>
    <w:multiLevelType w:val="hybridMultilevel"/>
    <w:tmpl w:val="A7C4A7B2"/>
    <w:lvl w:ilvl="0" w:tplc="87928988">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2376F34"/>
    <w:multiLevelType w:val="multilevel"/>
    <w:tmpl w:val="C30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77DC9"/>
    <w:multiLevelType w:val="multilevel"/>
    <w:tmpl w:val="9E8AB1E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CF92EFA"/>
    <w:multiLevelType w:val="hybridMultilevel"/>
    <w:tmpl w:val="BEC298FE"/>
    <w:lvl w:ilvl="0" w:tplc="772C4E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241C6CA9"/>
    <w:multiLevelType w:val="hybridMultilevel"/>
    <w:tmpl w:val="D8B4FB78"/>
    <w:lvl w:ilvl="0" w:tplc="B956B0E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171C68"/>
    <w:multiLevelType w:val="hybridMultilevel"/>
    <w:tmpl w:val="4B66DA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38485F0B"/>
    <w:multiLevelType w:val="hybridMultilevel"/>
    <w:tmpl w:val="DC3C7850"/>
    <w:lvl w:ilvl="0" w:tplc="9156F66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39B3519F"/>
    <w:multiLevelType w:val="hybridMultilevel"/>
    <w:tmpl w:val="9A285BEE"/>
    <w:lvl w:ilvl="0" w:tplc="280222C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4AA85760"/>
    <w:multiLevelType w:val="hybridMultilevel"/>
    <w:tmpl w:val="784E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266240"/>
    <w:multiLevelType w:val="multilevel"/>
    <w:tmpl w:val="FB26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C6CE1"/>
    <w:multiLevelType w:val="hybridMultilevel"/>
    <w:tmpl w:val="940647D8"/>
    <w:lvl w:ilvl="0" w:tplc="95CAC9D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D415265"/>
    <w:multiLevelType w:val="multilevel"/>
    <w:tmpl w:val="7A1A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0D4CB7"/>
    <w:multiLevelType w:val="hybridMultilevel"/>
    <w:tmpl w:val="0D98BEF0"/>
    <w:lvl w:ilvl="0" w:tplc="BC1AC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D28756E"/>
    <w:multiLevelType w:val="multilevel"/>
    <w:tmpl w:val="B99C09E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F804839"/>
    <w:multiLevelType w:val="hybridMultilevel"/>
    <w:tmpl w:val="5F4685C0"/>
    <w:lvl w:ilvl="0" w:tplc="DE4A75A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738C022D"/>
    <w:multiLevelType w:val="hybridMultilevel"/>
    <w:tmpl w:val="051088E0"/>
    <w:lvl w:ilvl="0" w:tplc="CEE82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37191E"/>
    <w:multiLevelType w:val="hybridMultilevel"/>
    <w:tmpl w:val="940647D8"/>
    <w:lvl w:ilvl="0" w:tplc="95CAC9D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5"/>
  </w:num>
  <w:num w:numId="3">
    <w:abstractNumId w:val="11"/>
  </w:num>
  <w:num w:numId="4">
    <w:abstractNumId w:val="17"/>
  </w:num>
  <w:num w:numId="5">
    <w:abstractNumId w:val="7"/>
  </w:num>
  <w:num w:numId="6">
    <w:abstractNumId w:val="8"/>
  </w:num>
  <w:num w:numId="7">
    <w:abstractNumId w:val="2"/>
  </w:num>
  <w:num w:numId="8">
    <w:abstractNumId w:val="10"/>
  </w:num>
  <w:num w:numId="9">
    <w:abstractNumId w:val="0"/>
  </w:num>
  <w:num w:numId="10">
    <w:abstractNumId w:val="6"/>
  </w:num>
  <w:num w:numId="11">
    <w:abstractNumId w:val="9"/>
  </w:num>
  <w:num w:numId="12">
    <w:abstractNumId w:val="3"/>
  </w:num>
  <w:num w:numId="13">
    <w:abstractNumId w:val="4"/>
  </w:num>
  <w:num w:numId="14">
    <w:abstractNumId w:val="15"/>
  </w:num>
  <w:num w:numId="15">
    <w:abstractNumId w:val="1"/>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41"/>
    <w:rsid w:val="0000274F"/>
    <w:rsid w:val="00003014"/>
    <w:rsid w:val="00005757"/>
    <w:rsid w:val="000121B7"/>
    <w:rsid w:val="0001632C"/>
    <w:rsid w:val="00020777"/>
    <w:rsid w:val="000231CC"/>
    <w:rsid w:val="00023758"/>
    <w:rsid w:val="0002649E"/>
    <w:rsid w:val="00033394"/>
    <w:rsid w:val="00047A7D"/>
    <w:rsid w:val="000543A7"/>
    <w:rsid w:val="00055426"/>
    <w:rsid w:val="00056715"/>
    <w:rsid w:val="00062386"/>
    <w:rsid w:val="000641FA"/>
    <w:rsid w:val="00070E8A"/>
    <w:rsid w:val="00072E21"/>
    <w:rsid w:val="00074B62"/>
    <w:rsid w:val="000832CD"/>
    <w:rsid w:val="000849D5"/>
    <w:rsid w:val="00086CDF"/>
    <w:rsid w:val="00090A0C"/>
    <w:rsid w:val="000A254B"/>
    <w:rsid w:val="000A2930"/>
    <w:rsid w:val="000A678E"/>
    <w:rsid w:val="000C5C8C"/>
    <w:rsid w:val="000D300D"/>
    <w:rsid w:val="000D46E3"/>
    <w:rsid w:val="000E10A2"/>
    <w:rsid w:val="000F115F"/>
    <w:rsid w:val="000F3CFC"/>
    <w:rsid w:val="000F51D9"/>
    <w:rsid w:val="000F5F7F"/>
    <w:rsid w:val="0010071A"/>
    <w:rsid w:val="001009D6"/>
    <w:rsid w:val="00100E2F"/>
    <w:rsid w:val="00110D14"/>
    <w:rsid w:val="001221EA"/>
    <w:rsid w:val="001254D7"/>
    <w:rsid w:val="00160E84"/>
    <w:rsid w:val="0016486B"/>
    <w:rsid w:val="001652BA"/>
    <w:rsid w:val="00166835"/>
    <w:rsid w:val="00166CD2"/>
    <w:rsid w:val="001700FA"/>
    <w:rsid w:val="00183196"/>
    <w:rsid w:val="00190609"/>
    <w:rsid w:val="0019437F"/>
    <w:rsid w:val="00195466"/>
    <w:rsid w:val="001B1700"/>
    <w:rsid w:val="001C1C27"/>
    <w:rsid w:val="001C4A0A"/>
    <w:rsid w:val="001C546C"/>
    <w:rsid w:val="001E413A"/>
    <w:rsid w:val="001F33A2"/>
    <w:rsid w:val="001F3571"/>
    <w:rsid w:val="001F5162"/>
    <w:rsid w:val="001F6B92"/>
    <w:rsid w:val="00203978"/>
    <w:rsid w:val="00207578"/>
    <w:rsid w:val="002119E7"/>
    <w:rsid w:val="0021237B"/>
    <w:rsid w:val="00220241"/>
    <w:rsid w:val="00236C99"/>
    <w:rsid w:val="002413CC"/>
    <w:rsid w:val="00243B22"/>
    <w:rsid w:val="002510F1"/>
    <w:rsid w:val="00253A46"/>
    <w:rsid w:val="0026238D"/>
    <w:rsid w:val="00270035"/>
    <w:rsid w:val="00281881"/>
    <w:rsid w:val="00285DDD"/>
    <w:rsid w:val="00291563"/>
    <w:rsid w:val="002940CF"/>
    <w:rsid w:val="002B2EA8"/>
    <w:rsid w:val="002C2CC1"/>
    <w:rsid w:val="002E1286"/>
    <w:rsid w:val="002F1704"/>
    <w:rsid w:val="002F2CE7"/>
    <w:rsid w:val="00324A22"/>
    <w:rsid w:val="00340FC6"/>
    <w:rsid w:val="0034315F"/>
    <w:rsid w:val="003458E8"/>
    <w:rsid w:val="00350F21"/>
    <w:rsid w:val="00363D2C"/>
    <w:rsid w:val="00363E6E"/>
    <w:rsid w:val="00373C5F"/>
    <w:rsid w:val="00380BE5"/>
    <w:rsid w:val="00385E84"/>
    <w:rsid w:val="003A38F9"/>
    <w:rsid w:val="003A3E62"/>
    <w:rsid w:val="003A7198"/>
    <w:rsid w:val="003B147A"/>
    <w:rsid w:val="003B7D8C"/>
    <w:rsid w:val="003C0502"/>
    <w:rsid w:val="003C1AAC"/>
    <w:rsid w:val="003D24D0"/>
    <w:rsid w:val="003D7A91"/>
    <w:rsid w:val="003E00CC"/>
    <w:rsid w:val="003E0E32"/>
    <w:rsid w:val="003E1C30"/>
    <w:rsid w:val="003E516E"/>
    <w:rsid w:val="003E71ED"/>
    <w:rsid w:val="00402820"/>
    <w:rsid w:val="00407874"/>
    <w:rsid w:val="00411A08"/>
    <w:rsid w:val="00412039"/>
    <w:rsid w:val="00427FB3"/>
    <w:rsid w:val="00430B42"/>
    <w:rsid w:val="004439CF"/>
    <w:rsid w:val="00445450"/>
    <w:rsid w:val="00446DF4"/>
    <w:rsid w:val="00451D06"/>
    <w:rsid w:val="00452A78"/>
    <w:rsid w:val="00454BF4"/>
    <w:rsid w:val="0046132C"/>
    <w:rsid w:val="00465CF6"/>
    <w:rsid w:val="00471D62"/>
    <w:rsid w:val="00482270"/>
    <w:rsid w:val="0048626A"/>
    <w:rsid w:val="004A24D4"/>
    <w:rsid w:val="004A53D8"/>
    <w:rsid w:val="004A56C1"/>
    <w:rsid w:val="004B16A5"/>
    <w:rsid w:val="004B6858"/>
    <w:rsid w:val="004C4854"/>
    <w:rsid w:val="004C4D52"/>
    <w:rsid w:val="004D27AE"/>
    <w:rsid w:val="004D4E27"/>
    <w:rsid w:val="004F54FA"/>
    <w:rsid w:val="00501D70"/>
    <w:rsid w:val="00507431"/>
    <w:rsid w:val="00512278"/>
    <w:rsid w:val="00514D40"/>
    <w:rsid w:val="0052203A"/>
    <w:rsid w:val="005262FE"/>
    <w:rsid w:val="00533E63"/>
    <w:rsid w:val="00533EDD"/>
    <w:rsid w:val="00552C6A"/>
    <w:rsid w:val="00555AF4"/>
    <w:rsid w:val="00581316"/>
    <w:rsid w:val="0058360D"/>
    <w:rsid w:val="00587E2A"/>
    <w:rsid w:val="0059000C"/>
    <w:rsid w:val="0059747A"/>
    <w:rsid w:val="005A2F9B"/>
    <w:rsid w:val="005C2272"/>
    <w:rsid w:val="005C36A5"/>
    <w:rsid w:val="005D0D21"/>
    <w:rsid w:val="005D4F28"/>
    <w:rsid w:val="005E4649"/>
    <w:rsid w:val="005E54B3"/>
    <w:rsid w:val="005F2EFE"/>
    <w:rsid w:val="005F48EC"/>
    <w:rsid w:val="00607951"/>
    <w:rsid w:val="00620D28"/>
    <w:rsid w:val="0062102E"/>
    <w:rsid w:val="00623D27"/>
    <w:rsid w:val="00624137"/>
    <w:rsid w:val="00627721"/>
    <w:rsid w:val="00630C51"/>
    <w:rsid w:val="006310A3"/>
    <w:rsid w:val="00632DD1"/>
    <w:rsid w:val="006363FC"/>
    <w:rsid w:val="00636895"/>
    <w:rsid w:val="00656EF5"/>
    <w:rsid w:val="00657078"/>
    <w:rsid w:val="00665D68"/>
    <w:rsid w:val="00671B17"/>
    <w:rsid w:val="006919ED"/>
    <w:rsid w:val="00696F84"/>
    <w:rsid w:val="006A3B9F"/>
    <w:rsid w:val="006B5A5C"/>
    <w:rsid w:val="006B5F0C"/>
    <w:rsid w:val="006D3DDA"/>
    <w:rsid w:val="006D5B9F"/>
    <w:rsid w:val="006D5C70"/>
    <w:rsid w:val="006D6A05"/>
    <w:rsid w:val="006E0C30"/>
    <w:rsid w:val="006E32ED"/>
    <w:rsid w:val="006F2C6A"/>
    <w:rsid w:val="006F4F73"/>
    <w:rsid w:val="00704E9E"/>
    <w:rsid w:val="00710B66"/>
    <w:rsid w:val="007177EE"/>
    <w:rsid w:val="00722A42"/>
    <w:rsid w:val="007250C0"/>
    <w:rsid w:val="007336A9"/>
    <w:rsid w:val="00734265"/>
    <w:rsid w:val="00761990"/>
    <w:rsid w:val="00790EB4"/>
    <w:rsid w:val="007917AF"/>
    <w:rsid w:val="007B5D8E"/>
    <w:rsid w:val="007C0EA5"/>
    <w:rsid w:val="007C3121"/>
    <w:rsid w:val="007C5513"/>
    <w:rsid w:val="007D6597"/>
    <w:rsid w:val="007E7CC2"/>
    <w:rsid w:val="007F1DC4"/>
    <w:rsid w:val="007F2908"/>
    <w:rsid w:val="007F5728"/>
    <w:rsid w:val="0080045D"/>
    <w:rsid w:val="0080083F"/>
    <w:rsid w:val="00814207"/>
    <w:rsid w:val="0083468D"/>
    <w:rsid w:val="0084168B"/>
    <w:rsid w:val="00841D5F"/>
    <w:rsid w:val="00842DDF"/>
    <w:rsid w:val="008508AE"/>
    <w:rsid w:val="00851F28"/>
    <w:rsid w:val="00854D32"/>
    <w:rsid w:val="00857F82"/>
    <w:rsid w:val="00863DEB"/>
    <w:rsid w:val="008766C7"/>
    <w:rsid w:val="00894F9D"/>
    <w:rsid w:val="0089778B"/>
    <w:rsid w:val="008A0D31"/>
    <w:rsid w:val="008A1CF7"/>
    <w:rsid w:val="008A4855"/>
    <w:rsid w:val="008B699C"/>
    <w:rsid w:val="008B7D6F"/>
    <w:rsid w:val="008C02CF"/>
    <w:rsid w:val="008C57E1"/>
    <w:rsid w:val="008C70EC"/>
    <w:rsid w:val="008C7542"/>
    <w:rsid w:val="008D2430"/>
    <w:rsid w:val="008D3068"/>
    <w:rsid w:val="008D381C"/>
    <w:rsid w:val="008D6BAC"/>
    <w:rsid w:val="008F4A30"/>
    <w:rsid w:val="008F5B01"/>
    <w:rsid w:val="00910EAD"/>
    <w:rsid w:val="0091530F"/>
    <w:rsid w:val="00920FAC"/>
    <w:rsid w:val="009267E7"/>
    <w:rsid w:val="00931CF5"/>
    <w:rsid w:val="0093269C"/>
    <w:rsid w:val="00937726"/>
    <w:rsid w:val="00943152"/>
    <w:rsid w:val="00943CD3"/>
    <w:rsid w:val="00951896"/>
    <w:rsid w:val="0095212D"/>
    <w:rsid w:val="009538F9"/>
    <w:rsid w:val="00953EAE"/>
    <w:rsid w:val="0096479F"/>
    <w:rsid w:val="0096659E"/>
    <w:rsid w:val="00966B54"/>
    <w:rsid w:val="00977361"/>
    <w:rsid w:val="00977681"/>
    <w:rsid w:val="009824DA"/>
    <w:rsid w:val="0098270B"/>
    <w:rsid w:val="00982BF1"/>
    <w:rsid w:val="009835ED"/>
    <w:rsid w:val="00992FA2"/>
    <w:rsid w:val="009C0267"/>
    <w:rsid w:val="009E08CC"/>
    <w:rsid w:val="009E187F"/>
    <w:rsid w:val="009E36E4"/>
    <w:rsid w:val="009F6551"/>
    <w:rsid w:val="00A03FC4"/>
    <w:rsid w:val="00A1102F"/>
    <w:rsid w:val="00A13DC3"/>
    <w:rsid w:val="00A14F43"/>
    <w:rsid w:val="00A15449"/>
    <w:rsid w:val="00A23F62"/>
    <w:rsid w:val="00A325A1"/>
    <w:rsid w:val="00A467DF"/>
    <w:rsid w:val="00A47A00"/>
    <w:rsid w:val="00A5200E"/>
    <w:rsid w:val="00A5493C"/>
    <w:rsid w:val="00A63010"/>
    <w:rsid w:val="00A700FF"/>
    <w:rsid w:val="00A713F1"/>
    <w:rsid w:val="00A716A3"/>
    <w:rsid w:val="00A72106"/>
    <w:rsid w:val="00A766CE"/>
    <w:rsid w:val="00A8238C"/>
    <w:rsid w:val="00A90892"/>
    <w:rsid w:val="00A9304B"/>
    <w:rsid w:val="00A93A0C"/>
    <w:rsid w:val="00AA0CBF"/>
    <w:rsid w:val="00AB0AE3"/>
    <w:rsid w:val="00AB6B00"/>
    <w:rsid w:val="00AC2E73"/>
    <w:rsid w:val="00AC3231"/>
    <w:rsid w:val="00AD51BF"/>
    <w:rsid w:val="00AE2CE4"/>
    <w:rsid w:val="00AE42EB"/>
    <w:rsid w:val="00AF469E"/>
    <w:rsid w:val="00B0309A"/>
    <w:rsid w:val="00B05824"/>
    <w:rsid w:val="00B05857"/>
    <w:rsid w:val="00B16948"/>
    <w:rsid w:val="00B21C56"/>
    <w:rsid w:val="00B26D75"/>
    <w:rsid w:val="00B430A1"/>
    <w:rsid w:val="00B4788F"/>
    <w:rsid w:val="00B520C1"/>
    <w:rsid w:val="00B70FCC"/>
    <w:rsid w:val="00B83E50"/>
    <w:rsid w:val="00B85C73"/>
    <w:rsid w:val="00B94892"/>
    <w:rsid w:val="00B979B5"/>
    <w:rsid w:val="00BB3DB8"/>
    <w:rsid w:val="00BB3F7A"/>
    <w:rsid w:val="00BB5E63"/>
    <w:rsid w:val="00BB60E9"/>
    <w:rsid w:val="00BC0456"/>
    <w:rsid w:val="00BD6358"/>
    <w:rsid w:val="00BE176E"/>
    <w:rsid w:val="00BE35CC"/>
    <w:rsid w:val="00BE43AF"/>
    <w:rsid w:val="00BE46FF"/>
    <w:rsid w:val="00BF11AA"/>
    <w:rsid w:val="00BF4A95"/>
    <w:rsid w:val="00C03880"/>
    <w:rsid w:val="00C05289"/>
    <w:rsid w:val="00C14EF1"/>
    <w:rsid w:val="00C271AB"/>
    <w:rsid w:val="00C279D6"/>
    <w:rsid w:val="00C302A1"/>
    <w:rsid w:val="00C34BA9"/>
    <w:rsid w:val="00C43247"/>
    <w:rsid w:val="00C548FA"/>
    <w:rsid w:val="00C61860"/>
    <w:rsid w:val="00C6538A"/>
    <w:rsid w:val="00C65E63"/>
    <w:rsid w:val="00C67100"/>
    <w:rsid w:val="00C73765"/>
    <w:rsid w:val="00C77F28"/>
    <w:rsid w:val="00C83B4A"/>
    <w:rsid w:val="00C861FE"/>
    <w:rsid w:val="00C93586"/>
    <w:rsid w:val="00CA1855"/>
    <w:rsid w:val="00CB21FC"/>
    <w:rsid w:val="00CC0170"/>
    <w:rsid w:val="00CC4B8D"/>
    <w:rsid w:val="00CD090C"/>
    <w:rsid w:val="00CD1D9E"/>
    <w:rsid w:val="00CE49B7"/>
    <w:rsid w:val="00CF1D83"/>
    <w:rsid w:val="00CF2DFD"/>
    <w:rsid w:val="00CF49B7"/>
    <w:rsid w:val="00CF579E"/>
    <w:rsid w:val="00CF60D6"/>
    <w:rsid w:val="00D05BC2"/>
    <w:rsid w:val="00D20138"/>
    <w:rsid w:val="00D26507"/>
    <w:rsid w:val="00D26E4D"/>
    <w:rsid w:val="00D31FC1"/>
    <w:rsid w:val="00D40F3C"/>
    <w:rsid w:val="00D50028"/>
    <w:rsid w:val="00D51812"/>
    <w:rsid w:val="00D61930"/>
    <w:rsid w:val="00D61D1F"/>
    <w:rsid w:val="00D626A2"/>
    <w:rsid w:val="00D65454"/>
    <w:rsid w:val="00D76B80"/>
    <w:rsid w:val="00D7751F"/>
    <w:rsid w:val="00D81195"/>
    <w:rsid w:val="00D85469"/>
    <w:rsid w:val="00DB0F6A"/>
    <w:rsid w:val="00DB2070"/>
    <w:rsid w:val="00DB343C"/>
    <w:rsid w:val="00DC14BE"/>
    <w:rsid w:val="00DC2900"/>
    <w:rsid w:val="00DD652B"/>
    <w:rsid w:val="00E1146B"/>
    <w:rsid w:val="00E13B06"/>
    <w:rsid w:val="00E14CB2"/>
    <w:rsid w:val="00E27DB3"/>
    <w:rsid w:val="00E34082"/>
    <w:rsid w:val="00E37C3F"/>
    <w:rsid w:val="00E4047F"/>
    <w:rsid w:val="00E40A0A"/>
    <w:rsid w:val="00E44DA4"/>
    <w:rsid w:val="00E55A14"/>
    <w:rsid w:val="00E659F6"/>
    <w:rsid w:val="00E67F09"/>
    <w:rsid w:val="00E70FB8"/>
    <w:rsid w:val="00E8036D"/>
    <w:rsid w:val="00E84579"/>
    <w:rsid w:val="00E84902"/>
    <w:rsid w:val="00E86B7F"/>
    <w:rsid w:val="00E86FBF"/>
    <w:rsid w:val="00E90120"/>
    <w:rsid w:val="00E963EC"/>
    <w:rsid w:val="00E96756"/>
    <w:rsid w:val="00E978B1"/>
    <w:rsid w:val="00EA4D04"/>
    <w:rsid w:val="00EA4D5C"/>
    <w:rsid w:val="00EB5BAF"/>
    <w:rsid w:val="00EB7E73"/>
    <w:rsid w:val="00ED6A7B"/>
    <w:rsid w:val="00EE71E0"/>
    <w:rsid w:val="00EF596B"/>
    <w:rsid w:val="00F100BA"/>
    <w:rsid w:val="00F161AF"/>
    <w:rsid w:val="00F249CB"/>
    <w:rsid w:val="00F331D6"/>
    <w:rsid w:val="00F349CD"/>
    <w:rsid w:val="00F403F9"/>
    <w:rsid w:val="00F52F81"/>
    <w:rsid w:val="00F53162"/>
    <w:rsid w:val="00F643D8"/>
    <w:rsid w:val="00F748F4"/>
    <w:rsid w:val="00F80B12"/>
    <w:rsid w:val="00F816DF"/>
    <w:rsid w:val="00F965C3"/>
    <w:rsid w:val="00FA4E15"/>
    <w:rsid w:val="00FA7CD4"/>
    <w:rsid w:val="00FD03B5"/>
    <w:rsid w:val="00FD1CF1"/>
    <w:rsid w:val="00FD54CA"/>
    <w:rsid w:val="00FE7CAA"/>
    <w:rsid w:val="00FF1633"/>
    <w:rsid w:val="00FF7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25E06C-AAB5-4457-B202-EECC3C8A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30"/>
    <w:rPr>
      <w:sz w:val="24"/>
      <w:szCs w:val="24"/>
    </w:rPr>
  </w:style>
  <w:style w:type="paragraph" w:styleId="1">
    <w:name w:val="heading 1"/>
    <w:basedOn w:val="a"/>
    <w:qFormat/>
    <w:rsid w:val="00220241"/>
    <w:pPr>
      <w:keepNext/>
      <w:spacing w:before="100" w:beforeAutospacing="1" w:after="100" w:afterAutospacing="1"/>
      <w:outlineLvl w:val="0"/>
    </w:pPr>
    <w:rPr>
      <w:b/>
      <w:bCs/>
      <w:color w:val="000000"/>
      <w:kern w:val="36"/>
      <w:sz w:val="48"/>
      <w:szCs w:val="48"/>
    </w:rPr>
  </w:style>
  <w:style w:type="paragraph" w:styleId="2">
    <w:name w:val="heading 2"/>
    <w:basedOn w:val="a"/>
    <w:qFormat/>
    <w:rsid w:val="00220241"/>
    <w:pPr>
      <w:keepNext/>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0241"/>
    <w:rPr>
      <w:color w:val="0000FF"/>
      <w:u w:val="single"/>
    </w:rPr>
  </w:style>
  <w:style w:type="paragraph" w:styleId="a4">
    <w:name w:val="Normal (Web)"/>
    <w:basedOn w:val="a"/>
    <w:uiPriority w:val="99"/>
    <w:rsid w:val="00220241"/>
    <w:pPr>
      <w:spacing w:before="100" w:beforeAutospacing="1" w:after="119"/>
    </w:pPr>
    <w:rPr>
      <w:color w:val="000000"/>
    </w:rPr>
  </w:style>
  <w:style w:type="paragraph" w:customStyle="1" w:styleId="western">
    <w:name w:val="western"/>
    <w:basedOn w:val="a"/>
    <w:rsid w:val="00220241"/>
    <w:pPr>
      <w:spacing w:before="100" w:beforeAutospacing="1" w:after="119"/>
    </w:pPr>
    <w:rPr>
      <w:color w:val="000000"/>
      <w:sz w:val="20"/>
      <w:szCs w:val="20"/>
    </w:rPr>
  </w:style>
  <w:style w:type="paragraph" w:styleId="a5">
    <w:name w:val="Balloon Text"/>
    <w:basedOn w:val="a"/>
    <w:semiHidden/>
    <w:rsid w:val="00AB6B00"/>
    <w:rPr>
      <w:rFonts w:ascii="Tahoma" w:hAnsi="Tahoma" w:cs="Tahoma"/>
      <w:sz w:val="16"/>
      <w:szCs w:val="16"/>
    </w:rPr>
  </w:style>
  <w:style w:type="paragraph" w:styleId="a6">
    <w:name w:val="List Paragraph"/>
    <w:basedOn w:val="a"/>
    <w:uiPriority w:val="34"/>
    <w:qFormat/>
    <w:rsid w:val="00B21C56"/>
    <w:pPr>
      <w:ind w:left="720"/>
      <w:contextualSpacing/>
    </w:pPr>
  </w:style>
  <w:style w:type="paragraph" w:customStyle="1" w:styleId="ConsPlusNormal">
    <w:name w:val="ConsPlusNormal"/>
    <w:rsid w:val="001F3571"/>
    <w:pPr>
      <w:widowControl w:val="0"/>
      <w:autoSpaceDE w:val="0"/>
      <w:autoSpaceDN w:val="0"/>
      <w:adjustRightInd w:val="0"/>
      <w:ind w:firstLine="720"/>
    </w:pPr>
    <w:rPr>
      <w:rFonts w:ascii="Arial" w:hAnsi="Arial" w:cs="Arial"/>
    </w:rPr>
  </w:style>
  <w:style w:type="paragraph" w:customStyle="1" w:styleId="ConsPlusNonformat">
    <w:name w:val="ConsPlusNonformat"/>
    <w:rsid w:val="00937726"/>
    <w:pPr>
      <w:widowControl w:val="0"/>
      <w:autoSpaceDE w:val="0"/>
      <w:autoSpaceDN w:val="0"/>
      <w:adjustRightInd w:val="0"/>
    </w:pPr>
    <w:rPr>
      <w:rFonts w:ascii="Courier New" w:hAnsi="Courier New" w:cs="Courier New"/>
    </w:rPr>
  </w:style>
  <w:style w:type="paragraph" w:customStyle="1" w:styleId="ConsNormal">
    <w:name w:val="ConsNormal"/>
    <w:rsid w:val="00937726"/>
    <w:pPr>
      <w:widowControl w:val="0"/>
      <w:autoSpaceDE w:val="0"/>
      <w:autoSpaceDN w:val="0"/>
      <w:adjustRightInd w:val="0"/>
      <w:ind w:firstLine="720"/>
    </w:pPr>
    <w:rPr>
      <w:rFonts w:ascii="Arial" w:hAnsi="Arial" w:cs="Arial"/>
    </w:rPr>
  </w:style>
  <w:style w:type="paragraph" w:customStyle="1" w:styleId="ConsNonformat">
    <w:name w:val="ConsNonformat"/>
    <w:rsid w:val="00937726"/>
    <w:pPr>
      <w:widowControl w:val="0"/>
      <w:autoSpaceDE w:val="0"/>
      <w:autoSpaceDN w:val="0"/>
      <w:adjustRightInd w:val="0"/>
    </w:pPr>
    <w:rPr>
      <w:rFonts w:ascii="Courier New" w:hAnsi="Courier New" w:cs="Courier New"/>
    </w:rPr>
  </w:style>
  <w:style w:type="table" w:styleId="a7">
    <w:name w:val="Table Grid"/>
    <w:basedOn w:val="a1"/>
    <w:rsid w:val="0071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8508AE"/>
    <w:pPr>
      <w:spacing w:before="100" w:beforeAutospacing="1" w:after="100" w:afterAutospacing="1"/>
    </w:pPr>
  </w:style>
  <w:style w:type="paragraph" w:customStyle="1" w:styleId="a00">
    <w:name w:val="a0"/>
    <w:basedOn w:val="a"/>
    <w:rsid w:val="008508AE"/>
    <w:pPr>
      <w:spacing w:before="100" w:beforeAutospacing="1" w:after="100" w:afterAutospacing="1"/>
    </w:pPr>
  </w:style>
  <w:style w:type="paragraph" w:customStyle="1" w:styleId="Heading">
    <w:name w:val="Heading"/>
    <w:rsid w:val="00501D70"/>
    <w:pPr>
      <w:widowControl w:val="0"/>
      <w:snapToGrid w:val="0"/>
    </w:pPr>
    <w:rPr>
      <w:rFonts w:ascii="Arial" w:hAnsi="Arial"/>
      <w:b/>
      <w:sz w:val="22"/>
    </w:rPr>
  </w:style>
  <w:style w:type="paragraph" w:styleId="a8">
    <w:name w:val="No Spacing"/>
    <w:uiPriority w:val="1"/>
    <w:qFormat/>
    <w:rsid w:val="0050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67054">
      <w:bodyDiv w:val="1"/>
      <w:marLeft w:val="0"/>
      <w:marRight w:val="0"/>
      <w:marTop w:val="0"/>
      <w:marBottom w:val="0"/>
      <w:divBdr>
        <w:top w:val="none" w:sz="0" w:space="0" w:color="auto"/>
        <w:left w:val="none" w:sz="0" w:space="0" w:color="auto"/>
        <w:bottom w:val="none" w:sz="0" w:space="0" w:color="auto"/>
        <w:right w:val="none" w:sz="0" w:space="0" w:color="auto"/>
      </w:divBdr>
      <w:divsChild>
        <w:div w:id="16196191">
          <w:marLeft w:val="0"/>
          <w:marRight w:val="0"/>
          <w:marTop w:val="0"/>
          <w:marBottom w:val="0"/>
          <w:divBdr>
            <w:top w:val="none" w:sz="0" w:space="0" w:color="auto"/>
            <w:left w:val="none" w:sz="0" w:space="0" w:color="auto"/>
            <w:bottom w:val="none" w:sz="0" w:space="0" w:color="auto"/>
            <w:right w:val="none" w:sz="0" w:space="0" w:color="auto"/>
          </w:divBdr>
        </w:div>
      </w:divsChild>
    </w:div>
    <w:div w:id="1803619824">
      <w:bodyDiv w:val="1"/>
      <w:marLeft w:val="0"/>
      <w:marRight w:val="0"/>
      <w:marTop w:val="0"/>
      <w:marBottom w:val="0"/>
      <w:divBdr>
        <w:top w:val="none" w:sz="0" w:space="0" w:color="auto"/>
        <w:left w:val="none" w:sz="0" w:space="0" w:color="auto"/>
        <w:bottom w:val="none" w:sz="0" w:space="0" w:color="auto"/>
        <w:right w:val="none" w:sz="0" w:space="0" w:color="auto"/>
      </w:divBdr>
      <w:divsChild>
        <w:div w:id="1996950174">
          <w:marLeft w:val="600"/>
          <w:marRight w:val="600"/>
          <w:marTop w:val="795"/>
          <w:marBottom w:val="720"/>
          <w:divBdr>
            <w:top w:val="none" w:sz="0" w:space="0" w:color="auto"/>
            <w:left w:val="none" w:sz="0" w:space="0" w:color="auto"/>
            <w:bottom w:val="none" w:sz="0" w:space="0" w:color="auto"/>
            <w:right w:val="none" w:sz="0" w:space="0" w:color="auto"/>
          </w:divBdr>
          <w:divsChild>
            <w:div w:id="1729038106">
              <w:marLeft w:val="0"/>
              <w:marRight w:val="0"/>
              <w:marTop w:val="0"/>
              <w:marBottom w:val="0"/>
              <w:divBdr>
                <w:top w:val="none" w:sz="0" w:space="0" w:color="auto"/>
                <w:left w:val="none" w:sz="0" w:space="0" w:color="auto"/>
                <w:bottom w:val="none" w:sz="0" w:space="0" w:color="auto"/>
                <w:right w:val="none" w:sz="0" w:space="0" w:color="auto"/>
              </w:divBdr>
              <w:divsChild>
                <w:div w:id="884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sp.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7DB91-086E-4D50-9067-149F255C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7908</Words>
  <Characters>56316</Characters>
  <Application>Microsoft Office Word</Application>
  <DocSecurity>0</DocSecurity>
  <Lines>469</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АСП</Company>
  <LinksUpToDate>false</LinksUpToDate>
  <CharactersWithSpaces>64096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Руденков</dc:creator>
  <cp:lastModifiedBy>Михайлова Наталья Анатольевна</cp:lastModifiedBy>
  <cp:revision>2</cp:revision>
  <cp:lastPrinted>2022-03-09T09:16:00Z</cp:lastPrinted>
  <dcterms:created xsi:type="dcterms:W3CDTF">2022-05-06T08:57:00Z</dcterms:created>
  <dcterms:modified xsi:type="dcterms:W3CDTF">2022-05-06T08:57:00Z</dcterms:modified>
</cp:coreProperties>
</file>