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noProof/>
          <w:sz w:val="24"/>
          <w:szCs w:val="24"/>
        </w:rPr>
        <w:drawing>
          <wp:inline distT="0" distB="0" distL="0" distR="0" wp14:anchorId="54E9EF15" wp14:editId="2D85D9E3">
            <wp:extent cx="695325" cy="860196"/>
            <wp:effectExtent l="0" t="0" r="0"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626" cy="887785"/>
                    </a:xfrm>
                    <a:prstGeom prst="rect">
                      <a:avLst/>
                    </a:prstGeom>
                    <a:noFill/>
                    <a:ln>
                      <a:noFill/>
                    </a:ln>
                  </pic:spPr>
                </pic:pic>
              </a:graphicData>
            </a:graphic>
          </wp:inline>
        </w:drawing>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АДминистрация АлександровскогО</w:t>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сельского ПОселения</w:t>
      </w:r>
    </w:p>
    <w:p w:rsidR="00CE03B8" w:rsidRPr="00CE03B8" w:rsidRDefault="00CE03B8" w:rsidP="00CE03B8">
      <w:pPr>
        <w:spacing w:after="0" w:line="240" w:lineRule="auto"/>
        <w:rPr>
          <w:rFonts w:ascii="Times New Roman" w:hAnsi="Times New Roman"/>
          <w:b/>
          <w:caps/>
          <w:sz w:val="36"/>
          <w:szCs w:val="24"/>
        </w:rPr>
      </w:pPr>
    </w:p>
    <w:p w:rsidR="00CE03B8" w:rsidRPr="00CE03B8" w:rsidRDefault="00CE03B8" w:rsidP="00CE03B8">
      <w:pPr>
        <w:spacing w:after="0" w:line="240" w:lineRule="auto"/>
        <w:ind w:left="708"/>
        <w:jc w:val="center"/>
        <w:rPr>
          <w:rFonts w:ascii="Times New Roman" w:hAnsi="Times New Roman"/>
          <w:b/>
          <w:caps/>
          <w:sz w:val="36"/>
          <w:szCs w:val="24"/>
        </w:rPr>
      </w:pPr>
      <w:r w:rsidRPr="00CE03B8">
        <w:rPr>
          <w:rFonts w:ascii="Times New Roman" w:hAnsi="Times New Roman"/>
          <w:b/>
          <w:caps/>
          <w:sz w:val="36"/>
          <w:szCs w:val="24"/>
        </w:rPr>
        <w:t>ПОСТАНОВЛЕНИЕ</w:t>
      </w:r>
    </w:p>
    <w:p w:rsidR="00B01E42" w:rsidRPr="00CE03B8" w:rsidRDefault="00B01E42" w:rsidP="00B01E42">
      <w:pPr>
        <w:spacing w:after="0" w:line="240" w:lineRule="auto"/>
        <w:jc w:val="center"/>
        <w:rPr>
          <w:rFonts w:ascii="Times New Roman" w:hAnsi="Times New Roman"/>
          <w:sz w:val="24"/>
          <w:szCs w:val="24"/>
        </w:rPr>
      </w:pPr>
      <w:r w:rsidRPr="00CE03B8">
        <w:rPr>
          <w:rFonts w:ascii="Times New Roman" w:hAnsi="Times New Roman"/>
          <w:sz w:val="24"/>
          <w:szCs w:val="24"/>
        </w:rPr>
        <w:t>с. Александровское</w:t>
      </w:r>
    </w:p>
    <w:p w:rsidR="00B01E42" w:rsidRPr="00CE03B8" w:rsidRDefault="00B01E42" w:rsidP="00CE03B8">
      <w:pPr>
        <w:spacing w:after="0" w:line="240" w:lineRule="auto"/>
        <w:jc w:val="right"/>
        <w:rPr>
          <w:rFonts w:ascii="Times New Roman" w:hAnsi="Times New Roman"/>
          <w:caps/>
          <w:sz w:val="28"/>
          <w:szCs w:val="28"/>
        </w:rPr>
      </w:pPr>
    </w:p>
    <w:p w:rsidR="00CE03B8" w:rsidRPr="00CE03B8" w:rsidRDefault="00753E5C" w:rsidP="00CE03B8">
      <w:pPr>
        <w:spacing w:after="0" w:line="240" w:lineRule="auto"/>
        <w:rPr>
          <w:rFonts w:ascii="Times New Roman" w:hAnsi="Times New Roman"/>
          <w:caps/>
          <w:sz w:val="24"/>
          <w:szCs w:val="24"/>
        </w:rPr>
      </w:pPr>
      <w:r w:rsidRPr="006B1C5B">
        <w:rPr>
          <w:rFonts w:ascii="Times New Roman" w:hAnsi="Times New Roman"/>
          <w:caps/>
          <w:sz w:val="24"/>
          <w:szCs w:val="24"/>
        </w:rPr>
        <w:t>18</w:t>
      </w:r>
      <w:r>
        <w:rPr>
          <w:rFonts w:ascii="Times New Roman" w:hAnsi="Times New Roman"/>
          <w:caps/>
          <w:sz w:val="24"/>
          <w:szCs w:val="24"/>
        </w:rPr>
        <w:t>.</w:t>
      </w:r>
      <w:r w:rsidRPr="006B1C5B">
        <w:rPr>
          <w:rFonts w:ascii="Times New Roman" w:hAnsi="Times New Roman"/>
          <w:caps/>
          <w:sz w:val="24"/>
          <w:szCs w:val="24"/>
        </w:rPr>
        <w:t>07</w:t>
      </w:r>
      <w:r w:rsidR="00CE03B8" w:rsidRPr="00CE03B8">
        <w:rPr>
          <w:rFonts w:ascii="Times New Roman" w:hAnsi="Times New Roman"/>
          <w:caps/>
          <w:sz w:val="24"/>
          <w:szCs w:val="24"/>
        </w:rPr>
        <w:t>.2022</w:t>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t xml:space="preserve"> </w:t>
      </w:r>
      <w:r>
        <w:rPr>
          <w:rFonts w:ascii="Times New Roman" w:hAnsi="Times New Roman"/>
          <w:caps/>
          <w:sz w:val="24"/>
          <w:szCs w:val="24"/>
        </w:rPr>
        <w:t xml:space="preserve">                        </w:t>
      </w:r>
      <w:r w:rsidR="00CE03B8" w:rsidRPr="00CE03B8">
        <w:rPr>
          <w:rFonts w:ascii="Times New Roman" w:hAnsi="Times New Roman"/>
          <w:caps/>
          <w:sz w:val="24"/>
          <w:szCs w:val="24"/>
        </w:rPr>
        <w:t xml:space="preserve"> №</w:t>
      </w:r>
      <w:r>
        <w:rPr>
          <w:rFonts w:ascii="Times New Roman" w:hAnsi="Times New Roman"/>
          <w:caps/>
          <w:sz w:val="24"/>
          <w:szCs w:val="24"/>
        </w:rPr>
        <w:t xml:space="preserve"> 295</w:t>
      </w:r>
    </w:p>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9180"/>
      </w:tblGrid>
      <w:tr w:rsidR="00062166" w:rsidRPr="00AA7EBB" w:rsidTr="00CE03B8">
        <w:tc>
          <w:tcPr>
            <w:tcW w:w="9180" w:type="dxa"/>
          </w:tcPr>
          <w:p w:rsidR="00062166" w:rsidRPr="00AA7EBB" w:rsidRDefault="006E746B" w:rsidP="00CE03B8">
            <w:pPr>
              <w:pStyle w:val="a5"/>
              <w:jc w:val="center"/>
              <w:rPr>
                <w:rFonts w:ascii="Times New Roman" w:hAnsi="Times New Roman"/>
                <w:sz w:val="24"/>
                <w:szCs w:val="24"/>
              </w:rPr>
            </w:pPr>
            <w:bookmarkStart w:id="0" w:name="_GoBack"/>
            <w:r w:rsidRPr="006E746B">
              <w:rPr>
                <w:rFonts w:ascii="Times New Roman" w:hAnsi="Times New Roman"/>
                <w:sz w:val="24"/>
                <w:szCs w:val="24"/>
              </w:rPr>
              <w:t>Об утверждении Порядка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p>
        </w:tc>
      </w:tr>
    </w:tbl>
    <w:p w:rsidR="009A1D92" w:rsidRPr="00BB783D" w:rsidRDefault="009A1D92" w:rsidP="00BB783D">
      <w:pPr>
        <w:pStyle w:val="a5"/>
        <w:rPr>
          <w:rFonts w:ascii="Times New Roman" w:hAnsi="Times New Roman"/>
          <w:sz w:val="24"/>
          <w:szCs w:val="24"/>
        </w:rPr>
      </w:pPr>
    </w:p>
    <w:bookmarkEnd w:id="0"/>
    <w:p w:rsidR="00634411" w:rsidRPr="00CB2447" w:rsidRDefault="006E746B" w:rsidP="00EF626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Руководствуясь статьей</w:t>
      </w:r>
      <w:r w:rsidRPr="006E746B">
        <w:rPr>
          <w:rFonts w:ascii="Times New Roman" w:hAnsi="Times New Roman"/>
          <w:sz w:val="24"/>
          <w:szCs w:val="24"/>
        </w:rPr>
        <w:t xml:space="preserve"> 78.1 Бюджетн</w:t>
      </w:r>
      <w:r>
        <w:rPr>
          <w:rFonts w:ascii="Times New Roman" w:hAnsi="Times New Roman"/>
          <w:sz w:val="24"/>
          <w:szCs w:val="24"/>
        </w:rPr>
        <w:t xml:space="preserve">ого кодекса Российской </w:t>
      </w:r>
      <w:r w:rsidRPr="006E746B">
        <w:rPr>
          <w:rFonts w:ascii="Times New Roman" w:hAnsi="Times New Roman"/>
          <w:sz w:val="24"/>
          <w:szCs w:val="24"/>
        </w:rPr>
        <w:t>Федерации</w:t>
      </w:r>
      <w:r>
        <w:rPr>
          <w:rFonts w:ascii="Times New Roman" w:hAnsi="Times New Roman"/>
          <w:sz w:val="24"/>
          <w:szCs w:val="24"/>
        </w:rPr>
        <w:t>, Федеральным законом</w:t>
      </w:r>
      <w:r w:rsidRPr="006E746B">
        <w:rPr>
          <w:rFonts w:ascii="Times New Roman" w:hAnsi="Times New Roman"/>
          <w:sz w:val="24"/>
          <w:szCs w:val="24"/>
        </w:rPr>
        <w:t xml:space="preserve"> от 12.01.1996</w:t>
      </w:r>
      <w:r>
        <w:rPr>
          <w:rFonts w:ascii="Times New Roman" w:hAnsi="Times New Roman"/>
          <w:sz w:val="24"/>
          <w:szCs w:val="24"/>
        </w:rPr>
        <w:t xml:space="preserve"> года</w:t>
      </w:r>
      <w:r w:rsidRPr="006E746B">
        <w:rPr>
          <w:rFonts w:ascii="Times New Roman" w:hAnsi="Times New Roman"/>
          <w:sz w:val="24"/>
          <w:szCs w:val="24"/>
        </w:rPr>
        <w:t xml:space="preserve"> N 7-ФЗ "О некоммерческих организациях",</w:t>
      </w:r>
      <w:r>
        <w:rPr>
          <w:rFonts w:ascii="Times New Roman" w:hAnsi="Times New Roman"/>
          <w:sz w:val="24"/>
          <w:szCs w:val="24"/>
        </w:rPr>
        <w:t xml:space="preserve"> Федеральным законом</w:t>
      </w:r>
      <w:r w:rsidRPr="006E746B">
        <w:rPr>
          <w:rFonts w:ascii="Times New Roman" w:hAnsi="Times New Roman"/>
          <w:sz w:val="24"/>
          <w:szCs w:val="24"/>
        </w:rPr>
        <w:t xml:space="preserve"> от 03.11.2006 N 174-ФЗ "Об автономных учреждениях"</w:t>
      </w:r>
      <w:r>
        <w:rPr>
          <w:rFonts w:ascii="Times New Roman" w:hAnsi="Times New Roman"/>
          <w:sz w:val="24"/>
          <w:szCs w:val="24"/>
        </w:rPr>
        <w:t xml:space="preserve">, </w:t>
      </w:r>
    </w:p>
    <w:p w:rsidR="00062166" w:rsidRPr="00BB783D" w:rsidRDefault="00062166" w:rsidP="00EF6268">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6E746B" w:rsidRPr="006E746B">
        <w:t xml:space="preserve"> </w:t>
      </w:r>
      <w:r w:rsidR="006E746B" w:rsidRPr="006E746B">
        <w:rPr>
          <w:rFonts w:ascii="Times New Roman" w:hAnsi="Times New Roman"/>
          <w:sz w:val="24"/>
          <w:szCs w:val="24"/>
        </w:rPr>
        <w:t>Утвердить 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(далее - Порядок) (приложение)</w:t>
      </w:r>
      <w:r w:rsidR="003A4874">
        <w:rPr>
          <w:rFonts w:ascii="Times New Roman" w:hAnsi="Times New Roman"/>
          <w:sz w:val="24"/>
          <w:szCs w:val="24"/>
        </w:rPr>
        <w:t>.</w:t>
      </w:r>
    </w:p>
    <w:p w:rsidR="00EF6268" w:rsidRDefault="00EF6268" w:rsidP="00EF6268">
      <w:pPr>
        <w:autoSpaceDE w:val="0"/>
        <w:autoSpaceDN w:val="0"/>
        <w:adjustRightInd w:val="0"/>
        <w:spacing w:after="0" w:line="240" w:lineRule="auto"/>
        <w:ind w:firstLine="567"/>
        <w:jc w:val="both"/>
        <w:rPr>
          <w:rFonts w:ascii="Times New Roman" w:hAnsi="Times New Roman"/>
          <w:sz w:val="24"/>
          <w:szCs w:val="24"/>
        </w:rPr>
      </w:pPr>
      <w:r w:rsidRPr="006E746B">
        <w:rPr>
          <w:rFonts w:ascii="Times New Roman" w:hAnsi="Times New Roman"/>
          <w:sz w:val="24"/>
          <w:szCs w:val="24"/>
        </w:rPr>
        <w:t>2.</w:t>
      </w:r>
      <w:r w:rsidR="006E746B" w:rsidRPr="006E746B">
        <w:t xml:space="preserve"> </w:t>
      </w:r>
      <w:r w:rsidR="006E746B" w:rsidRPr="006E746B">
        <w:rPr>
          <w:rFonts w:ascii="Times New Roman" w:hAnsi="Times New Roman"/>
          <w:sz w:val="24"/>
          <w:szCs w:val="24"/>
        </w:rPr>
        <w:t>Установить, что положения настоящего постановления применяются при формировании муниципального задания на оказание муниципальных услуг (выполнение работ) муниципальными учрежд</w:t>
      </w:r>
      <w:r w:rsidR="006E746B">
        <w:rPr>
          <w:rFonts w:ascii="Times New Roman" w:hAnsi="Times New Roman"/>
          <w:sz w:val="24"/>
          <w:szCs w:val="24"/>
        </w:rPr>
        <w:t>ениями начиная с периода на 2022 год и на плановый период 2023 и 2024</w:t>
      </w:r>
      <w:r w:rsidR="006E746B" w:rsidRPr="006E746B">
        <w:rPr>
          <w:rFonts w:ascii="Times New Roman" w:hAnsi="Times New Roman"/>
          <w:sz w:val="24"/>
          <w:szCs w:val="24"/>
        </w:rPr>
        <w:t xml:space="preserve"> годов</w:t>
      </w:r>
      <w:r w:rsidR="006E746B">
        <w:rPr>
          <w:rFonts w:ascii="Times New Roman" w:hAnsi="Times New Roman"/>
          <w:sz w:val="24"/>
          <w:szCs w:val="24"/>
        </w:rPr>
        <w:t>.</w:t>
      </w:r>
    </w:p>
    <w:p w:rsidR="006D61A1" w:rsidRDefault="006E746B" w:rsidP="00EF6268">
      <w:pPr>
        <w:autoSpaceDE w:val="0"/>
        <w:autoSpaceDN w:val="0"/>
        <w:adjustRightInd w:val="0"/>
        <w:spacing w:after="0" w:line="240" w:lineRule="auto"/>
        <w:ind w:firstLine="567"/>
        <w:jc w:val="both"/>
        <w:rPr>
          <w:rFonts w:ascii="Times New Roman" w:hAnsi="Times New Roman"/>
          <w:sz w:val="24"/>
          <w:szCs w:val="24"/>
        </w:rPr>
      </w:pPr>
      <w:r w:rsidRPr="005C320B">
        <w:rPr>
          <w:rFonts w:ascii="Times New Roman" w:hAnsi="Times New Roman"/>
          <w:sz w:val="24"/>
          <w:szCs w:val="24"/>
        </w:rPr>
        <w:t>3. Значения базовых нормативов затрат на оказание муниципальных услуг и корректирующих коэффициентов к базовым нормативам затрат на оказание муниципальных услуг утверждаются органами местного самоуправления, осуществляющими функции и полномочия учредителя в отношении муниципальных бюджетных и (или) муниципальных автономных учреждений не позднее срока формирования муниципального задания</w:t>
      </w:r>
      <w:r w:rsidR="006D61A1" w:rsidRPr="005C320B">
        <w:rPr>
          <w:rFonts w:ascii="Times New Roman" w:hAnsi="Times New Roman"/>
          <w:sz w:val="24"/>
          <w:szCs w:val="24"/>
        </w:rPr>
        <w:t>.</w:t>
      </w:r>
      <w:r w:rsidRPr="006E746B">
        <w:rPr>
          <w:rFonts w:ascii="Times New Roman" w:hAnsi="Times New Roman"/>
          <w:sz w:val="24"/>
          <w:szCs w:val="24"/>
        </w:rPr>
        <w:t xml:space="preserve"> </w:t>
      </w:r>
    </w:p>
    <w:p w:rsidR="006E746B" w:rsidRPr="006E746B" w:rsidRDefault="006E746B" w:rsidP="00EF6268">
      <w:pPr>
        <w:autoSpaceDE w:val="0"/>
        <w:autoSpaceDN w:val="0"/>
        <w:adjustRightInd w:val="0"/>
        <w:spacing w:after="0" w:line="240" w:lineRule="auto"/>
        <w:ind w:firstLine="567"/>
        <w:jc w:val="both"/>
        <w:rPr>
          <w:rFonts w:ascii="Times New Roman" w:hAnsi="Times New Roman"/>
          <w:sz w:val="24"/>
          <w:szCs w:val="24"/>
          <w:highlight w:val="yellow"/>
        </w:rPr>
      </w:pPr>
      <w:r>
        <w:rPr>
          <w:rFonts w:ascii="Times New Roman" w:hAnsi="Times New Roman"/>
          <w:sz w:val="24"/>
          <w:szCs w:val="24"/>
        </w:rPr>
        <w:t xml:space="preserve">4. </w:t>
      </w:r>
      <w:r w:rsidRPr="006E746B">
        <w:rPr>
          <w:rFonts w:ascii="Times New Roman" w:hAnsi="Times New Roman"/>
          <w:sz w:val="24"/>
          <w:szCs w:val="24"/>
        </w:rPr>
        <w:t>В целях доведения объема финансового обеспечения выполнения муниципального задания на оказание муниципальных услуг (выполнение работ) муниципальными учреждениями, рассчитанного в соответствии с Порядком, до уровня финансового обеспечения в пределах бюджетных ассигнований, предусмотренных органам местного самоуправления, осуществляющим функции и полномочия учредителя в отношении муниципальных бюджетных или муниципальных автономных учреждений, на предоставление субсидий на финансовое обеспечение выполнения муниципального задания на оказание муниципальных услуг (выполнение работ) муниципальными учреждениями, указанным органом применяются при необходимости коэффициенты выравнивания.</w:t>
      </w:r>
    </w:p>
    <w:p w:rsidR="003A4874" w:rsidRPr="006D61A1" w:rsidRDefault="006E746B" w:rsidP="006D61A1">
      <w:pPr>
        <w:autoSpaceDE w:val="0"/>
        <w:autoSpaceDN w:val="0"/>
        <w:adjustRightInd w:val="0"/>
        <w:spacing w:after="0" w:line="240" w:lineRule="auto"/>
        <w:ind w:firstLine="567"/>
        <w:jc w:val="both"/>
        <w:rPr>
          <w:rFonts w:ascii="Times New Roman" w:hAnsi="Times New Roman"/>
          <w:sz w:val="24"/>
          <w:szCs w:val="24"/>
        </w:rPr>
      </w:pPr>
      <w:r w:rsidRPr="006D61A1">
        <w:rPr>
          <w:rFonts w:ascii="Times New Roman" w:hAnsi="Times New Roman"/>
          <w:sz w:val="24"/>
          <w:szCs w:val="24"/>
        </w:rPr>
        <w:t>5</w:t>
      </w:r>
      <w:r w:rsidR="003A4874" w:rsidRPr="006D61A1">
        <w:rPr>
          <w:rFonts w:ascii="Times New Roman" w:hAnsi="Times New Roman"/>
          <w:sz w:val="24"/>
          <w:szCs w:val="24"/>
        </w:rPr>
        <w:t>.</w:t>
      </w:r>
      <w:r w:rsidR="006D61A1">
        <w:rPr>
          <w:rFonts w:ascii="Times New Roman" w:hAnsi="Times New Roman"/>
          <w:sz w:val="24"/>
          <w:szCs w:val="24"/>
        </w:rPr>
        <w:t xml:space="preserve">  </w:t>
      </w:r>
      <w:r w:rsidR="003A4874" w:rsidRPr="006D61A1">
        <w:rPr>
          <w:rFonts w:ascii="Times New Roman" w:hAnsi="Times New Roman"/>
          <w:sz w:val="24"/>
          <w:szCs w:val="24"/>
        </w:rPr>
        <w:t>Признать утратившим</w:t>
      </w:r>
      <w:r w:rsidR="004E6E53" w:rsidRPr="006D61A1">
        <w:rPr>
          <w:rFonts w:ascii="Times New Roman" w:hAnsi="Times New Roman"/>
          <w:sz w:val="24"/>
          <w:szCs w:val="24"/>
        </w:rPr>
        <w:t>и</w:t>
      </w:r>
      <w:r w:rsidR="00CE03B8" w:rsidRPr="006D61A1">
        <w:rPr>
          <w:rFonts w:ascii="Times New Roman" w:hAnsi="Times New Roman"/>
          <w:sz w:val="24"/>
          <w:szCs w:val="24"/>
        </w:rPr>
        <w:t xml:space="preserve"> силу постановление</w:t>
      </w:r>
      <w:r w:rsidR="003A4874" w:rsidRPr="006D61A1">
        <w:rPr>
          <w:rFonts w:ascii="Times New Roman" w:hAnsi="Times New Roman"/>
          <w:sz w:val="24"/>
          <w:szCs w:val="24"/>
        </w:rPr>
        <w:t xml:space="preserve"> Администрации Александровского </w:t>
      </w:r>
      <w:r w:rsidR="00CE03B8" w:rsidRPr="006D61A1">
        <w:rPr>
          <w:rFonts w:ascii="Times New Roman" w:hAnsi="Times New Roman"/>
          <w:sz w:val="24"/>
          <w:szCs w:val="24"/>
        </w:rPr>
        <w:t xml:space="preserve">сельского поселения </w:t>
      </w:r>
      <w:r w:rsidR="00483B71" w:rsidRPr="006D61A1">
        <w:rPr>
          <w:rFonts w:ascii="Times New Roman" w:hAnsi="Times New Roman"/>
          <w:sz w:val="24"/>
          <w:szCs w:val="24"/>
        </w:rPr>
        <w:t xml:space="preserve">от </w:t>
      </w:r>
      <w:r w:rsidR="006D61A1" w:rsidRPr="006D61A1">
        <w:rPr>
          <w:rFonts w:ascii="Times New Roman" w:hAnsi="Times New Roman"/>
          <w:sz w:val="24"/>
          <w:szCs w:val="24"/>
        </w:rPr>
        <w:t>06</w:t>
      </w:r>
      <w:r w:rsidR="00CE03B8" w:rsidRPr="006D61A1">
        <w:rPr>
          <w:rFonts w:ascii="Times New Roman" w:hAnsi="Times New Roman"/>
          <w:sz w:val="24"/>
          <w:szCs w:val="24"/>
        </w:rPr>
        <w:t>.12.2016</w:t>
      </w:r>
      <w:r w:rsidR="00483B71" w:rsidRPr="006D61A1">
        <w:rPr>
          <w:rFonts w:ascii="Times New Roman" w:hAnsi="Times New Roman"/>
          <w:sz w:val="24"/>
          <w:szCs w:val="24"/>
        </w:rPr>
        <w:t xml:space="preserve"> № </w:t>
      </w:r>
      <w:r w:rsidR="006D61A1" w:rsidRPr="006D61A1">
        <w:rPr>
          <w:rFonts w:ascii="Times New Roman" w:hAnsi="Times New Roman"/>
          <w:sz w:val="24"/>
          <w:szCs w:val="24"/>
        </w:rPr>
        <w:t>990</w:t>
      </w:r>
      <w:r w:rsidR="003A4874" w:rsidRPr="006D61A1">
        <w:rPr>
          <w:rFonts w:ascii="Times New Roman" w:hAnsi="Times New Roman"/>
          <w:sz w:val="24"/>
          <w:szCs w:val="24"/>
        </w:rPr>
        <w:t xml:space="preserve"> «</w:t>
      </w:r>
      <w:r w:rsidR="006D61A1" w:rsidRPr="006D61A1">
        <w:rPr>
          <w:rFonts w:ascii="Times New Roman" w:hAnsi="Times New Roman"/>
          <w:sz w:val="24"/>
          <w:szCs w:val="24"/>
        </w:rPr>
        <w:t>Об утверждении</w:t>
      </w:r>
      <w:r w:rsidR="006D61A1">
        <w:rPr>
          <w:rFonts w:ascii="Times New Roman" w:hAnsi="Times New Roman"/>
          <w:sz w:val="24"/>
          <w:szCs w:val="24"/>
        </w:rPr>
        <w:t xml:space="preserve"> Порядка формирования </w:t>
      </w:r>
      <w:r w:rsidR="006D61A1" w:rsidRPr="006D61A1">
        <w:rPr>
          <w:rFonts w:ascii="Times New Roman" w:hAnsi="Times New Roman"/>
          <w:sz w:val="24"/>
          <w:szCs w:val="24"/>
        </w:rPr>
        <w:lastRenderedPageBreak/>
        <w:t>муниципального за</w:t>
      </w:r>
      <w:r w:rsidR="006D61A1">
        <w:rPr>
          <w:rFonts w:ascii="Times New Roman" w:hAnsi="Times New Roman"/>
          <w:sz w:val="24"/>
          <w:szCs w:val="24"/>
        </w:rPr>
        <w:t xml:space="preserve">дания на оказание муниципальных </w:t>
      </w:r>
      <w:r w:rsidR="006D61A1" w:rsidRPr="006D61A1">
        <w:rPr>
          <w:rFonts w:ascii="Times New Roman" w:hAnsi="Times New Roman"/>
          <w:sz w:val="24"/>
          <w:szCs w:val="24"/>
        </w:rPr>
        <w:t>услуг (выполнение</w:t>
      </w:r>
      <w:r w:rsidR="006D61A1">
        <w:rPr>
          <w:rFonts w:ascii="Times New Roman" w:hAnsi="Times New Roman"/>
          <w:sz w:val="24"/>
          <w:szCs w:val="24"/>
        </w:rPr>
        <w:t xml:space="preserve"> работ), финансовое обеспечение </w:t>
      </w:r>
      <w:r w:rsidR="006D61A1" w:rsidRPr="006D61A1">
        <w:rPr>
          <w:rFonts w:ascii="Times New Roman" w:hAnsi="Times New Roman"/>
          <w:sz w:val="24"/>
          <w:szCs w:val="24"/>
        </w:rPr>
        <w:t>выполнения муниципа</w:t>
      </w:r>
      <w:r w:rsidR="006D61A1">
        <w:rPr>
          <w:rFonts w:ascii="Times New Roman" w:hAnsi="Times New Roman"/>
          <w:sz w:val="24"/>
          <w:szCs w:val="24"/>
        </w:rPr>
        <w:t xml:space="preserve">льного задания, предоставления </w:t>
      </w:r>
      <w:r w:rsidR="006D61A1" w:rsidRPr="006D61A1">
        <w:rPr>
          <w:rFonts w:ascii="Times New Roman" w:hAnsi="Times New Roman"/>
          <w:sz w:val="24"/>
          <w:szCs w:val="24"/>
        </w:rPr>
        <w:t>субсидий на фин</w:t>
      </w:r>
      <w:r w:rsidR="006D61A1">
        <w:rPr>
          <w:rFonts w:ascii="Times New Roman" w:hAnsi="Times New Roman"/>
          <w:sz w:val="24"/>
          <w:szCs w:val="24"/>
        </w:rPr>
        <w:t xml:space="preserve">ансовое обеспечение выполнения </w:t>
      </w:r>
      <w:r w:rsidR="006D61A1" w:rsidRPr="006D61A1">
        <w:rPr>
          <w:rFonts w:ascii="Times New Roman" w:hAnsi="Times New Roman"/>
          <w:sz w:val="24"/>
          <w:szCs w:val="24"/>
        </w:rPr>
        <w:t>муницип</w:t>
      </w:r>
      <w:r w:rsidR="006D61A1">
        <w:rPr>
          <w:rFonts w:ascii="Times New Roman" w:hAnsi="Times New Roman"/>
          <w:sz w:val="24"/>
          <w:szCs w:val="24"/>
        </w:rPr>
        <w:t xml:space="preserve">ального задания муниципальными </w:t>
      </w:r>
      <w:r w:rsidR="006D61A1" w:rsidRPr="006D61A1">
        <w:rPr>
          <w:rFonts w:ascii="Times New Roman" w:hAnsi="Times New Roman"/>
          <w:sz w:val="24"/>
          <w:szCs w:val="24"/>
        </w:rPr>
        <w:t>учреждениями муницип</w:t>
      </w:r>
      <w:r w:rsidR="006D61A1">
        <w:rPr>
          <w:rFonts w:ascii="Times New Roman" w:hAnsi="Times New Roman"/>
          <w:sz w:val="24"/>
          <w:szCs w:val="24"/>
        </w:rPr>
        <w:t xml:space="preserve">ального образования </w:t>
      </w:r>
      <w:r w:rsidR="006D61A1" w:rsidRPr="006D61A1">
        <w:rPr>
          <w:rFonts w:ascii="Times New Roman" w:hAnsi="Times New Roman"/>
          <w:sz w:val="24"/>
          <w:szCs w:val="24"/>
        </w:rPr>
        <w:t>«Александровское сельское поселение».</w:t>
      </w:r>
    </w:p>
    <w:p w:rsidR="00CE03B8" w:rsidRPr="006E746B" w:rsidRDefault="006E746B" w:rsidP="00CE03B8">
      <w:pPr>
        <w:autoSpaceDE w:val="0"/>
        <w:autoSpaceDN w:val="0"/>
        <w:adjustRightInd w:val="0"/>
        <w:spacing w:after="0" w:line="240" w:lineRule="auto"/>
        <w:ind w:firstLine="567"/>
        <w:jc w:val="both"/>
        <w:rPr>
          <w:rFonts w:ascii="Times New Roman" w:hAnsi="Times New Roman"/>
          <w:sz w:val="24"/>
          <w:szCs w:val="24"/>
        </w:rPr>
      </w:pPr>
      <w:r w:rsidRPr="006E746B">
        <w:rPr>
          <w:rFonts w:ascii="Times New Roman" w:hAnsi="Times New Roman"/>
          <w:sz w:val="24"/>
          <w:szCs w:val="24"/>
        </w:rPr>
        <w:t>6</w:t>
      </w:r>
      <w:r w:rsidR="004017BB" w:rsidRPr="006E746B">
        <w:rPr>
          <w:rFonts w:ascii="Times New Roman" w:hAnsi="Times New Roman"/>
          <w:sz w:val="24"/>
          <w:szCs w:val="24"/>
        </w:rPr>
        <w:t>.</w:t>
      </w:r>
      <w:r w:rsidRPr="006E746B">
        <w:t xml:space="preserve"> </w:t>
      </w:r>
      <w:r w:rsidRPr="006E746B">
        <w:rPr>
          <w:rFonts w:ascii="Times New Roman" w:hAnsi="Times New Roman"/>
          <w:sz w:val="24"/>
          <w:szCs w:val="24"/>
        </w:rPr>
        <w:t>Настоящее постановление вступает в силу на следующий день после его официального опубликования</w:t>
      </w:r>
      <w:r w:rsidR="00FA479C" w:rsidRPr="006E746B">
        <w:rPr>
          <w:rFonts w:ascii="Times New Roman" w:hAnsi="Times New Roman"/>
          <w:sz w:val="24"/>
          <w:szCs w:val="24"/>
        </w:rPr>
        <w:t xml:space="preserve"> </w:t>
      </w:r>
      <w:r w:rsidR="009D0C45" w:rsidRPr="006E746B">
        <w:rPr>
          <w:rFonts w:ascii="Times New Roman" w:hAnsi="Times New Roman"/>
          <w:sz w:val="24"/>
          <w:szCs w:val="24"/>
        </w:rPr>
        <w:t xml:space="preserve">и </w:t>
      </w:r>
      <w:r w:rsidR="00CB2447" w:rsidRPr="006E746B">
        <w:rPr>
          <w:rFonts w:ascii="Times New Roman" w:hAnsi="Times New Roman"/>
          <w:sz w:val="24"/>
          <w:szCs w:val="24"/>
        </w:rPr>
        <w:t>применяется при</w:t>
      </w:r>
      <w:r w:rsidR="009D0C45" w:rsidRPr="006E746B">
        <w:rPr>
          <w:rFonts w:ascii="Times New Roman" w:hAnsi="Times New Roman"/>
          <w:sz w:val="24"/>
          <w:szCs w:val="24"/>
        </w:rPr>
        <w:t xml:space="preserve"> </w:t>
      </w:r>
      <w:r w:rsidR="00C03141" w:rsidRPr="006E746B">
        <w:rPr>
          <w:rFonts w:ascii="Times New Roman" w:hAnsi="Times New Roman"/>
          <w:sz w:val="24"/>
          <w:szCs w:val="24"/>
        </w:rPr>
        <w:t>формировани</w:t>
      </w:r>
      <w:r w:rsidR="00CB2447" w:rsidRPr="006E746B">
        <w:rPr>
          <w:rFonts w:ascii="Times New Roman" w:hAnsi="Times New Roman"/>
          <w:sz w:val="24"/>
          <w:szCs w:val="24"/>
        </w:rPr>
        <w:t>и</w:t>
      </w:r>
      <w:r w:rsidR="00C03141" w:rsidRPr="006E746B">
        <w:rPr>
          <w:rFonts w:ascii="Times New Roman" w:hAnsi="Times New Roman"/>
          <w:sz w:val="24"/>
          <w:szCs w:val="24"/>
        </w:rPr>
        <w:t xml:space="preserve"> </w:t>
      </w:r>
      <w:r w:rsidRPr="006E746B">
        <w:rPr>
          <w:rFonts w:ascii="Times New Roman" w:hAnsi="Times New Roman"/>
          <w:sz w:val="24"/>
          <w:szCs w:val="24"/>
        </w:rPr>
        <w:t>муниципального задания на оказание муниципальных услуг (выполнение работ) муниципальными учреждениями</w:t>
      </w:r>
      <w:r w:rsidR="00C03141" w:rsidRPr="006E746B">
        <w:rPr>
          <w:rFonts w:ascii="Times New Roman" w:hAnsi="Times New Roman"/>
          <w:sz w:val="24"/>
          <w:szCs w:val="24"/>
        </w:rPr>
        <w:t xml:space="preserve"> </w:t>
      </w:r>
      <w:r w:rsidR="00E0564B">
        <w:rPr>
          <w:rFonts w:ascii="Times New Roman" w:hAnsi="Times New Roman"/>
          <w:sz w:val="24"/>
          <w:szCs w:val="24"/>
        </w:rPr>
        <w:t>с</w:t>
      </w:r>
      <w:r w:rsidR="00C03141" w:rsidRPr="006E746B">
        <w:rPr>
          <w:rFonts w:ascii="Times New Roman" w:hAnsi="Times New Roman"/>
          <w:sz w:val="24"/>
          <w:szCs w:val="24"/>
        </w:rPr>
        <w:t xml:space="preserve"> </w:t>
      </w:r>
      <w:r w:rsidR="00CE03B8" w:rsidRPr="006E746B">
        <w:rPr>
          <w:rFonts w:ascii="Times New Roman" w:hAnsi="Times New Roman"/>
          <w:sz w:val="24"/>
          <w:szCs w:val="24"/>
        </w:rPr>
        <w:t>2022</w:t>
      </w:r>
      <w:r w:rsidR="00E05170" w:rsidRPr="006E746B">
        <w:rPr>
          <w:rFonts w:ascii="Times New Roman" w:hAnsi="Times New Roman"/>
          <w:sz w:val="24"/>
          <w:szCs w:val="24"/>
        </w:rPr>
        <w:t xml:space="preserve"> год</w:t>
      </w:r>
      <w:r w:rsidR="00E0564B">
        <w:rPr>
          <w:rFonts w:ascii="Times New Roman" w:hAnsi="Times New Roman"/>
          <w:sz w:val="24"/>
          <w:szCs w:val="24"/>
        </w:rPr>
        <w:t>а</w:t>
      </w:r>
      <w:r w:rsidR="00E05170" w:rsidRPr="006E746B">
        <w:rPr>
          <w:rFonts w:ascii="Times New Roman" w:hAnsi="Times New Roman"/>
          <w:sz w:val="24"/>
          <w:szCs w:val="24"/>
        </w:rPr>
        <w:t>.</w:t>
      </w:r>
      <w:r w:rsidR="001A02E0" w:rsidRPr="006E746B">
        <w:rPr>
          <w:rFonts w:ascii="Times New Roman" w:hAnsi="Times New Roman"/>
          <w:sz w:val="24"/>
          <w:szCs w:val="24"/>
        </w:rPr>
        <w:t xml:space="preserve"> </w:t>
      </w:r>
    </w:p>
    <w:p w:rsidR="00CE03B8" w:rsidRPr="006E746B" w:rsidRDefault="00E05170" w:rsidP="00CE03B8">
      <w:pPr>
        <w:pStyle w:val="a5"/>
        <w:ind w:firstLine="567"/>
        <w:jc w:val="both"/>
        <w:rPr>
          <w:rFonts w:ascii="Times New Roman" w:hAnsi="Times New Roman"/>
          <w:sz w:val="24"/>
          <w:szCs w:val="24"/>
        </w:rPr>
      </w:pPr>
      <w:r w:rsidRPr="006E746B">
        <w:rPr>
          <w:rFonts w:ascii="Times New Roman" w:hAnsi="Times New Roman"/>
          <w:sz w:val="24"/>
          <w:szCs w:val="24"/>
        </w:rPr>
        <w:t xml:space="preserve">  </w:t>
      </w:r>
      <w:r w:rsidR="006E746B" w:rsidRPr="006E746B">
        <w:rPr>
          <w:rFonts w:ascii="Times New Roman" w:hAnsi="Times New Roman"/>
          <w:sz w:val="24"/>
          <w:szCs w:val="24"/>
        </w:rPr>
        <w:t>7</w:t>
      </w:r>
      <w:r w:rsidR="00CE03B8" w:rsidRPr="006E746B">
        <w:rPr>
          <w:rFonts w:ascii="Times New Roman" w:hAnsi="Times New Roman"/>
          <w:sz w:val="24"/>
          <w:szCs w:val="24"/>
        </w:rPr>
        <w:t>.Разместить настоящее постановление на официальном сайте Администрации Александровского сельского поселения http://www.alsadmsp.ru/.</w:t>
      </w:r>
    </w:p>
    <w:p w:rsidR="00CE03B8" w:rsidRPr="006E746B" w:rsidRDefault="006E746B" w:rsidP="00CE03B8">
      <w:pPr>
        <w:pStyle w:val="a5"/>
        <w:ind w:firstLine="567"/>
        <w:jc w:val="both"/>
        <w:rPr>
          <w:rFonts w:ascii="Times New Roman" w:hAnsi="Times New Roman"/>
          <w:sz w:val="24"/>
          <w:szCs w:val="24"/>
        </w:rPr>
      </w:pPr>
      <w:r w:rsidRPr="006E746B">
        <w:rPr>
          <w:rFonts w:ascii="Times New Roman" w:hAnsi="Times New Roman"/>
          <w:sz w:val="24"/>
          <w:szCs w:val="24"/>
        </w:rPr>
        <w:t xml:space="preserve"> 8</w:t>
      </w:r>
      <w:r w:rsidR="00CE03B8" w:rsidRPr="006E746B">
        <w:rPr>
          <w:rFonts w:ascii="Times New Roman" w:hAnsi="Times New Roman"/>
          <w:sz w:val="24"/>
          <w:szCs w:val="24"/>
        </w:rPr>
        <w:t>. Контроль за исполнением настоящего постановления оставляю за собой.</w:t>
      </w:r>
    </w:p>
    <w:p w:rsidR="00062166" w:rsidRPr="006E746B" w:rsidRDefault="00062166" w:rsidP="00CE03B8">
      <w:pPr>
        <w:autoSpaceDE w:val="0"/>
        <w:autoSpaceDN w:val="0"/>
        <w:adjustRightInd w:val="0"/>
        <w:spacing w:after="0" w:line="240" w:lineRule="auto"/>
        <w:jc w:val="both"/>
        <w:rPr>
          <w:rFonts w:ascii="Times New Roman" w:hAnsi="Times New Roman"/>
          <w:sz w:val="24"/>
          <w:szCs w:val="24"/>
        </w:rPr>
      </w:pPr>
    </w:p>
    <w:p w:rsidR="00B01E42" w:rsidRDefault="00B01E42" w:rsidP="00CE03B8">
      <w:pPr>
        <w:autoSpaceDE w:val="0"/>
        <w:autoSpaceDN w:val="0"/>
        <w:adjustRightInd w:val="0"/>
        <w:spacing w:after="0" w:line="240" w:lineRule="auto"/>
        <w:jc w:val="both"/>
        <w:rPr>
          <w:rFonts w:ascii="Times New Roman" w:hAnsi="Times New Roman"/>
          <w:sz w:val="24"/>
          <w:szCs w:val="24"/>
        </w:rPr>
      </w:pPr>
    </w:p>
    <w:p w:rsidR="00D6021E" w:rsidRDefault="00D6021E" w:rsidP="00CE03B8">
      <w:pPr>
        <w:autoSpaceDE w:val="0"/>
        <w:autoSpaceDN w:val="0"/>
        <w:adjustRightInd w:val="0"/>
        <w:spacing w:after="0" w:line="240" w:lineRule="auto"/>
        <w:jc w:val="both"/>
        <w:rPr>
          <w:rFonts w:ascii="Times New Roman" w:hAnsi="Times New Roman"/>
          <w:sz w:val="24"/>
          <w:szCs w:val="24"/>
        </w:rPr>
      </w:pPr>
    </w:p>
    <w:p w:rsidR="00D6021E" w:rsidRDefault="00D6021E" w:rsidP="00CE03B8">
      <w:pPr>
        <w:autoSpaceDE w:val="0"/>
        <w:autoSpaceDN w:val="0"/>
        <w:adjustRightInd w:val="0"/>
        <w:spacing w:after="0" w:line="240" w:lineRule="auto"/>
        <w:jc w:val="both"/>
        <w:rPr>
          <w:rFonts w:ascii="Times New Roman" w:hAnsi="Times New Roman"/>
          <w:sz w:val="24"/>
          <w:szCs w:val="24"/>
        </w:rPr>
      </w:pPr>
    </w:p>
    <w:p w:rsidR="00D6021E" w:rsidRPr="006E746B" w:rsidRDefault="00D6021E" w:rsidP="00CE03B8">
      <w:pPr>
        <w:autoSpaceDE w:val="0"/>
        <w:autoSpaceDN w:val="0"/>
        <w:adjustRightInd w:val="0"/>
        <w:spacing w:after="0" w:line="240" w:lineRule="auto"/>
        <w:jc w:val="both"/>
        <w:rPr>
          <w:rFonts w:ascii="Times New Roman" w:hAnsi="Times New Roman"/>
          <w:sz w:val="24"/>
          <w:szCs w:val="24"/>
        </w:rPr>
      </w:pPr>
    </w:p>
    <w:p w:rsidR="00CE03B8" w:rsidRPr="006E746B" w:rsidRDefault="00CE03B8" w:rsidP="00CE03B8">
      <w:pPr>
        <w:rPr>
          <w:rFonts w:ascii="Times New Roman" w:hAnsi="Times New Roman"/>
        </w:rPr>
      </w:pPr>
      <w:r w:rsidRPr="006E746B">
        <w:rPr>
          <w:rFonts w:ascii="Times New Roman" w:hAnsi="Times New Roman"/>
        </w:rPr>
        <w:t>Глава поселения</w:t>
      </w:r>
      <w:r w:rsidRPr="006E746B">
        <w:rPr>
          <w:rFonts w:ascii="Times New Roman" w:hAnsi="Times New Roman"/>
        </w:rPr>
        <w:tab/>
        <w:t xml:space="preserve">       </w:t>
      </w:r>
      <w:r w:rsidRPr="006E746B">
        <w:rPr>
          <w:rFonts w:ascii="Times New Roman" w:hAnsi="Times New Roman"/>
        </w:rPr>
        <w:tab/>
      </w:r>
      <w:r w:rsidRPr="006E746B">
        <w:rPr>
          <w:rFonts w:ascii="Times New Roman" w:hAnsi="Times New Roman"/>
        </w:rPr>
        <w:tab/>
      </w:r>
      <w:r w:rsidRPr="006E746B">
        <w:rPr>
          <w:rFonts w:ascii="Times New Roman" w:hAnsi="Times New Roman"/>
        </w:rPr>
        <w:tab/>
      </w:r>
      <w:r w:rsidR="00EE7D02">
        <w:rPr>
          <w:rFonts w:ascii="Times New Roman" w:hAnsi="Times New Roman"/>
        </w:rPr>
        <w:t xml:space="preserve">Подпись </w:t>
      </w:r>
      <w:r w:rsidRPr="006E746B">
        <w:rPr>
          <w:rFonts w:ascii="Times New Roman" w:hAnsi="Times New Roman"/>
        </w:rPr>
        <w:tab/>
        <w:t xml:space="preserve">                                       </w:t>
      </w:r>
      <w:r w:rsidR="00EE7D02">
        <w:rPr>
          <w:rFonts w:ascii="Times New Roman" w:hAnsi="Times New Roman"/>
        </w:rPr>
        <w:t xml:space="preserve">   </w:t>
      </w:r>
      <w:r w:rsidRPr="006E746B">
        <w:rPr>
          <w:rFonts w:ascii="Times New Roman" w:hAnsi="Times New Roman"/>
        </w:rPr>
        <w:t>Д. В. Пьянков</w:t>
      </w:r>
    </w:p>
    <w:p w:rsidR="00CE03B8" w:rsidRDefault="00CE03B8"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Default="00D6021E" w:rsidP="00CE03B8">
      <w:pPr>
        <w:rPr>
          <w:rFonts w:ascii="Times New Roman" w:hAnsi="Times New Roman"/>
        </w:rPr>
      </w:pPr>
    </w:p>
    <w:p w:rsidR="00D6021E" w:rsidRPr="006E746B" w:rsidRDefault="00D6021E" w:rsidP="00CE03B8">
      <w:pPr>
        <w:rPr>
          <w:rFonts w:ascii="Times New Roman" w:hAnsi="Times New Roman"/>
        </w:rPr>
      </w:pPr>
    </w:p>
    <w:p w:rsidR="00CE03B8" w:rsidRPr="006E746B" w:rsidRDefault="00B01E42" w:rsidP="00CE03B8">
      <w:pPr>
        <w:spacing w:after="0"/>
        <w:rPr>
          <w:rFonts w:ascii="Times New Roman" w:hAnsi="Times New Roman"/>
          <w:sz w:val="16"/>
          <w:szCs w:val="16"/>
        </w:rPr>
      </w:pPr>
      <w:r w:rsidRPr="006E746B">
        <w:rPr>
          <w:rFonts w:ascii="Times New Roman" w:hAnsi="Times New Roman"/>
          <w:sz w:val="16"/>
          <w:szCs w:val="16"/>
        </w:rPr>
        <w:t xml:space="preserve">Главный </w:t>
      </w:r>
      <w:r w:rsidR="00CE03B8" w:rsidRPr="006E746B">
        <w:rPr>
          <w:rFonts w:ascii="Times New Roman" w:hAnsi="Times New Roman"/>
          <w:sz w:val="16"/>
          <w:szCs w:val="16"/>
        </w:rPr>
        <w:t xml:space="preserve">специалист по бюджету </w:t>
      </w:r>
    </w:p>
    <w:p w:rsidR="00D6021E" w:rsidRDefault="00D6021E" w:rsidP="00CE03B8">
      <w:pPr>
        <w:spacing w:after="0"/>
        <w:rPr>
          <w:rFonts w:ascii="Times New Roman" w:hAnsi="Times New Roman"/>
          <w:sz w:val="16"/>
          <w:szCs w:val="16"/>
        </w:rPr>
      </w:pPr>
      <w:r>
        <w:rPr>
          <w:rFonts w:ascii="Times New Roman" w:hAnsi="Times New Roman"/>
          <w:sz w:val="16"/>
          <w:szCs w:val="16"/>
        </w:rPr>
        <w:t xml:space="preserve">и налоговой политике </w:t>
      </w:r>
    </w:p>
    <w:p w:rsidR="00CE03B8" w:rsidRPr="006E746B" w:rsidRDefault="00D6021E" w:rsidP="00CE03B8">
      <w:pPr>
        <w:spacing w:after="0"/>
        <w:rPr>
          <w:rFonts w:ascii="Times New Roman" w:hAnsi="Times New Roman"/>
          <w:sz w:val="16"/>
          <w:szCs w:val="16"/>
        </w:rPr>
      </w:pPr>
      <w:proofErr w:type="spellStart"/>
      <w:r>
        <w:rPr>
          <w:rFonts w:ascii="Times New Roman" w:hAnsi="Times New Roman"/>
          <w:sz w:val="16"/>
          <w:szCs w:val="16"/>
        </w:rPr>
        <w:t>Букарина</w:t>
      </w:r>
      <w:proofErr w:type="spellEnd"/>
      <w:r>
        <w:rPr>
          <w:rFonts w:ascii="Times New Roman" w:hAnsi="Times New Roman"/>
          <w:sz w:val="16"/>
          <w:szCs w:val="16"/>
        </w:rPr>
        <w:t xml:space="preserve"> Т.Ф. </w:t>
      </w:r>
      <w:r w:rsidR="00CE03B8" w:rsidRPr="006E746B">
        <w:rPr>
          <w:rFonts w:ascii="Times New Roman" w:hAnsi="Times New Roman"/>
          <w:sz w:val="16"/>
          <w:szCs w:val="16"/>
        </w:rPr>
        <w:t>2-44-03</w:t>
      </w:r>
    </w:p>
    <w:p w:rsidR="00DF1C41" w:rsidRPr="00D6021E" w:rsidRDefault="00CE03B8" w:rsidP="00D6021E">
      <w:pPr>
        <w:tabs>
          <w:tab w:val="left" w:pos="6135"/>
        </w:tabs>
        <w:ind w:right="-1"/>
        <w:rPr>
          <w:rFonts w:ascii="Times New Roman" w:hAnsi="Times New Roman"/>
          <w:bCs/>
          <w:color w:val="000000"/>
          <w:sz w:val="16"/>
          <w:szCs w:val="16"/>
        </w:rPr>
      </w:pPr>
      <w:r w:rsidRPr="006E746B">
        <w:rPr>
          <w:rFonts w:ascii="Times New Roman" w:hAnsi="Times New Roman"/>
          <w:bCs/>
          <w:color w:val="000000"/>
          <w:sz w:val="16"/>
          <w:szCs w:val="16"/>
        </w:rPr>
        <w:t xml:space="preserve">Разослать в дело: </w:t>
      </w:r>
      <w:proofErr w:type="spellStart"/>
      <w:r w:rsidRPr="006E746B">
        <w:rPr>
          <w:rFonts w:ascii="Times New Roman" w:hAnsi="Times New Roman"/>
          <w:bCs/>
          <w:color w:val="000000"/>
          <w:sz w:val="16"/>
          <w:szCs w:val="16"/>
        </w:rPr>
        <w:t>Букариной</w:t>
      </w:r>
      <w:proofErr w:type="spellEnd"/>
      <w:r w:rsidRPr="006E746B">
        <w:rPr>
          <w:rFonts w:ascii="Times New Roman" w:hAnsi="Times New Roman"/>
          <w:bCs/>
          <w:color w:val="000000"/>
          <w:sz w:val="16"/>
          <w:szCs w:val="16"/>
        </w:rPr>
        <w:t xml:space="preserve"> Т.Ф., МБУ «Архитектуры, строительства и капитального ремонта»</w:t>
      </w:r>
      <w:r w:rsidR="006E746B">
        <w:rPr>
          <w:rFonts w:ascii="Times New Roman" w:hAnsi="Times New Roman"/>
          <w:bCs/>
          <w:color w:val="000000"/>
          <w:sz w:val="16"/>
          <w:szCs w:val="16"/>
        </w:rPr>
        <w:t>, Ткаченко Е.В</w:t>
      </w:r>
      <w:r w:rsidR="00D6021E">
        <w:rPr>
          <w:rFonts w:ascii="Times New Roman" w:hAnsi="Times New Roman"/>
          <w:bCs/>
          <w:color w:val="000000"/>
          <w:sz w:val="16"/>
          <w:szCs w:val="16"/>
        </w:rPr>
        <w:t>., КРО</w:t>
      </w:r>
    </w:p>
    <w:p w:rsidR="000B2E16" w:rsidRPr="006D61A1" w:rsidRDefault="000B2E16" w:rsidP="003E1153">
      <w:pPr>
        <w:spacing w:after="0" w:line="240" w:lineRule="auto"/>
        <w:jc w:val="right"/>
        <w:rPr>
          <w:rFonts w:ascii="Times New Roman" w:hAnsi="Times New Roman"/>
          <w:sz w:val="24"/>
          <w:szCs w:val="24"/>
        </w:rPr>
      </w:pPr>
      <w:r w:rsidRPr="006D61A1">
        <w:rPr>
          <w:rFonts w:ascii="Times New Roman" w:hAnsi="Times New Roman"/>
          <w:sz w:val="24"/>
          <w:szCs w:val="24"/>
        </w:rPr>
        <w:t xml:space="preserve">Приложение </w:t>
      </w:r>
    </w:p>
    <w:p w:rsidR="000B2E16" w:rsidRPr="006D61A1" w:rsidRDefault="003E1153">
      <w:pPr>
        <w:pStyle w:val="ConsPlusNormal"/>
        <w:jc w:val="right"/>
        <w:rPr>
          <w:sz w:val="24"/>
          <w:szCs w:val="24"/>
        </w:rPr>
      </w:pPr>
      <w:r w:rsidRPr="006D61A1">
        <w:rPr>
          <w:sz w:val="24"/>
          <w:szCs w:val="24"/>
        </w:rPr>
        <w:t>к постановлению</w:t>
      </w:r>
    </w:p>
    <w:p w:rsidR="00CE03B8" w:rsidRPr="006D61A1" w:rsidRDefault="000B2E16">
      <w:pPr>
        <w:pStyle w:val="ConsPlusNormal"/>
        <w:jc w:val="right"/>
        <w:rPr>
          <w:sz w:val="24"/>
          <w:szCs w:val="24"/>
        </w:rPr>
      </w:pPr>
      <w:r w:rsidRPr="006D61A1">
        <w:rPr>
          <w:sz w:val="24"/>
          <w:szCs w:val="24"/>
        </w:rPr>
        <w:t xml:space="preserve">Администрации </w:t>
      </w:r>
      <w:r w:rsidR="00CD2AE4" w:rsidRPr="006D61A1">
        <w:rPr>
          <w:sz w:val="24"/>
          <w:szCs w:val="24"/>
        </w:rPr>
        <w:t xml:space="preserve">Александровского </w:t>
      </w:r>
    </w:p>
    <w:p w:rsidR="000B2E16" w:rsidRPr="006D61A1" w:rsidRDefault="00CE03B8">
      <w:pPr>
        <w:pStyle w:val="ConsPlusNormal"/>
        <w:jc w:val="right"/>
        <w:rPr>
          <w:sz w:val="24"/>
          <w:szCs w:val="24"/>
        </w:rPr>
      </w:pPr>
      <w:r w:rsidRPr="006D61A1">
        <w:rPr>
          <w:sz w:val="24"/>
          <w:szCs w:val="24"/>
        </w:rPr>
        <w:t>сельского поселения</w:t>
      </w:r>
      <w:r w:rsidR="00CD2AE4" w:rsidRPr="006D61A1">
        <w:rPr>
          <w:sz w:val="24"/>
          <w:szCs w:val="24"/>
        </w:rPr>
        <w:t xml:space="preserve"> </w:t>
      </w:r>
    </w:p>
    <w:p w:rsidR="000B2E16" w:rsidRPr="006D61A1" w:rsidRDefault="00CD2AE4">
      <w:pPr>
        <w:pStyle w:val="ConsPlusNormal"/>
        <w:jc w:val="right"/>
        <w:rPr>
          <w:sz w:val="24"/>
          <w:szCs w:val="24"/>
        </w:rPr>
      </w:pPr>
      <w:r w:rsidRPr="006D61A1">
        <w:rPr>
          <w:sz w:val="24"/>
          <w:szCs w:val="24"/>
        </w:rPr>
        <w:t>о</w:t>
      </w:r>
      <w:r w:rsidR="000B2E16" w:rsidRPr="006D61A1">
        <w:rPr>
          <w:sz w:val="24"/>
          <w:szCs w:val="24"/>
        </w:rPr>
        <w:t>т</w:t>
      </w:r>
      <w:r w:rsidRPr="006D61A1">
        <w:rPr>
          <w:sz w:val="24"/>
          <w:szCs w:val="24"/>
        </w:rPr>
        <w:t xml:space="preserve"> </w:t>
      </w:r>
      <w:r w:rsidR="00EE7D02">
        <w:rPr>
          <w:sz w:val="24"/>
          <w:szCs w:val="24"/>
        </w:rPr>
        <w:t>18.07.2022</w:t>
      </w:r>
      <w:r w:rsidR="000B2E16" w:rsidRPr="006D61A1">
        <w:rPr>
          <w:sz w:val="24"/>
          <w:szCs w:val="24"/>
        </w:rPr>
        <w:t xml:space="preserve"> </w:t>
      </w:r>
      <w:r w:rsidR="00FB6C3F" w:rsidRPr="006D61A1">
        <w:rPr>
          <w:sz w:val="24"/>
          <w:szCs w:val="24"/>
        </w:rPr>
        <w:t xml:space="preserve">№ </w:t>
      </w:r>
      <w:r w:rsidR="00EE7D02">
        <w:rPr>
          <w:sz w:val="24"/>
          <w:szCs w:val="24"/>
        </w:rPr>
        <w:t>295</w:t>
      </w:r>
    </w:p>
    <w:p w:rsidR="000B2E16" w:rsidRPr="006E746B" w:rsidRDefault="000B2E16">
      <w:pPr>
        <w:pStyle w:val="ConsPlusNormal"/>
        <w:jc w:val="both"/>
        <w:rPr>
          <w:sz w:val="24"/>
          <w:szCs w:val="24"/>
          <w:highlight w:val="yellow"/>
        </w:rPr>
      </w:pPr>
    </w:p>
    <w:p w:rsidR="008A6314" w:rsidRPr="008A6314" w:rsidRDefault="008A6314" w:rsidP="008A6314">
      <w:pPr>
        <w:pStyle w:val="ConsPlusTitle"/>
        <w:ind w:firstLine="567"/>
        <w:jc w:val="center"/>
        <w:rPr>
          <w:sz w:val="24"/>
          <w:szCs w:val="24"/>
        </w:rPr>
      </w:pPr>
      <w:bookmarkStart w:id="1" w:name="P52"/>
      <w:bookmarkStart w:id="2" w:name="P56"/>
      <w:bookmarkEnd w:id="1"/>
      <w:bookmarkEnd w:id="2"/>
      <w:r w:rsidRPr="008A6314">
        <w:rPr>
          <w:sz w:val="24"/>
          <w:szCs w:val="24"/>
        </w:rPr>
        <w:t>ПОЛОЖЕНИЕ</w:t>
      </w:r>
    </w:p>
    <w:p w:rsidR="008A6314" w:rsidRPr="008A6314" w:rsidRDefault="008A6314" w:rsidP="008A6314">
      <w:pPr>
        <w:pStyle w:val="ConsPlusTitle"/>
        <w:ind w:firstLine="567"/>
        <w:jc w:val="center"/>
        <w:rPr>
          <w:sz w:val="24"/>
          <w:szCs w:val="24"/>
        </w:rPr>
      </w:pPr>
      <w:r w:rsidRPr="008A6314">
        <w:rPr>
          <w:sz w:val="24"/>
          <w:szCs w:val="24"/>
        </w:rPr>
        <w:t>О ПОРЯДКЕ ФОРМИРОВАНИЯ И ФИНАНСОВОГО ОБЕСПЕЧЕНИЯ</w:t>
      </w:r>
    </w:p>
    <w:p w:rsidR="008A6314" w:rsidRPr="008A6314" w:rsidRDefault="008A6314" w:rsidP="008A6314">
      <w:pPr>
        <w:pStyle w:val="ConsPlusTitle"/>
        <w:ind w:firstLine="567"/>
        <w:jc w:val="center"/>
        <w:rPr>
          <w:sz w:val="24"/>
          <w:szCs w:val="24"/>
        </w:rPr>
      </w:pPr>
      <w:r w:rsidRPr="008A6314">
        <w:rPr>
          <w:sz w:val="24"/>
          <w:szCs w:val="24"/>
        </w:rPr>
        <w:t>ВЫПОЛНЕНИЯ МУНИЦИПАЛЬНОГО ЗАДАНИЯ НА ОКАЗАНИЕ</w:t>
      </w:r>
    </w:p>
    <w:p w:rsidR="008A6314" w:rsidRPr="008A6314" w:rsidRDefault="008A6314" w:rsidP="008A6314">
      <w:pPr>
        <w:pStyle w:val="ConsPlusTitle"/>
        <w:ind w:firstLine="567"/>
        <w:jc w:val="center"/>
        <w:rPr>
          <w:sz w:val="24"/>
          <w:szCs w:val="24"/>
        </w:rPr>
      </w:pPr>
      <w:r w:rsidRPr="008A6314">
        <w:rPr>
          <w:sz w:val="24"/>
          <w:szCs w:val="24"/>
        </w:rPr>
        <w:t>МУНИЦИПАЛЬНЫХ УСЛУГ (ВЫПОЛНЕНИЕ РАБОТ) МУНИЦИПАЛЬНЫМИ</w:t>
      </w:r>
    </w:p>
    <w:p w:rsidR="008A6314" w:rsidRPr="008A6314" w:rsidRDefault="008A6314" w:rsidP="008A6314">
      <w:pPr>
        <w:pStyle w:val="ConsPlusTitle"/>
        <w:ind w:firstLine="567"/>
        <w:jc w:val="center"/>
        <w:rPr>
          <w:sz w:val="24"/>
          <w:szCs w:val="24"/>
        </w:rPr>
      </w:pPr>
      <w:r w:rsidRPr="008A6314">
        <w:rPr>
          <w:sz w:val="24"/>
          <w:szCs w:val="24"/>
        </w:rPr>
        <w:t>БЮДЖЕТНЫМИ И АВТОНОМНЫМИ УЧРЕЖДЕНИЯМИ</w:t>
      </w:r>
    </w:p>
    <w:p w:rsidR="008A6314" w:rsidRPr="008A6314" w:rsidRDefault="008A6314" w:rsidP="008A6314">
      <w:pPr>
        <w:pStyle w:val="ConsPlusNormal"/>
        <w:rPr>
          <w:sz w:val="24"/>
          <w:szCs w:val="24"/>
        </w:rPr>
      </w:pPr>
    </w:p>
    <w:p w:rsidR="008A6314" w:rsidRPr="008A6314" w:rsidRDefault="008A6314" w:rsidP="008A6314">
      <w:pPr>
        <w:pStyle w:val="ConsPlusTitle"/>
        <w:jc w:val="center"/>
        <w:outlineLvl w:val="1"/>
        <w:rPr>
          <w:sz w:val="24"/>
          <w:szCs w:val="24"/>
        </w:rPr>
      </w:pPr>
      <w:r w:rsidRPr="008A6314">
        <w:rPr>
          <w:sz w:val="24"/>
          <w:szCs w:val="24"/>
        </w:rPr>
        <w:t>I. Общие положения</w:t>
      </w:r>
    </w:p>
    <w:p w:rsidR="008A6314" w:rsidRPr="008A6314" w:rsidRDefault="008A6314" w:rsidP="008A6314">
      <w:pPr>
        <w:pStyle w:val="ConsPlusNormal"/>
        <w:rPr>
          <w:sz w:val="24"/>
          <w:szCs w:val="24"/>
        </w:rPr>
      </w:pPr>
    </w:p>
    <w:p w:rsidR="008A6314" w:rsidRPr="008A6314" w:rsidRDefault="008A6314" w:rsidP="008A6314">
      <w:pPr>
        <w:pStyle w:val="ConsPlusNormal"/>
        <w:ind w:firstLine="540"/>
        <w:jc w:val="both"/>
        <w:rPr>
          <w:sz w:val="24"/>
          <w:szCs w:val="24"/>
        </w:rPr>
      </w:pPr>
      <w:bookmarkStart w:id="3" w:name="P43"/>
      <w:bookmarkEnd w:id="3"/>
      <w:r w:rsidRPr="008A6314">
        <w:rPr>
          <w:sz w:val="24"/>
          <w:szCs w:val="24"/>
        </w:rPr>
        <w:t>1. Настоящее Положение устанавливает Порядок формирования и финансового обеспечения выполнения муниципального задания муниципальными учреждениями Александровского сельского поселения (далее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Александровского сельского поселения (далее – Поселение) за счет бюджетных ассигнований на указанные цели (далее - муниципальное задание), а также правила определения объема и условия предоставления субсидий из бюджета муниципального образования «Александровское сельское поселение» муниципальным бюджетным и автономным учреждениям Поселения на финансовое обеспечение выполнения ими муниципального задания на оказание муниципальных услуг (выполнение работ) (далее - субсидии).</w:t>
      </w:r>
    </w:p>
    <w:p w:rsidR="008A6314" w:rsidRPr="008A6314" w:rsidRDefault="008A6314" w:rsidP="008A6314">
      <w:pPr>
        <w:pStyle w:val="ConsPlusNormal"/>
        <w:spacing w:before="220"/>
        <w:ind w:firstLine="540"/>
        <w:jc w:val="both"/>
        <w:rPr>
          <w:sz w:val="24"/>
          <w:szCs w:val="24"/>
        </w:rPr>
      </w:pPr>
      <w:r w:rsidRPr="008A6314">
        <w:rPr>
          <w:sz w:val="24"/>
          <w:szCs w:val="24"/>
        </w:rPr>
        <w:t>2. Муниципальное задание формируется для муниципальных бюджетных и автономных учреждений Поселения (далее - муниципальные учреждения) органом, осуществляющим функции и полномочия учредителя.</w:t>
      </w:r>
    </w:p>
    <w:p w:rsidR="008A6314" w:rsidRPr="008A6314" w:rsidRDefault="008A6314" w:rsidP="008A6314">
      <w:pPr>
        <w:pStyle w:val="ConsPlusNormal"/>
        <w:spacing w:before="220"/>
        <w:ind w:firstLine="540"/>
        <w:jc w:val="both"/>
        <w:rPr>
          <w:sz w:val="24"/>
          <w:szCs w:val="24"/>
        </w:rPr>
      </w:pPr>
      <w:r w:rsidRPr="008A6314">
        <w:rPr>
          <w:sz w:val="24"/>
          <w:szCs w:val="24"/>
        </w:rPr>
        <w:t>3. Показатели муниципального задания используются при составлении проекта бюджета муниципального образования «Александровское сельское поселение» на очередной финансовый год и на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муниципальным учреждением.</w:t>
      </w:r>
    </w:p>
    <w:p w:rsidR="008A6314" w:rsidRPr="008A6314" w:rsidRDefault="008A6314" w:rsidP="008A6314">
      <w:pPr>
        <w:pStyle w:val="ConsPlusNormal"/>
        <w:rPr>
          <w:sz w:val="24"/>
          <w:szCs w:val="24"/>
        </w:rPr>
      </w:pPr>
    </w:p>
    <w:p w:rsidR="008A6314" w:rsidRPr="006C41FC" w:rsidRDefault="008A6314" w:rsidP="008A6314">
      <w:pPr>
        <w:pStyle w:val="ConsPlusTitle"/>
        <w:jc w:val="center"/>
        <w:outlineLvl w:val="1"/>
        <w:rPr>
          <w:sz w:val="24"/>
          <w:szCs w:val="24"/>
        </w:rPr>
      </w:pPr>
      <w:r w:rsidRPr="006C41FC">
        <w:rPr>
          <w:sz w:val="24"/>
          <w:szCs w:val="24"/>
        </w:rPr>
        <w:t>II. Формирование и утверждение муниципальных заданий</w:t>
      </w:r>
    </w:p>
    <w:p w:rsidR="008A6314" w:rsidRPr="006C41FC" w:rsidRDefault="008A6314" w:rsidP="008A6314">
      <w:pPr>
        <w:pStyle w:val="ConsPlusNormal"/>
        <w:rPr>
          <w:sz w:val="24"/>
          <w:szCs w:val="24"/>
        </w:rPr>
      </w:pPr>
    </w:p>
    <w:p w:rsidR="008A6314" w:rsidRPr="006C41FC" w:rsidRDefault="008A6314" w:rsidP="008A6314">
      <w:pPr>
        <w:pStyle w:val="ConsPlusNormal"/>
        <w:ind w:firstLine="540"/>
        <w:jc w:val="both"/>
        <w:rPr>
          <w:sz w:val="24"/>
          <w:szCs w:val="24"/>
        </w:rPr>
      </w:pPr>
      <w:r w:rsidRPr="006C41FC">
        <w:rPr>
          <w:sz w:val="24"/>
          <w:szCs w:val="24"/>
        </w:rPr>
        <w:t>4. Муниципальное задание формируется на оказание муниципальных услуг (выполнение работ), оказываемых (выполняемых)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региональным перечнем (классификатором) государ</w:t>
      </w:r>
      <w:r w:rsidR="00EB0034" w:rsidRPr="006C41FC">
        <w:rPr>
          <w:sz w:val="24"/>
          <w:szCs w:val="24"/>
        </w:rPr>
        <w:t>ственных (муниципальных) услуг.</w:t>
      </w:r>
    </w:p>
    <w:p w:rsidR="008A6314" w:rsidRPr="006C41FC" w:rsidRDefault="008A6314" w:rsidP="008A6314">
      <w:pPr>
        <w:pStyle w:val="ConsPlusNormal"/>
        <w:ind w:firstLine="539"/>
        <w:jc w:val="both"/>
        <w:rPr>
          <w:sz w:val="24"/>
          <w:szCs w:val="24"/>
        </w:rPr>
      </w:pPr>
      <w:r w:rsidRPr="006C41FC">
        <w:rPr>
          <w:sz w:val="24"/>
          <w:szCs w:val="24"/>
        </w:rPr>
        <w:t>5. Муниципальным заданием устанавливаются показатели, характеризующие качество, стоимость и (или) объем (содержание) оказываемых муниципальных услуг (выполняемых работ), определяются категории физических и (или) юридических лиц, являющихся потребителями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8A6314" w:rsidRPr="006C41FC" w:rsidRDefault="008A6314" w:rsidP="008A6314">
      <w:pPr>
        <w:pStyle w:val="ConsPlusNormal"/>
        <w:ind w:firstLine="539"/>
        <w:jc w:val="both"/>
        <w:rPr>
          <w:sz w:val="24"/>
          <w:szCs w:val="24"/>
        </w:rPr>
      </w:pPr>
      <w:r w:rsidRPr="006C41FC">
        <w:rPr>
          <w:sz w:val="24"/>
          <w:szCs w:val="24"/>
        </w:rPr>
        <w:t xml:space="preserve">Вышеуказанные показатели могут быть изменены путем формирования муниципального задания в новой редакции с учетом внесенных изменений. </w:t>
      </w:r>
    </w:p>
    <w:p w:rsidR="008A6314" w:rsidRPr="006C41FC" w:rsidRDefault="008A6314" w:rsidP="008A6314">
      <w:pPr>
        <w:pStyle w:val="ConsPlusNormal"/>
        <w:spacing w:before="220"/>
        <w:ind w:firstLine="540"/>
        <w:jc w:val="both"/>
        <w:rPr>
          <w:sz w:val="24"/>
          <w:szCs w:val="24"/>
        </w:rPr>
      </w:pPr>
      <w:r w:rsidRPr="006C41FC">
        <w:rPr>
          <w:sz w:val="24"/>
          <w:szCs w:val="24"/>
        </w:rPr>
        <w:t>К показателям качества муниципальных услуг (работ) относятся количественные и качественные характеристики (параметры) муниципальных услуг (работ), выраженные в абсолютных, относительных или безразмерных величинах, определяющие их способность удовлетворять потребности потребителей муниципальных услуг (работ).</w:t>
      </w:r>
    </w:p>
    <w:p w:rsidR="008A6314" w:rsidRPr="00D27ECE" w:rsidRDefault="008A6314" w:rsidP="008A6314">
      <w:pPr>
        <w:pStyle w:val="ConsPlusNormal"/>
        <w:spacing w:before="220"/>
        <w:ind w:firstLine="540"/>
        <w:jc w:val="both"/>
        <w:rPr>
          <w:sz w:val="24"/>
          <w:szCs w:val="24"/>
        </w:rPr>
      </w:pPr>
      <w:r w:rsidRPr="00D27ECE">
        <w:rPr>
          <w:sz w:val="24"/>
          <w:szCs w:val="24"/>
        </w:rPr>
        <w:t xml:space="preserve">Муниципальное задание формируется на три года по </w:t>
      </w:r>
      <w:hyperlink w:anchor="P266" w:history="1">
        <w:r w:rsidRPr="00D27ECE">
          <w:rPr>
            <w:color w:val="0000FF"/>
            <w:sz w:val="24"/>
            <w:szCs w:val="24"/>
          </w:rPr>
          <w:t>форме</w:t>
        </w:r>
      </w:hyperlink>
      <w:r w:rsidR="00EF54FF">
        <w:rPr>
          <w:sz w:val="24"/>
          <w:szCs w:val="24"/>
        </w:rPr>
        <w:t xml:space="preserve"> согласно приложению 1</w:t>
      </w:r>
      <w:r w:rsidRPr="00D27ECE">
        <w:rPr>
          <w:sz w:val="24"/>
          <w:szCs w:val="24"/>
        </w:rPr>
        <w:t xml:space="preserve"> к настоящему Порядку на бумажном носителе и может содержать требования к оказанию одной либо нескольких муниципальных услуг (выполнению одной или нескольких работ). Требования к каждой из оказываемых муниципальных услуг (выполняемых работ) должны содержаться в отдельном разделе муниципального задания.</w:t>
      </w:r>
    </w:p>
    <w:p w:rsidR="008A6314" w:rsidRPr="006B1C5B" w:rsidRDefault="008A6314" w:rsidP="008A6314">
      <w:pPr>
        <w:pStyle w:val="ConsPlusNormal"/>
        <w:spacing w:before="220"/>
        <w:ind w:firstLine="540"/>
        <w:jc w:val="both"/>
        <w:rPr>
          <w:sz w:val="24"/>
          <w:szCs w:val="24"/>
        </w:rPr>
      </w:pPr>
      <w:r w:rsidRPr="006B1C5B">
        <w:rPr>
          <w:sz w:val="24"/>
          <w:szCs w:val="24"/>
        </w:rPr>
        <w:t xml:space="preserve">Муниципальное задание состоит из </w:t>
      </w:r>
      <w:r w:rsidR="006B1C5B" w:rsidRPr="006B1C5B">
        <w:rPr>
          <w:sz w:val="24"/>
          <w:szCs w:val="24"/>
        </w:rPr>
        <w:t>четырех</w:t>
      </w:r>
      <w:r w:rsidRPr="006B1C5B">
        <w:rPr>
          <w:sz w:val="24"/>
          <w:szCs w:val="24"/>
        </w:rPr>
        <w:t xml:space="preserve"> частей:</w:t>
      </w:r>
    </w:p>
    <w:p w:rsidR="008A6314" w:rsidRPr="006B1C5B" w:rsidRDefault="008A6314" w:rsidP="008A6314">
      <w:pPr>
        <w:pStyle w:val="ConsPlusNormal"/>
        <w:spacing w:before="220"/>
        <w:ind w:firstLine="540"/>
        <w:jc w:val="both"/>
        <w:rPr>
          <w:sz w:val="24"/>
          <w:szCs w:val="24"/>
        </w:rPr>
      </w:pPr>
      <w:r w:rsidRPr="006B1C5B">
        <w:rPr>
          <w:sz w:val="24"/>
          <w:szCs w:val="24"/>
        </w:rPr>
        <w:t>первая часть содержит сведения об оказываемых муниципальным учреждением муниципальных услугах;</w:t>
      </w:r>
    </w:p>
    <w:p w:rsidR="006B1C5B" w:rsidRPr="006B1C5B" w:rsidRDefault="006B1C5B" w:rsidP="008A6314">
      <w:pPr>
        <w:pStyle w:val="ConsPlusNormal"/>
        <w:spacing w:before="220"/>
        <w:ind w:firstLine="540"/>
        <w:jc w:val="both"/>
        <w:rPr>
          <w:sz w:val="24"/>
          <w:szCs w:val="24"/>
        </w:rPr>
      </w:pPr>
      <w:r w:rsidRPr="006B1C5B">
        <w:rPr>
          <w:sz w:val="24"/>
          <w:szCs w:val="24"/>
        </w:rPr>
        <w:t>вторая часть содержит сведения о выполняемых работах;</w:t>
      </w:r>
    </w:p>
    <w:p w:rsidR="008A6314" w:rsidRPr="006B1C5B" w:rsidRDefault="006B1C5B" w:rsidP="008A6314">
      <w:pPr>
        <w:pStyle w:val="ConsPlusNormal"/>
        <w:spacing w:before="220"/>
        <w:ind w:firstLine="540"/>
        <w:jc w:val="both"/>
        <w:rPr>
          <w:sz w:val="24"/>
          <w:szCs w:val="24"/>
        </w:rPr>
      </w:pPr>
      <w:r w:rsidRPr="006B1C5B">
        <w:rPr>
          <w:sz w:val="24"/>
          <w:szCs w:val="24"/>
        </w:rPr>
        <w:t>третья</w:t>
      </w:r>
      <w:r w:rsidR="008A6314" w:rsidRPr="006B1C5B">
        <w:rPr>
          <w:sz w:val="24"/>
          <w:szCs w:val="24"/>
        </w:rPr>
        <w:t xml:space="preserve">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8A6314" w:rsidRDefault="006B1C5B" w:rsidP="008A6314">
      <w:pPr>
        <w:pStyle w:val="ConsPlusNormal"/>
        <w:spacing w:before="220"/>
        <w:ind w:firstLine="540"/>
        <w:jc w:val="both"/>
        <w:rPr>
          <w:sz w:val="24"/>
          <w:szCs w:val="24"/>
        </w:rPr>
      </w:pPr>
      <w:r w:rsidRPr="006B1C5B">
        <w:rPr>
          <w:sz w:val="24"/>
          <w:szCs w:val="24"/>
        </w:rPr>
        <w:t>четвертая</w:t>
      </w:r>
      <w:r w:rsidR="008A6314" w:rsidRPr="006B1C5B">
        <w:rPr>
          <w:sz w:val="24"/>
          <w:szCs w:val="24"/>
        </w:rPr>
        <w:t xml:space="preserve"> часть содержит прочие с</w:t>
      </w:r>
      <w:r w:rsidRPr="006B1C5B">
        <w:rPr>
          <w:sz w:val="24"/>
          <w:szCs w:val="24"/>
        </w:rPr>
        <w:t>ведения о муниципальном задании;</w:t>
      </w:r>
    </w:p>
    <w:p w:rsidR="008A6314" w:rsidRPr="00D27ECE" w:rsidRDefault="008A6314" w:rsidP="006B1C5B">
      <w:pPr>
        <w:pStyle w:val="ConsPlusNormal"/>
        <w:spacing w:before="220"/>
        <w:ind w:firstLine="567"/>
        <w:jc w:val="both"/>
        <w:rPr>
          <w:sz w:val="24"/>
          <w:szCs w:val="24"/>
        </w:rPr>
      </w:pPr>
      <w:r w:rsidRPr="00D27ECE">
        <w:rPr>
          <w:sz w:val="24"/>
          <w:szCs w:val="24"/>
        </w:rPr>
        <w:t xml:space="preserve">Муниципальное задание является невыполненным в случае </w:t>
      </w:r>
      <w:proofErr w:type="spellStart"/>
      <w:r w:rsidRPr="00D27ECE">
        <w:rPr>
          <w:sz w:val="24"/>
          <w:szCs w:val="24"/>
        </w:rPr>
        <w:t>недостижения</w:t>
      </w:r>
      <w:proofErr w:type="spellEnd"/>
      <w:r w:rsidRPr="00D27ECE">
        <w:rPr>
          <w:sz w:val="24"/>
          <w:szCs w:val="24"/>
        </w:rPr>
        <w:t xml:space="preserve"> показателей муниципального задания, характеризующих качество и (или) объем оказываемых муниципальных услуг (выполняемых работ).</w:t>
      </w:r>
    </w:p>
    <w:p w:rsidR="008A6314" w:rsidRPr="00D27ECE" w:rsidRDefault="008A6314" w:rsidP="008A6314">
      <w:pPr>
        <w:pStyle w:val="a8"/>
        <w:spacing w:after="0" w:line="240" w:lineRule="auto"/>
        <w:ind w:left="0" w:firstLine="567"/>
        <w:jc w:val="both"/>
        <w:rPr>
          <w:rFonts w:ascii="Times New Roman" w:hAnsi="Times New Roman"/>
          <w:sz w:val="24"/>
          <w:szCs w:val="24"/>
          <w:highlight w:val="yellow"/>
        </w:rPr>
      </w:pPr>
    </w:p>
    <w:p w:rsidR="008A6314" w:rsidRPr="00D27ECE" w:rsidRDefault="008A6314" w:rsidP="008A6314">
      <w:pPr>
        <w:pStyle w:val="a8"/>
        <w:spacing w:after="0" w:line="240" w:lineRule="auto"/>
        <w:ind w:left="0" w:firstLine="567"/>
        <w:jc w:val="both"/>
        <w:rPr>
          <w:rFonts w:ascii="Times New Roman" w:hAnsi="Times New Roman"/>
          <w:sz w:val="24"/>
          <w:szCs w:val="24"/>
        </w:rPr>
      </w:pPr>
      <w:r w:rsidRPr="00D27ECE">
        <w:rPr>
          <w:rFonts w:ascii="Times New Roman" w:hAnsi="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объёма, в отношении отдельной муниципальной услуги (работы).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Допустимые (возможные) отклонения от установленных показателей качества и объёма муниципальной услуги (работы), в пределах которых муниципальное задание считается в</w:t>
      </w:r>
      <w:r w:rsidR="00EF1235">
        <w:rPr>
          <w:rFonts w:ascii="Times New Roman" w:hAnsi="Times New Roman"/>
          <w:sz w:val="24"/>
          <w:szCs w:val="24"/>
        </w:rPr>
        <w:t>ыполненным, не может превышать 10</w:t>
      </w:r>
      <w:r w:rsidRPr="00D27ECE">
        <w:rPr>
          <w:rFonts w:ascii="Times New Roman" w:hAnsi="Times New Roman"/>
          <w:sz w:val="24"/>
          <w:szCs w:val="24"/>
        </w:rPr>
        <w:t xml:space="preserve"> процентов</w:t>
      </w:r>
      <w:r w:rsidRPr="006B1C5B">
        <w:rPr>
          <w:rFonts w:ascii="Times New Roman" w:hAnsi="Times New Roman"/>
          <w:sz w:val="24"/>
          <w:szCs w:val="24"/>
        </w:rPr>
        <w:t>. В случае если единицей объема работы является работа в целом, показатель допустимого (возможного) отклонения не указывается.</w:t>
      </w:r>
      <w:r w:rsidRPr="00D27ECE">
        <w:rPr>
          <w:rFonts w:ascii="Times New Roman" w:hAnsi="Times New Roman"/>
          <w:sz w:val="24"/>
          <w:szCs w:val="24"/>
        </w:rPr>
        <w:t xml:space="preserve"> </w:t>
      </w:r>
    </w:p>
    <w:p w:rsidR="008A6314" w:rsidRPr="00E52A6F" w:rsidRDefault="008A6314" w:rsidP="008A6314">
      <w:pPr>
        <w:pStyle w:val="a8"/>
        <w:spacing w:after="0" w:line="240" w:lineRule="auto"/>
        <w:ind w:left="0" w:firstLine="567"/>
        <w:jc w:val="both"/>
        <w:rPr>
          <w:rFonts w:ascii="Times New Roman" w:hAnsi="Times New Roman"/>
          <w:sz w:val="24"/>
          <w:szCs w:val="24"/>
        </w:rPr>
      </w:pPr>
      <w:r w:rsidRPr="00E52A6F">
        <w:rPr>
          <w:rFonts w:ascii="Times New Roman" w:hAnsi="Times New Roman"/>
          <w:sz w:val="24"/>
          <w:szCs w:val="24"/>
        </w:rPr>
        <w:t xml:space="preserve">Разрешить органам, осуществляющим функции и полномочия учредителей в отношении муниципальных учреждений, в которые приостановлен допуск посетителей в связи с осуществлением мероприятий по борьбе с распространением новой </w:t>
      </w:r>
      <w:proofErr w:type="spellStart"/>
      <w:r w:rsidRPr="00E52A6F">
        <w:rPr>
          <w:rFonts w:ascii="Times New Roman" w:hAnsi="Times New Roman"/>
          <w:sz w:val="24"/>
          <w:szCs w:val="24"/>
        </w:rPr>
        <w:t>коронавирусной</w:t>
      </w:r>
      <w:proofErr w:type="spellEnd"/>
      <w:r w:rsidRPr="00E52A6F">
        <w:rPr>
          <w:rFonts w:ascii="Times New Roman" w:hAnsi="Times New Roman"/>
          <w:sz w:val="24"/>
          <w:szCs w:val="24"/>
        </w:rPr>
        <w:t xml:space="preserve"> инфекции </w:t>
      </w:r>
      <w:r w:rsidRPr="00E52A6F">
        <w:rPr>
          <w:rFonts w:ascii="Times New Roman" w:hAnsi="Times New Roman"/>
          <w:sz w:val="24"/>
          <w:szCs w:val="24"/>
          <w:lang w:val="en-US"/>
        </w:rPr>
        <w:t>COVID</w:t>
      </w:r>
      <w:r w:rsidRPr="00E52A6F">
        <w:rPr>
          <w:rFonts w:ascii="Times New Roman" w:hAnsi="Times New Roman"/>
          <w:sz w:val="24"/>
          <w:szCs w:val="24"/>
        </w:rPr>
        <w:t>-19,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rsidR="008A6314" w:rsidRPr="00E52A6F" w:rsidRDefault="008A6314" w:rsidP="008A6314">
      <w:pPr>
        <w:pStyle w:val="ConsPlusNormal"/>
        <w:spacing w:before="220"/>
        <w:ind w:firstLine="540"/>
        <w:jc w:val="both"/>
        <w:rPr>
          <w:sz w:val="24"/>
          <w:szCs w:val="24"/>
        </w:rPr>
      </w:pPr>
      <w:r w:rsidRPr="00E52A6F">
        <w:rPr>
          <w:sz w:val="24"/>
          <w:szCs w:val="24"/>
        </w:rPr>
        <w:t>6. Органы, осуществляющие функции и полномочия учредителей, формируют проекты муниципальных заданий муниципальным учреждениям с учетом предложений муниципальных учреждений по:</w:t>
      </w:r>
    </w:p>
    <w:p w:rsidR="008A6314" w:rsidRPr="00E52A6F" w:rsidRDefault="008A6314" w:rsidP="008A6314">
      <w:pPr>
        <w:pStyle w:val="ConsPlusNormal"/>
        <w:spacing w:before="220"/>
        <w:ind w:firstLine="540"/>
        <w:jc w:val="both"/>
        <w:rPr>
          <w:sz w:val="24"/>
          <w:szCs w:val="24"/>
        </w:rPr>
      </w:pPr>
      <w:r w:rsidRPr="00E52A6F">
        <w:rPr>
          <w:sz w:val="24"/>
          <w:szCs w:val="24"/>
        </w:rPr>
        <w:t>наличию потребности в муниципальных услугах и работах, содержащихся в утвержденных общероссийских перечнях и региональном перечне по соответствующим видам деятельности, в соответствии с возможностями муниципального учреждения по оказанию услуг и выполнению работ;</w:t>
      </w:r>
    </w:p>
    <w:p w:rsidR="008A6314" w:rsidRPr="00E52A6F" w:rsidRDefault="008A6314" w:rsidP="008A6314">
      <w:pPr>
        <w:pStyle w:val="ConsPlusNormal"/>
        <w:spacing w:before="220"/>
        <w:ind w:firstLine="540"/>
        <w:jc w:val="both"/>
        <w:rPr>
          <w:sz w:val="24"/>
          <w:szCs w:val="24"/>
        </w:rPr>
      </w:pPr>
      <w:r w:rsidRPr="00E52A6F">
        <w:rPr>
          <w:sz w:val="24"/>
          <w:szCs w:val="24"/>
        </w:rPr>
        <w:t>контингенту потребителей муниципальной услуги (работы) (категориям и численности потребителей);</w:t>
      </w:r>
    </w:p>
    <w:p w:rsidR="008A6314" w:rsidRPr="00E52A6F" w:rsidRDefault="008A6314" w:rsidP="008A6314">
      <w:pPr>
        <w:pStyle w:val="ConsPlusNormal"/>
        <w:spacing w:before="220"/>
        <w:ind w:firstLine="540"/>
        <w:jc w:val="both"/>
        <w:rPr>
          <w:sz w:val="24"/>
          <w:szCs w:val="24"/>
        </w:rPr>
      </w:pPr>
      <w:r w:rsidRPr="00E52A6F">
        <w:rPr>
          <w:sz w:val="24"/>
          <w:szCs w:val="24"/>
        </w:rPr>
        <w:t>мощности муниципального учреждения, в том числе необходимой для выполнения муниципального задания;</w:t>
      </w:r>
    </w:p>
    <w:p w:rsidR="008A6314" w:rsidRPr="00E52A6F" w:rsidRDefault="008A6314" w:rsidP="008A6314">
      <w:pPr>
        <w:pStyle w:val="ConsPlusNormal"/>
        <w:spacing w:before="220"/>
        <w:ind w:firstLine="540"/>
        <w:jc w:val="both"/>
        <w:rPr>
          <w:sz w:val="24"/>
          <w:szCs w:val="24"/>
        </w:rPr>
      </w:pPr>
      <w:r w:rsidRPr="00E52A6F">
        <w:rPr>
          <w:sz w:val="24"/>
          <w:szCs w:val="24"/>
        </w:rPr>
        <w:t>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8A6314" w:rsidRPr="00E52A6F" w:rsidRDefault="008A6314" w:rsidP="008A6314">
      <w:pPr>
        <w:pStyle w:val="ConsPlusNormal"/>
        <w:spacing w:before="220"/>
        <w:ind w:firstLine="540"/>
        <w:jc w:val="both"/>
        <w:rPr>
          <w:sz w:val="24"/>
          <w:szCs w:val="24"/>
        </w:rPr>
      </w:pPr>
      <w:r w:rsidRPr="00E52A6F">
        <w:rPr>
          <w:sz w:val="24"/>
          <w:szCs w:val="24"/>
        </w:rPr>
        <w:t>информации о недвижимом и особо ценном движимом имуществе муниципального учреждения, сданном в аренду с согласия органа, исполняющего функции и полномочия учредителя;</w:t>
      </w:r>
    </w:p>
    <w:p w:rsidR="008A6314" w:rsidRPr="00E52A6F" w:rsidRDefault="008A6314" w:rsidP="008A6314">
      <w:pPr>
        <w:pStyle w:val="ConsPlusNormal"/>
        <w:spacing w:before="220"/>
        <w:ind w:firstLine="540"/>
        <w:jc w:val="both"/>
        <w:rPr>
          <w:sz w:val="24"/>
          <w:szCs w:val="24"/>
        </w:rPr>
      </w:pPr>
      <w:r w:rsidRPr="00E52A6F">
        <w:rPr>
          <w:sz w:val="24"/>
          <w:szCs w:val="24"/>
        </w:rPr>
        <w:t>штатной и фактической численности персонала, задействованного в организации и выполнении муниципального задания;</w:t>
      </w:r>
    </w:p>
    <w:p w:rsidR="008A6314" w:rsidRPr="00E52A6F" w:rsidRDefault="008A6314" w:rsidP="008A6314">
      <w:pPr>
        <w:pStyle w:val="ConsPlusNormal"/>
        <w:spacing w:before="220"/>
        <w:ind w:firstLine="540"/>
        <w:jc w:val="both"/>
        <w:rPr>
          <w:sz w:val="24"/>
          <w:szCs w:val="24"/>
        </w:rPr>
      </w:pPr>
      <w:r w:rsidRPr="00E52A6F">
        <w:rPr>
          <w:sz w:val="24"/>
          <w:szCs w:val="24"/>
        </w:rPr>
        <w:t>расчетной потребности финансового обеспечения выполнения муниципального задания;</w:t>
      </w:r>
    </w:p>
    <w:p w:rsidR="008A6314" w:rsidRPr="00E52A6F" w:rsidRDefault="008A6314" w:rsidP="008A6314">
      <w:pPr>
        <w:pStyle w:val="ConsPlusNormal"/>
        <w:spacing w:before="220"/>
        <w:ind w:firstLine="540"/>
        <w:jc w:val="both"/>
        <w:rPr>
          <w:sz w:val="24"/>
          <w:szCs w:val="24"/>
        </w:rPr>
      </w:pPr>
      <w:r w:rsidRPr="00E52A6F">
        <w:rPr>
          <w:sz w:val="24"/>
          <w:szCs w:val="24"/>
        </w:rPr>
        <w:t>показателям выполнения муниципальными учреждениями муниципальных заданий в отчетном финансовом году;</w:t>
      </w:r>
    </w:p>
    <w:p w:rsidR="008A6314" w:rsidRPr="00E52A6F" w:rsidRDefault="008A6314" w:rsidP="008A6314">
      <w:pPr>
        <w:pStyle w:val="ConsPlusNormal"/>
        <w:spacing w:before="220"/>
        <w:ind w:firstLine="540"/>
        <w:jc w:val="both"/>
        <w:rPr>
          <w:sz w:val="24"/>
          <w:szCs w:val="24"/>
        </w:rPr>
      </w:pPr>
      <w:r w:rsidRPr="00E52A6F">
        <w:rPr>
          <w:sz w:val="24"/>
          <w:szCs w:val="24"/>
        </w:rPr>
        <w:t>планируемым объемам оказания муниципальных услуг (выполнения работ), в том числе на платной основе, в натуральном выражении;</w:t>
      </w:r>
    </w:p>
    <w:p w:rsidR="008A6314" w:rsidRPr="00E52A6F" w:rsidRDefault="008A6314" w:rsidP="008A6314">
      <w:pPr>
        <w:pStyle w:val="ConsPlusNormal"/>
        <w:spacing w:before="220"/>
        <w:ind w:firstLine="540"/>
        <w:jc w:val="both"/>
        <w:rPr>
          <w:sz w:val="24"/>
          <w:szCs w:val="24"/>
        </w:rPr>
      </w:pPr>
      <w:r w:rsidRPr="00E52A6F">
        <w:rPr>
          <w:sz w:val="24"/>
          <w:szCs w:val="24"/>
        </w:rPr>
        <w:t>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транспортным средствам, энергоресурсам и ресурсам, необходимым для выполнения муниципального задания).</w:t>
      </w:r>
    </w:p>
    <w:p w:rsidR="00E52A6F" w:rsidRPr="008A6314" w:rsidRDefault="00E52A6F" w:rsidP="008A6314">
      <w:pPr>
        <w:pStyle w:val="ConsPlusNormal"/>
        <w:spacing w:before="220"/>
        <w:ind w:firstLine="540"/>
        <w:jc w:val="both"/>
        <w:rPr>
          <w:rFonts w:asciiTheme="minorHAnsi" w:hAnsiTheme="minorHAnsi" w:cstheme="minorHAnsi"/>
          <w:szCs w:val="22"/>
          <w:highlight w:val="yellow"/>
        </w:rPr>
      </w:pPr>
    </w:p>
    <w:p w:rsidR="008A6314" w:rsidRPr="00E52A6F" w:rsidRDefault="008A6314" w:rsidP="00EF1235">
      <w:pPr>
        <w:pStyle w:val="ConsPlusNormal"/>
        <w:shd w:val="clear" w:color="auto" w:fill="FFFFFF"/>
        <w:ind w:firstLine="539"/>
        <w:jc w:val="both"/>
        <w:rPr>
          <w:sz w:val="24"/>
          <w:szCs w:val="24"/>
        </w:rPr>
      </w:pPr>
      <w:r w:rsidRPr="00E52A6F">
        <w:rPr>
          <w:sz w:val="24"/>
          <w:szCs w:val="24"/>
        </w:rPr>
        <w:t xml:space="preserve">7. Органы, осуществляющие функции и полномочия учредителей, на основании проектов муниципальных заданий формируют сводные показатели проектов муниципальных заданий муниципальных учреждений по форме согласно приложению 3 к настоящему Порядку и в срок до 1 августа текущего финансового года представляют их в </w:t>
      </w:r>
      <w:r w:rsidR="00E52A6F" w:rsidRPr="00E52A6F">
        <w:rPr>
          <w:sz w:val="24"/>
          <w:szCs w:val="24"/>
        </w:rPr>
        <w:t xml:space="preserve">Поселение </w:t>
      </w:r>
      <w:r w:rsidRPr="00E52A6F">
        <w:rPr>
          <w:sz w:val="24"/>
          <w:szCs w:val="24"/>
        </w:rPr>
        <w:t xml:space="preserve">для планирования бюджетных ассигнований на оказание муниципальных услуг (выполнение работ) при формировании проекта бюджета </w:t>
      </w:r>
      <w:r w:rsidR="00E52A6F" w:rsidRPr="00E52A6F">
        <w:rPr>
          <w:sz w:val="24"/>
          <w:szCs w:val="24"/>
        </w:rPr>
        <w:t>муниципального образования «Александровское сельское поселение»</w:t>
      </w:r>
      <w:r w:rsidRPr="00E52A6F">
        <w:rPr>
          <w:sz w:val="24"/>
          <w:szCs w:val="24"/>
        </w:rPr>
        <w:t xml:space="preserve"> на очередной финансовый год и плановый период.</w:t>
      </w:r>
    </w:p>
    <w:p w:rsidR="008A6314" w:rsidRPr="00F02B73" w:rsidRDefault="008A6314" w:rsidP="00EF1235">
      <w:pPr>
        <w:pStyle w:val="ConsPlusNormal"/>
        <w:shd w:val="clear" w:color="auto" w:fill="FFFFFF"/>
        <w:ind w:firstLine="539"/>
        <w:jc w:val="both"/>
        <w:rPr>
          <w:sz w:val="24"/>
          <w:szCs w:val="24"/>
        </w:rPr>
      </w:pPr>
      <w:r w:rsidRPr="00F02B73">
        <w:rPr>
          <w:sz w:val="24"/>
          <w:szCs w:val="24"/>
        </w:rPr>
        <w:t xml:space="preserve">Муниципальные задания муниципальным учреждениям формируются и утверждаются в срок не позднее одного месяца со дня официального опубликования решения Совета депутатов </w:t>
      </w:r>
      <w:r w:rsidR="00E52A6F" w:rsidRPr="00F02B73">
        <w:rPr>
          <w:sz w:val="24"/>
          <w:szCs w:val="24"/>
        </w:rPr>
        <w:t>Александровского сельского поселения</w:t>
      </w:r>
      <w:r w:rsidRPr="00F02B73">
        <w:rPr>
          <w:sz w:val="24"/>
          <w:szCs w:val="24"/>
        </w:rPr>
        <w:t xml:space="preserve"> о бюджете </w:t>
      </w:r>
      <w:r w:rsidR="00E52A6F" w:rsidRPr="00F02B73">
        <w:rPr>
          <w:sz w:val="24"/>
          <w:szCs w:val="24"/>
        </w:rPr>
        <w:t>муниципального образования «Александровское сельское поселение»</w:t>
      </w:r>
      <w:r w:rsidRPr="00F02B73">
        <w:rPr>
          <w:sz w:val="24"/>
          <w:szCs w:val="24"/>
        </w:rPr>
        <w:t xml:space="preserve"> на очередной финансовый год и на плановый период.</w:t>
      </w:r>
    </w:p>
    <w:p w:rsidR="008A6314" w:rsidRPr="00F02B73" w:rsidRDefault="008A6314" w:rsidP="00EF1235">
      <w:pPr>
        <w:pStyle w:val="ConsPlusNormal"/>
        <w:shd w:val="clear" w:color="auto" w:fill="FFFFFF"/>
        <w:ind w:firstLine="539"/>
        <w:jc w:val="both"/>
        <w:rPr>
          <w:sz w:val="24"/>
          <w:szCs w:val="24"/>
          <w:shd w:val="clear" w:color="auto" w:fill="F8F8F8"/>
        </w:rPr>
      </w:pPr>
      <w:r w:rsidRPr="00F02B73">
        <w:rPr>
          <w:sz w:val="24"/>
          <w:szCs w:val="24"/>
          <w:shd w:val="clear" w:color="auto" w:fill="F8F8F8"/>
        </w:rPr>
        <w:t>Утвержденные</w:t>
      </w:r>
      <w:r w:rsidRPr="00F02B73">
        <w:rPr>
          <w:sz w:val="24"/>
          <w:szCs w:val="24"/>
        </w:rPr>
        <w:t xml:space="preserve"> органом, осуществляющим функции и полномочия учредителей,</w:t>
      </w:r>
      <w:r w:rsidRPr="00F02B73">
        <w:rPr>
          <w:sz w:val="24"/>
          <w:szCs w:val="24"/>
          <w:shd w:val="clear" w:color="auto" w:fill="F8F8F8"/>
        </w:rPr>
        <w:t xml:space="preserve"> муниципальные задания с приложением вышеперечисленных документов, согласованные в соответствии с настоящим Порядком, в течение 3 рабочих дней доводятся до подведомственных муниципальных учреждений.»</w:t>
      </w:r>
    </w:p>
    <w:p w:rsidR="008A6314" w:rsidRPr="00F02B73" w:rsidRDefault="008A6314" w:rsidP="008A6314">
      <w:pPr>
        <w:pStyle w:val="ConsPlusNormal"/>
        <w:spacing w:before="220"/>
        <w:ind w:firstLine="540"/>
        <w:jc w:val="both"/>
        <w:rPr>
          <w:sz w:val="24"/>
          <w:szCs w:val="24"/>
        </w:rPr>
      </w:pPr>
      <w:r w:rsidRPr="00F02B73">
        <w:rPr>
          <w:sz w:val="24"/>
          <w:szCs w:val="24"/>
        </w:rPr>
        <w:t>8. Муниципальные учреждения вправе сверх установленного муниципального задания, а также в случаях, определенных законодательством Российской Федерации, в пределах, установленных муниципальным заданием, выполнять работы, оказывать услуги, относящиеся к основным видам деятельности, предусмотренным их учредительными документами, для граждан и юридических лиц за плату и на одинаковых при оказании (выполнении) одних и тех же услуг (работ) условиях.</w:t>
      </w:r>
    </w:p>
    <w:p w:rsidR="008A6314" w:rsidRDefault="008A6314" w:rsidP="008A6314">
      <w:pPr>
        <w:pStyle w:val="ConsPlusNormal"/>
        <w:spacing w:before="220"/>
        <w:ind w:firstLine="540"/>
        <w:jc w:val="both"/>
        <w:rPr>
          <w:sz w:val="24"/>
          <w:szCs w:val="24"/>
        </w:rPr>
      </w:pPr>
      <w:r w:rsidRPr="00F02B73">
        <w:rPr>
          <w:sz w:val="24"/>
          <w:szCs w:val="24"/>
        </w:rPr>
        <w:t>9. В случае внесения изменений в нормативные правовые акты, на основании которых было сформировано муниципальное задание, и (или) принятия новых нормативных правовых актов, влекущих за собой изменение муниципального задания, формируется новое муниципальное задание, которое утверждается органом, осуществляющим функции и полномочия учредителя.</w:t>
      </w:r>
    </w:p>
    <w:p w:rsidR="00F02B73" w:rsidRPr="00F02B73" w:rsidRDefault="00F02B73" w:rsidP="008A6314">
      <w:pPr>
        <w:pStyle w:val="ConsPlusNormal"/>
        <w:spacing w:before="220"/>
        <w:ind w:firstLine="540"/>
        <w:jc w:val="both"/>
        <w:rPr>
          <w:sz w:val="24"/>
          <w:szCs w:val="24"/>
        </w:rPr>
      </w:pPr>
    </w:p>
    <w:p w:rsidR="008A6314" w:rsidRPr="00F02B73" w:rsidRDefault="008A6314" w:rsidP="008A6314">
      <w:pPr>
        <w:pStyle w:val="ConsPlusNormal"/>
        <w:ind w:firstLine="539"/>
        <w:jc w:val="both"/>
        <w:rPr>
          <w:sz w:val="24"/>
          <w:szCs w:val="24"/>
        </w:rPr>
      </w:pPr>
      <w:r w:rsidRPr="00F02B73">
        <w:rPr>
          <w:sz w:val="24"/>
          <w:szCs w:val="24"/>
        </w:rPr>
        <w:t>10. В случае если муниципальное учреждение в отчетном периоде не обеспечило выполнение муниципального задания, орган, осуществляющий функции и полномочия учредителя, обязан принять в пределах своей компетенции меры по обеспечению выполнения муниципального задания, в том числе путем внесения изменений (корректировки) в муниципальное задание в двухнедельный срок после представления муниципальным учреждением отчета о выполнении муниципального задания, а также перераспределения объема оказываемых муниципальных услуг (выполняемых работ) другим муниципальным учреждениям, с соответствующим изменением объемов финансирования.</w:t>
      </w:r>
    </w:p>
    <w:p w:rsidR="008A6314" w:rsidRPr="00EF54FF" w:rsidRDefault="008A6314" w:rsidP="00EF54FF">
      <w:pPr>
        <w:pStyle w:val="ConsPlusNormal"/>
        <w:ind w:firstLine="539"/>
        <w:jc w:val="both"/>
        <w:rPr>
          <w:sz w:val="24"/>
          <w:szCs w:val="24"/>
        </w:rPr>
      </w:pPr>
      <w:r w:rsidRPr="00F02B73">
        <w:rPr>
          <w:sz w:val="24"/>
          <w:szCs w:val="24"/>
        </w:rPr>
        <w:t>При оказании муниципальным бюджетным или автономным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w:t>
      </w:r>
      <w:r w:rsidR="00EF54FF">
        <w:rPr>
          <w:sz w:val="24"/>
          <w:szCs w:val="24"/>
        </w:rPr>
        <w:t>анными в муниципальном задании.</w:t>
      </w:r>
    </w:p>
    <w:p w:rsidR="008A6314" w:rsidRPr="00F02B73" w:rsidRDefault="008A6314" w:rsidP="008A6314">
      <w:pPr>
        <w:pStyle w:val="ConsPlusNormal"/>
        <w:spacing w:before="220"/>
        <w:ind w:firstLine="540"/>
        <w:jc w:val="both"/>
        <w:rPr>
          <w:sz w:val="24"/>
          <w:szCs w:val="24"/>
        </w:rPr>
      </w:pPr>
      <w:r w:rsidRPr="00F02B73">
        <w:rPr>
          <w:sz w:val="24"/>
          <w:szCs w:val="24"/>
        </w:rPr>
        <w:t>11. Основаниями для досрочного прекращения выполнения муниципального задания являются:</w:t>
      </w:r>
    </w:p>
    <w:p w:rsidR="008A6314" w:rsidRPr="00F02B73" w:rsidRDefault="008A6314" w:rsidP="00EF54FF">
      <w:pPr>
        <w:pStyle w:val="ConsPlusNormal"/>
        <w:ind w:firstLine="540"/>
        <w:jc w:val="both"/>
        <w:rPr>
          <w:sz w:val="24"/>
          <w:szCs w:val="24"/>
        </w:rPr>
      </w:pPr>
      <w:r w:rsidRPr="00F02B73">
        <w:rPr>
          <w:sz w:val="24"/>
          <w:szCs w:val="24"/>
        </w:rPr>
        <w:t>ликвидация муниципального учреждения;</w:t>
      </w:r>
    </w:p>
    <w:p w:rsidR="008A6314" w:rsidRPr="00F02B73" w:rsidRDefault="008A6314" w:rsidP="00EF54FF">
      <w:pPr>
        <w:pStyle w:val="ConsPlusNormal"/>
        <w:ind w:firstLine="540"/>
        <w:jc w:val="both"/>
        <w:rPr>
          <w:sz w:val="24"/>
          <w:szCs w:val="24"/>
        </w:rPr>
      </w:pPr>
      <w:r w:rsidRPr="00F02B73">
        <w:rPr>
          <w:sz w:val="24"/>
          <w:szCs w:val="24"/>
        </w:rPr>
        <w:t>реорганизация муниципального учреждения;</w:t>
      </w:r>
    </w:p>
    <w:p w:rsidR="008A6314" w:rsidRPr="00F02B73" w:rsidRDefault="008A6314" w:rsidP="00EF54FF">
      <w:pPr>
        <w:pStyle w:val="ConsPlusNormal"/>
        <w:ind w:firstLine="540"/>
        <w:jc w:val="both"/>
        <w:rPr>
          <w:sz w:val="24"/>
          <w:szCs w:val="24"/>
        </w:rPr>
      </w:pPr>
      <w:r w:rsidRPr="00F02B73">
        <w:rPr>
          <w:sz w:val="24"/>
          <w:szCs w:val="24"/>
        </w:rPr>
        <w:t>перераспределение основных видов деятельности учреждения, повлекшее исключение из основных видов деятельности муниципального учреждения функций по оказанию муниципальной услуги (выполнению работы);</w:t>
      </w:r>
    </w:p>
    <w:p w:rsidR="008A6314" w:rsidRPr="00F02B73" w:rsidRDefault="008A6314" w:rsidP="00EF54FF">
      <w:pPr>
        <w:pStyle w:val="ConsPlusNormal"/>
        <w:ind w:firstLine="540"/>
        <w:jc w:val="both"/>
        <w:rPr>
          <w:sz w:val="24"/>
          <w:szCs w:val="24"/>
        </w:rPr>
      </w:pPr>
      <w:r w:rsidRPr="00F02B73">
        <w:rPr>
          <w:sz w:val="24"/>
          <w:szCs w:val="24"/>
        </w:rPr>
        <w:t>исключение муниципальной услуги (работы) из общероссийских перечней или регионального перечня;</w:t>
      </w:r>
    </w:p>
    <w:p w:rsidR="008A6314" w:rsidRPr="00F02B73" w:rsidRDefault="008A6314" w:rsidP="00EF54FF">
      <w:pPr>
        <w:pStyle w:val="ConsPlusNormal"/>
        <w:ind w:firstLine="540"/>
        <w:jc w:val="both"/>
        <w:rPr>
          <w:sz w:val="24"/>
          <w:szCs w:val="24"/>
        </w:rPr>
      </w:pPr>
      <w:r w:rsidRPr="00F02B73">
        <w:rPr>
          <w:sz w:val="24"/>
          <w:szCs w:val="24"/>
        </w:rPr>
        <w:t xml:space="preserve">иные основания, предусмотренные нормативными правовыми актами Российской Федерации, нормативными правовыми актами </w:t>
      </w:r>
      <w:r w:rsidR="00F02B73">
        <w:rPr>
          <w:sz w:val="24"/>
          <w:szCs w:val="24"/>
        </w:rPr>
        <w:t>Томской</w:t>
      </w:r>
      <w:r w:rsidRPr="00F02B73">
        <w:rPr>
          <w:sz w:val="24"/>
          <w:szCs w:val="24"/>
        </w:rPr>
        <w:t xml:space="preserve"> области, нормативными правовыми актами </w:t>
      </w:r>
      <w:r w:rsidR="00F02B73">
        <w:rPr>
          <w:sz w:val="24"/>
          <w:szCs w:val="24"/>
        </w:rPr>
        <w:t>Александровского сельского поселения</w:t>
      </w:r>
      <w:r w:rsidRPr="00F02B73">
        <w:rPr>
          <w:sz w:val="24"/>
          <w:szCs w:val="24"/>
        </w:rPr>
        <w:t>.</w:t>
      </w:r>
    </w:p>
    <w:p w:rsidR="008A6314" w:rsidRPr="00F02B73" w:rsidRDefault="008A6314" w:rsidP="00EF54FF">
      <w:pPr>
        <w:pStyle w:val="ConsPlusNormal"/>
        <w:ind w:firstLine="567"/>
        <w:jc w:val="both"/>
        <w:rPr>
          <w:sz w:val="24"/>
          <w:szCs w:val="24"/>
        </w:rPr>
      </w:pPr>
      <w:r w:rsidRPr="00F02B73">
        <w:rPr>
          <w:sz w:val="24"/>
          <w:szCs w:val="24"/>
        </w:rPr>
        <w:t>Досрочное прекращение выполнения муниципального задания осуществляется по решению органа, осуществляющего функции и полномочия учредителя.</w:t>
      </w:r>
    </w:p>
    <w:p w:rsidR="008A6314" w:rsidRPr="00F02B73" w:rsidRDefault="008A6314" w:rsidP="00EF54FF">
      <w:pPr>
        <w:pStyle w:val="ConsPlusNormal"/>
        <w:ind w:firstLine="567"/>
        <w:jc w:val="both"/>
        <w:rPr>
          <w:sz w:val="24"/>
          <w:szCs w:val="24"/>
        </w:rPr>
      </w:pPr>
      <w:r w:rsidRPr="00F02B73">
        <w:rPr>
          <w:sz w:val="24"/>
          <w:szCs w:val="24"/>
        </w:rPr>
        <w:t>В случае принятия нормативных правовых актов, устанавливающих основания прекращения выполнения муниципального задания, орган, осуществляющий функции и полномочия учредителя, в течение пяти рабочих дней в письменной форме уведомляет об этом руководителя муниципального учреждения.</w:t>
      </w:r>
    </w:p>
    <w:p w:rsidR="008A6314" w:rsidRPr="00F02B73" w:rsidRDefault="008A6314" w:rsidP="00EF54FF">
      <w:pPr>
        <w:pStyle w:val="ConsPlusNormal"/>
        <w:ind w:firstLine="567"/>
        <w:jc w:val="both"/>
        <w:rPr>
          <w:sz w:val="24"/>
          <w:szCs w:val="24"/>
        </w:rPr>
      </w:pPr>
      <w:r w:rsidRPr="00F02B73">
        <w:rPr>
          <w:sz w:val="24"/>
          <w:szCs w:val="24"/>
        </w:rPr>
        <w:t xml:space="preserve">При досрочном прекращении выполнения муниципального задания по основаниям, определенным настоящим пунктом, неиспользованные остатки субсидии в размере, соответствующем показателям, характеризующим объем </w:t>
      </w:r>
      <w:proofErr w:type="spellStart"/>
      <w:r w:rsidRPr="00F02B73">
        <w:rPr>
          <w:sz w:val="24"/>
          <w:szCs w:val="24"/>
        </w:rPr>
        <w:t>неоказанных</w:t>
      </w:r>
      <w:proofErr w:type="spellEnd"/>
      <w:r w:rsidRPr="00F02B73">
        <w:rPr>
          <w:sz w:val="24"/>
          <w:szCs w:val="24"/>
        </w:rPr>
        <w:t xml:space="preserve"> муниципальных услуг (невыполненных работ), подлежат перечислению в бюджет </w:t>
      </w:r>
      <w:r w:rsidR="00F02B73">
        <w:rPr>
          <w:sz w:val="24"/>
          <w:szCs w:val="24"/>
        </w:rPr>
        <w:t>муниципального образования «Александровское сельское поселение»</w:t>
      </w:r>
      <w:r w:rsidRPr="00F02B73">
        <w:rPr>
          <w:sz w:val="24"/>
          <w:szCs w:val="24"/>
        </w:rPr>
        <w:t xml:space="preserve"> в соответствии с бюджетным законодательством Российской Федерации.</w:t>
      </w:r>
    </w:p>
    <w:p w:rsidR="008A6314" w:rsidRPr="00F02B73" w:rsidRDefault="008A6314" w:rsidP="008A6314">
      <w:pPr>
        <w:pStyle w:val="ConsPlusNormal"/>
        <w:spacing w:before="220"/>
        <w:ind w:firstLine="540"/>
        <w:jc w:val="both"/>
        <w:rPr>
          <w:sz w:val="24"/>
          <w:szCs w:val="24"/>
        </w:rPr>
      </w:pPr>
      <w:r w:rsidRPr="00F02B73">
        <w:rPr>
          <w:sz w:val="24"/>
          <w:szCs w:val="24"/>
        </w:rPr>
        <w:t xml:space="preserve">12. Муниципальные учреждения обязаны обеспечить достижение показателей качества и объема, установленных муниципальным заданием, с использованием выделенных им средств бюджета </w:t>
      </w:r>
      <w:r w:rsidR="00F02B73" w:rsidRPr="00F02B73">
        <w:rPr>
          <w:sz w:val="24"/>
          <w:szCs w:val="24"/>
        </w:rPr>
        <w:t xml:space="preserve">муниципального образования «Александровское сельское поселение» </w:t>
      </w:r>
      <w:r w:rsidRPr="00F02B73">
        <w:rPr>
          <w:sz w:val="24"/>
          <w:szCs w:val="24"/>
        </w:rPr>
        <w:t xml:space="preserve">на указанные цели, а также целевое расходование бюджетных средств и несут ответственность в соответствии с законодательством Российской Федерации и законодательством </w:t>
      </w:r>
      <w:r w:rsidR="00F02B73" w:rsidRPr="00F02B73">
        <w:rPr>
          <w:sz w:val="24"/>
          <w:szCs w:val="24"/>
        </w:rPr>
        <w:t xml:space="preserve">Томской </w:t>
      </w:r>
      <w:r w:rsidRPr="00F02B73">
        <w:rPr>
          <w:sz w:val="24"/>
          <w:szCs w:val="24"/>
        </w:rPr>
        <w:t xml:space="preserve">области за достижение показателей объема и качества с использованием выделенных им средств бюджета </w:t>
      </w:r>
      <w:r w:rsidR="00F02B73" w:rsidRPr="00F02B73">
        <w:rPr>
          <w:sz w:val="24"/>
          <w:szCs w:val="24"/>
        </w:rPr>
        <w:t>муниципального образования «Александровское сельское поселение».</w:t>
      </w:r>
    </w:p>
    <w:p w:rsidR="008A6314" w:rsidRPr="00F02B73" w:rsidRDefault="008A6314" w:rsidP="008A6314">
      <w:pPr>
        <w:pStyle w:val="ConsPlusNormal"/>
        <w:rPr>
          <w:sz w:val="24"/>
          <w:szCs w:val="24"/>
        </w:rPr>
      </w:pPr>
    </w:p>
    <w:p w:rsidR="008A6314" w:rsidRPr="00F02B73" w:rsidRDefault="008A6314" w:rsidP="008A6314">
      <w:pPr>
        <w:pStyle w:val="ConsPlusTitle"/>
        <w:jc w:val="center"/>
        <w:outlineLvl w:val="1"/>
        <w:rPr>
          <w:sz w:val="24"/>
          <w:szCs w:val="24"/>
        </w:rPr>
      </w:pPr>
      <w:r w:rsidRPr="00F02B73">
        <w:rPr>
          <w:sz w:val="24"/>
          <w:szCs w:val="24"/>
        </w:rPr>
        <w:t>III. Финансовое обеспечение выполнения</w:t>
      </w:r>
    </w:p>
    <w:p w:rsidR="008A6314" w:rsidRPr="00F02B73" w:rsidRDefault="008A6314" w:rsidP="008A6314">
      <w:pPr>
        <w:pStyle w:val="ConsPlusTitle"/>
        <w:jc w:val="center"/>
        <w:rPr>
          <w:sz w:val="24"/>
          <w:szCs w:val="24"/>
        </w:rPr>
      </w:pPr>
      <w:r w:rsidRPr="00F02B73">
        <w:rPr>
          <w:sz w:val="24"/>
          <w:szCs w:val="24"/>
        </w:rPr>
        <w:t>муниципальных заданий</w:t>
      </w:r>
    </w:p>
    <w:p w:rsidR="008A6314" w:rsidRPr="008A6314" w:rsidRDefault="008A6314" w:rsidP="008A6314">
      <w:pPr>
        <w:pStyle w:val="ConsPlusNormal"/>
        <w:rPr>
          <w:rFonts w:asciiTheme="minorHAnsi" w:hAnsiTheme="minorHAnsi" w:cstheme="minorHAnsi"/>
          <w:szCs w:val="22"/>
          <w:highlight w:val="yellow"/>
        </w:rPr>
      </w:pPr>
    </w:p>
    <w:p w:rsidR="008A6314" w:rsidRPr="00F02B73" w:rsidRDefault="008A6314" w:rsidP="008A6314">
      <w:pPr>
        <w:pStyle w:val="ConsPlusNormal"/>
        <w:ind w:firstLine="540"/>
        <w:jc w:val="both"/>
        <w:rPr>
          <w:sz w:val="24"/>
          <w:szCs w:val="24"/>
        </w:rPr>
      </w:pPr>
      <w:r w:rsidRPr="00F02B73">
        <w:rPr>
          <w:sz w:val="24"/>
          <w:szCs w:val="24"/>
        </w:rPr>
        <w:t xml:space="preserve">13. Финансовое обеспечение выполнения муниципальных заданий осуществляется в пределах бюджетных ассигнований, предусмотренных сводной бюджетной росписью бюджета </w:t>
      </w:r>
      <w:r w:rsidR="00F02B73" w:rsidRPr="00F02B73">
        <w:rPr>
          <w:sz w:val="24"/>
          <w:szCs w:val="24"/>
        </w:rPr>
        <w:t xml:space="preserve">муниципального образования «Александровское сельское поселение» </w:t>
      </w:r>
      <w:r w:rsidRPr="00F02B73">
        <w:rPr>
          <w:sz w:val="24"/>
          <w:szCs w:val="24"/>
        </w:rPr>
        <w:t xml:space="preserve">и бюджетными росписями главных распорядителей средств бюджета </w:t>
      </w:r>
      <w:r w:rsidR="00F02B73" w:rsidRPr="00F02B73">
        <w:rPr>
          <w:sz w:val="24"/>
          <w:szCs w:val="24"/>
        </w:rPr>
        <w:t>муниципального образования «Александровское сельское поселение»</w:t>
      </w:r>
      <w:r w:rsidRPr="00F02B73">
        <w:rPr>
          <w:sz w:val="24"/>
          <w:szCs w:val="24"/>
        </w:rPr>
        <w:t>.</w:t>
      </w:r>
    </w:p>
    <w:p w:rsidR="008A6314" w:rsidRPr="00F02B73" w:rsidRDefault="008A6314" w:rsidP="008A6314">
      <w:pPr>
        <w:pStyle w:val="ConsPlusNormal"/>
        <w:spacing w:before="220"/>
        <w:ind w:firstLine="540"/>
        <w:jc w:val="both"/>
        <w:rPr>
          <w:sz w:val="24"/>
          <w:szCs w:val="24"/>
        </w:rPr>
      </w:pPr>
      <w:r w:rsidRPr="00F02B73">
        <w:rPr>
          <w:sz w:val="24"/>
          <w:szCs w:val="24"/>
        </w:rPr>
        <w:t>14. Порядки расчета нормативных затрат на оказание муниципальных услуг (выполнение работ) муниципальными учреждениями устанавливаются органом, осуществляющим функции и полномочия учредителя.</w:t>
      </w:r>
    </w:p>
    <w:p w:rsidR="008A6314" w:rsidRPr="00F02B73" w:rsidRDefault="008A6314" w:rsidP="008A6314">
      <w:pPr>
        <w:pStyle w:val="ConsPlusNormal"/>
        <w:spacing w:before="220"/>
        <w:ind w:firstLine="540"/>
        <w:jc w:val="both"/>
        <w:rPr>
          <w:sz w:val="24"/>
          <w:szCs w:val="24"/>
        </w:rPr>
      </w:pPr>
      <w:r w:rsidRPr="00F02B73">
        <w:rPr>
          <w:sz w:val="24"/>
          <w:szCs w:val="24"/>
        </w:rPr>
        <w:t xml:space="preserve">15. Финансовое обеспечение выполнения муниципального задания муниципальным учреждением осуществляется путем предоставления из бюджета </w:t>
      </w:r>
      <w:r w:rsidR="00F02B73" w:rsidRPr="00F02B73">
        <w:rPr>
          <w:sz w:val="24"/>
          <w:szCs w:val="24"/>
        </w:rPr>
        <w:t>муниципального образования «Александровское сельское поселение»</w:t>
      </w:r>
      <w:r w:rsidRPr="00F02B73">
        <w:rPr>
          <w:sz w:val="24"/>
          <w:szCs w:val="24"/>
        </w:rPr>
        <w:t xml:space="preserve"> органами, осуществляющими функции и полномочия учредителей, субсидий на финансовое обеспечение выполнения муниципального задания на оказание муниципальных услуг (выполнение работ) муниципальным учреждениям.</w:t>
      </w:r>
    </w:p>
    <w:p w:rsidR="008A6314" w:rsidRPr="00F02B73" w:rsidRDefault="008A6314" w:rsidP="008A6314">
      <w:pPr>
        <w:pStyle w:val="ConsPlusNormal"/>
        <w:spacing w:before="220"/>
        <w:ind w:firstLine="540"/>
        <w:jc w:val="both"/>
        <w:rPr>
          <w:sz w:val="24"/>
          <w:szCs w:val="24"/>
        </w:rPr>
      </w:pPr>
      <w:bookmarkStart w:id="4" w:name="P94"/>
      <w:bookmarkEnd w:id="4"/>
      <w:r w:rsidRPr="00F02B73">
        <w:rPr>
          <w:sz w:val="24"/>
          <w:szCs w:val="24"/>
        </w:rPr>
        <w:t>16.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определенных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органом, осуществляющим функции и полномочия учредителя,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8A6314" w:rsidRPr="00F02B73" w:rsidRDefault="008A6314" w:rsidP="008A6314">
      <w:pPr>
        <w:pStyle w:val="ConsPlusNormal"/>
        <w:spacing w:before="220"/>
        <w:ind w:firstLine="540"/>
        <w:jc w:val="both"/>
        <w:rPr>
          <w:sz w:val="24"/>
          <w:szCs w:val="24"/>
        </w:rPr>
      </w:pPr>
      <w:r w:rsidRPr="00F02B73">
        <w:rPr>
          <w:sz w:val="24"/>
          <w:szCs w:val="24"/>
        </w:rPr>
        <w:t>17. Формирование нормативных затрат на оказание муниципальных услуг (выполнение работ) основывается на применении механизма нормативно-</w:t>
      </w:r>
      <w:proofErr w:type="spellStart"/>
      <w:r w:rsidRPr="00F02B73">
        <w:rPr>
          <w:sz w:val="24"/>
          <w:szCs w:val="24"/>
        </w:rPr>
        <w:t>подушевого</w:t>
      </w:r>
      <w:proofErr w:type="spellEnd"/>
      <w:r w:rsidRPr="00F02B73">
        <w:rPr>
          <w:sz w:val="24"/>
          <w:szCs w:val="24"/>
        </w:rPr>
        <w:t xml:space="preserve"> финансирования, предполагающего наличие базовых нормативов затрат на оказание муниципальных услуг и корректирующих коэффициентов к ним, и нормативных затрат на выполнение работ, рассчитанных в целом, или в случае установления в муниципальном задании показателей объема выполнения работы, на единицу объема работ, оказываемых в рамках муниципального задания.</w:t>
      </w:r>
    </w:p>
    <w:p w:rsidR="008A6314" w:rsidRPr="00F02B73" w:rsidRDefault="008A6314" w:rsidP="008A6314">
      <w:pPr>
        <w:pStyle w:val="ConsPlusNormal"/>
        <w:spacing w:before="220"/>
        <w:ind w:firstLine="540"/>
        <w:jc w:val="both"/>
        <w:rPr>
          <w:sz w:val="24"/>
          <w:szCs w:val="24"/>
        </w:rPr>
      </w:pPr>
      <w:r w:rsidRPr="00F02B73">
        <w:rPr>
          <w:sz w:val="24"/>
          <w:szCs w:val="24"/>
        </w:rPr>
        <w:t xml:space="preserve">Порядок определения нормативных затрат на оказание муниципальными учреждениями муниципальных услуг (выполнение работ) утверждается постановлением администрации </w:t>
      </w:r>
      <w:r w:rsidR="00EF54FF">
        <w:rPr>
          <w:sz w:val="24"/>
          <w:szCs w:val="24"/>
        </w:rPr>
        <w:t>Александровского сельского поселения</w:t>
      </w:r>
      <w:r w:rsidRPr="00F02B73">
        <w:rPr>
          <w:sz w:val="24"/>
          <w:szCs w:val="24"/>
        </w:rPr>
        <w:t>.</w:t>
      </w:r>
    </w:p>
    <w:p w:rsidR="008A6314" w:rsidRPr="00F02B73" w:rsidRDefault="008A6314" w:rsidP="008A6314">
      <w:pPr>
        <w:pStyle w:val="ConsPlusNormal"/>
        <w:spacing w:before="220"/>
        <w:ind w:firstLine="540"/>
        <w:jc w:val="both"/>
        <w:rPr>
          <w:sz w:val="24"/>
          <w:szCs w:val="24"/>
        </w:rPr>
      </w:pPr>
      <w:r w:rsidRPr="00F02B73">
        <w:rPr>
          <w:sz w:val="24"/>
          <w:szCs w:val="24"/>
        </w:rPr>
        <w:t>18. Размер субсидии определяется исходя из нормативных затрат на оказание муниципальных услуг (выполнение работ) и затрат на выполнение работ, определенных сметным методом. Объем субсидии муниципальному учреждению в соответствующем финансовом году определяется по следующей формуле:</w:t>
      </w:r>
    </w:p>
    <w:p w:rsidR="008A6314" w:rsidRPr="00F02B73" w:rsidRDefault="008A6314" w:rsidP="008A6314">
      <w:pPr>
        <w:pStyle w:val="ConsPlusNormal"/>
        <w:rPr>
          <w:sz w:val="24"/>
          <w:szCs w:val="24"/>
        </w:rPr>
      </w:pPr>
    </w:p>
    <w:p w:rsidR="008A6314" w:rsidRPr="00F02B73" w:rsidRDefault="008A6314" w:rsidP="008A6314">
      <w:pPr>
        <w:pStyle w:val="ConsPlusNormal"/>
        <w:jc w:val="center"/>
        <w:rPr>
          <w:sz w:val="24"/>
          <w:szCs w:val="24"/>
        </w:rPr>
      </w:pPr>
      <w:r w:rsidRPr="00F02B73">
        <w:rPr>
          <w:noProof/>
          <w:position w:val="-11"/>
          <w:sz w:val="24"/>
          <w:szCs w:val="24"/>
        </w:rPr>
        <w:drawing>
          <wp:inline distT="0" distB="0" distL="0" distR="0">
            <wp:extent cx="2247900" cy="285750"/>
            <wp:effectExtent l="0" t="0" r="0" b="0"/>
            <wp:docPr id="19" name="Рисунок 19" descr="base_14_30738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07389_3276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85750"/>
                    </a:xfrm>
                    <a:prstGeom prst="rect">
                      <a:avLst/>
                    </a:prstGeom>
                    <a:noFill/>
                    <a:ln>
                      <a:noFill/>
                    </a:ln>
                  </pic:spPr>
                </pic:pic>
              </a:graphicData>
            </a:graphic>
          </wp:inline>
        </w:drawing>
      </w:r>
    </w:p>
    <w:p w:rsidR="008A6314" w:rsidRPr="00F02B73" w:rsidRDefault="008A6314" w:rsidP="008A6314">
      <w:pPr>
        <w:pStyle w:val="ConsPlusNormal"/>
        <w:rPr>
          <w:sz w:val="24"/>
          <w:szCs w:val="24"/>
        </w:rPr>
      </w:pPr>
    </w:p>
    <w:p w:rsidR="008A6314" w:rsidRPr="00F02B73" w:rsidRDefault="008A6314" w:rsidP="008A6314">
      <w:pPr>
        <w:pStyle w:val="ConsPlusNormal"/>
        <w:ind w:firstLine="540"/>
        <w:jc w:val="both"/>
        <w:rPr>
          <w:sz w:val="24"/>
          <w:szCs w:val="24"/>
        </w:rPr>
      </w:pPr>
      <w:proofErr w:type="spellStart"/>
      <w:r w:rsidRPr="00F02B73">
        <w:rPr>
          <w:sz w:val="24"/>
          <w:szCs w:val="24"/>
        </w:rPr>
        <w:t>PN</w:t>
      </w:r>
      <w:r w:rsidRPr="00F02B73">
        <w:rPr>
          <w:sz w:val="24"/>
          <w:szCs w:val="24"/>
          <w:vertAlign w:val="subscript"/>
        </w:rPr>
        <w:t>гз</w:t>
      </w:r>
      <w:proofErr w:type="spellEnd"/>
      <w:r w:rsidRPr="00F02B73">
        <w:rPr>
          <w:sz w:val="24"/>
          <w:szCs w:val="24"/>
        </w:rPr>
        <w:t xml:space="preserve"> - объем субсидии муниципальному учреждению в соответствующем финансовом году;</w:t>
      </w:r>
    </w:p>
    <w:p w:rsidR="008A6314" w:rsidRPr="00F02B73" w:rsidRDefault="008A6314" w:rsidP="008A6314">
      <w:pPr>
        <w:pStyle w:val="ConsPlusNormal"/>
        <w:spacing w:before="220"/>
        <w:ind w:firstLine="540"/>
        <w:jc w:val="both"/>
        <w:rPr>
          <w:sz w:val="24"/>
          <w:szCs w:val="24"/>
        </w:rPr>
      </w:pPr>
      <w:proofErr w:type="spellStart"/>
      <w:r w:rsidRPr="00F02B73">
        <w:rPr>
          <w:sz w:val="24"/>
          <w:szCs w:val="24"/>
        </w:rPr>
        <w:t>N</w:t>
      </w:r>
      <w:r w:rsidRPr="00F02B73">
        <w:rPr>
          <w:sz w:val="24"/>
          <w:szCs w:val="24"/>
          <w:vertAlign w:val="subscript"/>
        </w:rPr>
        <w:t>i</w:t>
      </w:r>
      <w:proofErr w:type="spellEnd"/>
      <w:r w:rsidRPr="00F02B73">
        <w:rPr>
          <w:sz w:val="24"/>
          <w:szCs w:val="24"/>
        </w:rPr>
        <w:t xml:space="preserve"> - нормативные затраты на оказание единицы i-й муниципальной услуги (выполнение единицы i-й работы) в соответствующем финансовом году.</w:t>
      </w:r>
    </w:p>
    <w:p w:rsidR="008A6314" w:rsidRPr="00F02B73" w:rsidRDefault="008A6314" w:rsidP="008A6314">
      <w:pPr>
        <w:pStyle w:val="ConsPlusNormal"/>
        <w:spacing w:before="220"/>
        <w:ind w:firstLine="540"/>
        <w:jc w:val="both"/>
        <w:rPr>
          <w:sz w:val="24"/>
          <w:szCs w:val="24"/>
        </w:rPr>
      </w:pPr>
      <w:r w:rsidRPr="00F02B73">
        <w:rPr>
          <w:sz w:val="24"/>
          <w:szCs w:val="24"/>
        </w:rPr>
        <w:t>В случае выполнения муниципальных работ, которые нельзя отнести к однотипным, затраты на их выполнение рассчитываются сметным методом;</w:t>
      </w:r>
    </w:p>
    <w:p w:rsidR="008A6314" w:rsidRPr="00F02B73" w:rsidRDefault="008A6314" w:rsidP="008A6314">
      <w:pPr>
        <w:pStyle w:val="ConsPlusNormal"/>
        <w:spacing w:before="220"/>
        <w:ind w:firstLine="540"/>
        <w:jc w:val="both"/>
        <w:rPr>
          <w:sz w:val="24"/>
          <w:szCs w:val="24"/>
        </w:rPr>
      </w:pPr>
      <w:proofErr w:type="spellStart"/>
      <w:r w:rsidRPr="00F02B73">
        <w:rPr>
          <w:sz w:val="24"/>
          <w:szCs w:val="24"/>
        </w:rPr>
        <w:t>k</w:t>
      </w:r>
      <w:r w:rsidRPr="00F02B73">
        <w:rPr>
          <w:sz w:val="24"/>
          <w:szCs w:val="24"/>
          <w:vertAlign w:val="subscript"/>
        </w:rPr>
        <w:t>i</w:t>
      </w:r>
      <w:proofErr w:type="spellEnd"/>
      <w:r w:rsidRPr="00F02B73">
        <w:rPr>
          <w:sz w:val="24"/>
          <w:szCs w:val="24"/>
        </w:rPr>
        <w:t xml:space="preserve"> - объем оказания i-й муниципальной услуги (выполнения i-й работы) в соответствующем финансовом году.</w:t>
      </w:r>
    </w:p>
    <w:p w:rsidR="008A6314" w:rsidRPr="00F02B73" w:rsidRDefault="008A6314" w:rsidP="008A6314">
      <w:pPr>
        <w:pStyle w:val="ConsPlusNormal"/>
        <w:spacing w:before="220"/>
        <w:ind w:firstLine="540"/>
        <w:jc w:val="both"/>
        <w:rPr>
          <w:sz w:val="24"/>
          <w:szCs w:val="24"/>
        </w:rPr>
      </w:pPr>
      <w:r w:rsidRPr="00F02B73">
        <w:rPr>
          <w:sz w:val="24"/>
          <w:szCs w:val="24"/>
        </w:rPr>
        <w:t>В случае выполнения муниципальных работ, которые нельзя отнести к однотипным, принимается равным единице;</w:t>
      </w:r>
    </w:p>
    <w:p w:rsidR="008A6314" w:rsidRPr="00F02B73" w:rsidRDefault="008A6314" w:rsidP="008A6314">
      <w:pPr>
        <w:pStyle w:val="ConsPlusNormal"/>
        <w:spacing w:before="220"/>
        <w:ind w:firstLine="540"/>
        <w:jc w:val="both"/>
        <w:rPr>
          <w:sz w:val="24"/>
          <w:szCs w:val="24"/>
        </w:rPr>
      </w:pPr>
      <w:proofErr w:type="spellStart"/>
      <w:r w:rsidRPr="00F02B73">
        <w:rPr>
          <w:sz w:val="24"/>
          <w:szCs w:val="24"/>
        </w:rPr>
        <w:t>P</w:t>
      </w:r>
      <w:r w:rsidRPr="00F02B73">
        <w:rPr>
          <w:sz w:val="24"/>
          <w:szCs w:val="24"/>
          <w:vertAlign w:val="subscript"/>
        </w:rPr>
        <w:t>i</w:t>
      </w:r>
      <w:proofErr w:type="spellEnd"/>
      <w:r w:rsidRPr="00F02B73">
        <w:rPr>
          <w:sz w:val="24"/>
          <w:szCs w:val="24"/>
        </w:rPr>
        <w:t xml:space="preserve"> - средний размер платы (тариф и цена) за оказание i-й муниципальной услуги (выполнение i-й работы) в соответствии с </w:t>
      </w:r>
      <w:hyperlink w:anchor="P109" w:history="1">
        <w:r w:rsidRPr="00F02B73">
          <w:rPr>
            <w:color w:val="0000FF"/>
            <w:sz w:val="24"/>
            <w:szCs w:val="24"/>
          </w:rPr>
          <w:t>пунктом 20</w:t>
        </w:r>
      </w:hyperlink>
      <w:r w:rsidRPr="00F02B73">
        <w:rPr>
          <w:sz w:val="24"/>
          <w:szCs w:val="24"/>
        </w:rPr>
        <w:t xml:space="preserve"> настоящего Порядка, установленный муниципальным заданием.</w:t>
      </w:r>
    </w:p>
    <w:p w:rsidR="008A6314" w:rsidRPr="00F02B73" w:rsidRDefault="008A6314" w:rsidP="008A6314">
      <w:pPr>
        <w:pStyle w:val="ConsPlusNormal"/>
        <w:rPr>
          <w:sz w:val="24"/>
          <w:szCs w:val="24"/>
        </w:rPr>
      </w:pPr>
    </w:p>
    <w:p w:rsidR="008A6314" w:rsidRPr="00F02B73" w:rsidRDefault="008A6314" w:rsidP="008A6314">
      <w:pPr>
        <w:pStyle w:val="ConsPlusNormal"/>
        <w:ind w:firstLine="540"/>
        <w:jc w:val="both"/>
        <w:rPr>
          <w:sz w:val="24"/>
          <w:szCs w:val="24"/>
        </w:rPr>
      </w:pPr>
      <w:r w:rsidRPr="00F02B73">
        <w:rPr>
          <w:sz w:val="24"/>
          <w:szCs w:val="24"/>
        </w:rPr>
        <w:t>19. В случае сдачи в аренду с согласия органа, осуществляющего функции и полномочия учредителя, недвижимого имущества или особо ценного движимого имущества, закрепленного за муниципальным учреждением или приобретенного муниципальным учреждением за счет средств, выделенных ему органом, осуществляющим функции и полномочия учредителя,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rsidR="008A6314" w:rsidRPr="00F02B73" w:rsidRDefault="008A6314" w:rsidP="008A6314">
      <w:pPr>
        <w:pStyle w:val="ConsPlusNormal"/>
        <w:spacing w:before="220"/>
        <w:ind w:firstLine="540"/>
        <w:jc w:val="both"/>
        <w:rPr>
          <w:sz w:val="24"/>
          <w:szCs w:val="24"/>
        </w:rPr>
      </w:pPr>
      <w:bookmarkStart w:id="5" w:name="P109"/>
      <w:bookmarkEnd w:id="5"/>
      <w:r w:rsidRPr="00F02B73">
        <w:rPr>
          <w:sz w:val="24"/>
          <w:szCs w:val="24"/>
        </w:rPr>
        <w:t xml:space="preserve">20. В случае если муниципальное учреждение в рамках муниципального задания оказывает муниципальные услуги (выполняет работы), по которым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в соответствии с </w:t>
      </w:r>
      <w:hyperlink w:anchor="P94" w:history="1">
        <w:r w:rsidRPr="00F02B73">
          <w:rPr>
            <w:color w:val="0000FF"/>
            <w:sz w:val="24"/>
            <w:szCs w:val="24"/>
          </w:rPr>
          <w:t>пунктом 16</w:t>
        </w:r>
      </w:hyperlink>
      <w:r w:rsidRPr="00F02B73">
        <w:rPr>
          <w:sz w:val="24"/>
          <w:szCs w:val="24"/>
        </w:rPr>
        <w:t xml:space="preserve"> настоящего Порядка, подлежит уменьшению на объем доходов от оказания муниципальных услуг (выполнения работ), по которым в соответствии с законодательством Российской Федерации предусмотрено взимание платы, определенный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8A6314" w:rsidRPr="00F02B73" w:rsidRDefault="008A6314" w:rsidP="008A6314">
      <w:pPr>
        <w:pStyle w:val="ConsPlusNormal"/>
        <w:spacing w:before="220"/>
        <w:ind w:firstLine="540"/>
        <w:jc w:val="both"/>
        <w:rPr>
          <w:sz w:val="24"/>
          <w:szCs w:val="24"/>
        </w:rPr>
      </w:pPr>
      <w:r w:rsidRPr="00F02B73">
        <w:rPr>
          <w:sz w:val="24"/>
          <w:szCs w:val="24"/>
        </w:rPr>
        <w:t>21. Объем субсидии муниципальному учреждению рассчитывается органом, осуществляющим функции и полномочия учредителя, одновременно с формированием муниципального задания на очередной финансовый год и плановый период.</w:t>
      </w:r>
    </w:p>
    <w:p w:rsidR="008A6314" w:rsidRPr="009B3A81" w:rsidRDefault="008A6314" w:rsidP="009B3A81">
      <w:pPr>
        <w:pStyle w:val="ConsPlusNormal"/>
        <w:ind w:firstLine="540"/>
        <w:jc w:val="both"/>
        <w:rPr>
          <w:sz w:val="24"/>
          <w:szCs w:val="24"/>
        </w:rPr>
      </w:pPr>
      <w:r w:rsidRPr="009B3A81">
        <w:rPr>
          <w:sz w:val="24"/>
          <w:szCs w:val="24"/>
        </w:rPr>
        <w:t>22. Субсидии предоставляются муниципальному учреждению при соблюдении им следующих условий:</w:t>
      </w:r>
    </w:p>
    <w:p w:rsidR="008A6314" w:rsidRPr="009B3A81" w:rsidRDefault="008A6314" w:rsidP="009B3A81">
      <w:pPr>
        <w:pStyle w:val="ConsPlusNormal"/>
        <w:ind w:firstLine="540"/>
        <w:jc w:val="both"/>
        <w:rPr>
          <w:sz w:val="24"/>
          <w:szCs w:val="24"/>
        </w:rPr>
      </w:pPr>
      <w:r w:rsidRPr="009B3A81">
        <w:rPr>
          <w:sz w:val="24"/>
          <w:szCs w:val="24"/>
        </w:rPr>
        <w:t xml:space="preserve">использования субсидии в соответствии с целью, указанной в </w:t>
      </w:r>
      <w:hyperlink w:anchor="P43" w:history="1">
        <w:r w:rsidRPr="009B3A81">
          <w:rPr>
            <w:color w:val="0000FF"/>
            <w:sz w:val="24"/>
            <w:szCs w:val="24"/>
          </w:rPr>
          <w:t>пункте 1</w:t>
        </w:r>
      </w:hyperlink>
      <w:r w:rsidRPr="009B3A81">
        <w:rPr>
          <w:sz w:val="24"/>
          <w:szCs w:val="24"/>
        </w:rPr>
        <w:t xml:space="preserve"> настоящего Порядка;</w:t>
      </w:r>
    </w:p>
    <w:p w:rsidR="008A6314" w:rsidRPr="009B3A81" w:rsidRDefault="008A6314" w:rsidP="009B3A81">
      <w:pPr>
        <w:pStyle w:val="ConsPlusNormal"/>
        <w:ind w:firstLine="540"/>
        <w:jc w:val="both"/>
        <w:rPr>
          <w:sz w:val="24"/>
          <w:szCs w:val="24"/>
        </w:rPr>
      </w:pPr>
      <w:r w:rsidRPr="009B3A81">
        <w:rPr>
          <w:sz w:val="24"/>
          <w:szCs w:val="24"/>
        </w:rPr>
        <w:t>утверждения органом, осуществляющим функции и полномочия учредителя, муниципального задания;</w:t>
      </w:r>
    </w:p>
    <w:p w:rsidR="008A6314" w:rsidRPr="009B3A81" w:rsidRDefault="008A6314" w:rsidP="009B3A81">
      <w:pPr>
        <w:pStyle w:val="ConsPlusNormal"/>
        <w:ind w:firstLine="540"/>
        <w:jc w:val="both"/>
        <w:rPr>
          <w:sz w:val="24"/>
          <w:szCs w:val="24"/>
        </w:rPr>
      </w:pPr>
      <w:r w:rsidRPr="009B3A81">
        <w:rPr>
          <w:sz w:val="24"/>
          <w:szCs w:val="24"/>
        </w:rPr>
        <w:t xml:space="preserve">заключения между органом, осуществляющим функции и полномочия учредителя, и муниципальным учреждением соглашения о предоставлении субсидии из бюджета </w:t>
      </w:r>
      <w:r w:rsidR="00F02B73" w:rsidRPr="009B3A81">
        <w:rPr>
          <w:sz w:val="24"/>
          <w:szCs w:val="24"/>
        </w:rPr>
        <w:t xml:space="preserve">муниципального образования «Александровское сельское поселение» </w:t>
      </w:r>
      <w:r w:rsidRPr="009B3A81">
        <w:rPr>
          <w:sz w:val="24"/>
          <w:szCs w:val="24"/>
        </w:rPr>
        <w:t xml:space="preserve">муниципальному учреждению на финансовое обеспечение выполнения муниципального задания на оказание муниципальных услуг (выполнение работ) в соответствии с типовой </w:t>
      </w:r>
      <w:hyperlink w:anchor="P950" w:history="1">
        <w:r w:rsidRPr="009B3A81">
          <w:rPr>
            <w:color w:val="0000FF"/>
            <w:sz w:val="24"/>
            <w:szCs w:val="24"/>
          </w:rPr>
          <w:t>формой</w:t>
        </w:r>
      </w:hyperlink>
      <w:r w:rsidR="00EF1235">
        <w:rPr>
          <w:sz w:val="24"/>
          <w:szCs w:val="24"/>
        </w:rPr>
        <w:t xml:space="preserve"> согласно приложению 2</w:t>
      </w:r>
      <w:r w:rsidRPr="009B3A81">
        <w:rPr>
          <w:sz w:val="24"/>
          <w:szCs w:val="24"/>
        </w:rPr>
        <w:t xml:space="preserve"> к настоящему Порядку (далее - Соглашение).</w:t>
      </w:r>
    </w:p>
    <w:p w:rsidR="008A6314" w:rsidRPr="009B3A81" w:rsidRDefault="008A6314" w:rsidP="009B3A81">
      <w:pPr>
        <w:pStyle w:val="ConsPlusNormal"/>
        <w:ind w:firstLine="540"/>
        <w:jc w:val="both"/>
        <w:rPr>
          <w:sz w:val="24"/>
          <w:szCs w:val="24"/>
        </w:rPr>
      </w:pPr>
      <w:r w:rsidRPr="009B3A81">
        <w:rPr>
          <w:sz w:val="24"/>
          <w:szCs w:val="24"/>
        </w:rPr>
        <w:t>Орган, осуществляющий функции и полномочия учредителя, вправе уточнять и дополнять типовую форму соглашения, за исключением основных условий, с учетом отраслевых особенностей в части, не противоречащей законодательству Российской</w:t>
      </w:r>
      <w:r w:rsidR="009B3A81" w:rsidRPr="009B3A81">
        <w:rPr>
          <w:sz w:val="24"/>
          <w:szCs w:val="24"/>
        </w:rPr>
        <w:t xml:space="preserve"> Федерации</w:t>
      </w:r>
      <w:r w:rsidRPr="009B3A81">
        <w:rPr>
          <w:sz w:val="24"/>
          <w:szCs w:val="24"/>
        </w:rPr>
        <w:t>.</w:t>
      </w:r>
    </w:p>
    <w:p w:rsidR="008A6314" w:rsidRPr="009B3A81" w:rsidRDefault="008A6314" w:rsidP="008A6314">
      <w:pPr>
        <w:pStyle w:val="ConsPlusNormal"/>
        <w:spacing w:before="220"/>
        <w:ind w:firstLine="540"/>
        <w:jc w:val="both"/>
        <w:rPr>
          <w:sz w:val="24"/>
          <w:szCs w:val="24"/>
        </w:rPr>
      </w:pPr>
      <w:r w:rsidRPr="009B3A81">
        <w:rPr>
          <w:sz w:val="24"/>
          <w:szCs w:val="24"/>
        </w:rPr>
        <w:t xml:space="preserve">23. Муниципальное учреждение в течение </w:t>
      </w:r>
      <w:r w:rsidR="009933BD">
        <w:rPr>
          <w:sz w:val="24"/>
          <w:szCs w:val="24"/>
        </w:rPr>
        <w:t>20</w:t>
      </w:r>
      <w:r w:rsidRPr="009B3A81">
        <w:rPr>
          <w:sz w:val="24"/>
          <w:szCs w:val="24"/>
        </w:rPr>
        <w:t xml:space="preserve"> рабочих дней месяца, следующего за отчетным кварталом, представляет органу, осуществляющему функции и полномочия учредителя, </w:t>
      </w:r>
      <w:hyperlink w:anchor="P1143" w:history="1">
        <w:r w:rsidRPr="009B3A81">
          <w:rPr>
            <w:color w:val="0000FF"/>
            <w:sz w:val="24"/>
            <w:szCs w:val="24"/>
          </w:rPr>
          <w:t>отчет</w:t>
        </w:r>
      </w:hyperlink>
      <w:r w:rsidRPr="009B3A81">
        <w:rPr>
          <w:sz w:val="24"/>
          <w:szCs w:val="24"/>
        </w:rPr>
        <w:t xml:space="preserve"> о выполнении муниципального задания,</w:t>
      </w:r>
      <w:r w:rsidR="00EF1235">
        <w:rPr>
          <w:sz w:val="24"/>
          <w:szCs w:val="24"/>
        </w:rPr>
        <w:t xml:space="preserve"> предусмотренный приложением 3</w:t>
      </w:r>
      <w:r w:rsidRPr="009B3A81">
        <w:rPr>
          <w:sz w:val="24"/>
          <w:szCs w:val="24"/>
        </w:rPr>
        <w:t xml:space="preserve"> к настоящему Порядку (далее - отчет), за I квартал, полугодие и 9 месяцев (предварительный за год) на бумажном носителе.</w:t>
      </w:r>
    </w:p>
    <w:p w:rsidR="009933BD" w:rsidRDefault="008A6314" w:rsidP="009933BD">
      <w:pPr>
        <w:pStyle w:val="ConsPlusNormal"/>
        <w:ind w:firstLine="540"/>
        <w:jc w:val="both"/>
        <w:rPr>
          <w:sz w:val="24"/>
          <w:szCs w:val="24"/>
        </w:rPr>
      </w:pPr>
      <w:r w:rsidRPr="009B3A81">
        <w:rPr>
          <w:sz w:val="24"/>
          <w:szCs w:val="24"/>
        </w:rPr>
        <w:t xml:space="preserve">24. </w:t>
      </w:r>
      <w:r w:rsidR="009933BD">
        <w:rPr>
          <w:sz w:val="24"/>
          <w:szCs w:val="24"/>
        </w:rPr>
        <w:t>О</w:t>
      </w:r>
      <w:r w:rsidRPr="009B3A81">
        <w:rPr>
          <w:sz w:val="24"/>
          <w:szCs w:val="24"/>
        </w:rPr>
        <w:t xml:space="preserve">тчет за 9 месяцев (предварительный за год) и расчет объема средств субсидии, подлежащего перечислению в бюджет </w:t>
      </w:r>
      <w:r w:rsidR="009B3A81" w:rsidRPr="009B3A81">
        <w:rPr>
          <w:sz w:val="24"/>
          <w:szCs w:val="24"/>
        </w:rPr>
        <w:t>муниципального образования «Александровское сельское поселение»</w:t>
      </w:r>
      <w:r w:rsidRPr="009B3A81">
        <w:rPr>
          <w:sz w:val="24"/>
          <w:szCs w:val="24"/>
        </w:rPr>
        <w:t xml:space="preserve"> в соответствии с </w:t>
      </w:r>
      <w:hyperlink w:anchor="P131" w:history="1">
        <w:r w:rsidRPr="009B3A81">
          <w:rPr>
            <w:color w:val="0000FF"/>
            <w:sz w:val="24"/>
            <w:szCs w:val="24"/>
          </w:rPr>
          <w:t>пунктом 27</w:t>
        </w:r>
      </w:hyperlink>
      <w:r w:rsidRPr="009B3A81">
        <w:rPr>
          <w:sz w:val="24"/>
          <w:szCs w:val="24"/>
        </w:rPr>
        <w:t xml:space="preserve"> настоящего Порядка, представляется на бумажном носителе в течение 20 рабочих дней месяца, следующего за отчетным кварталом.</w:t>
      </w:r>
    </w:p>
    <w:p w:rsidR="008A6314" w:rsidRPr="009B3A81" w:rsidRDefault="008A6314" w:rsidP="009933BD">
      <w:pPr>
        <w:pStyle w:val="ConsPlusNormal"/>
        <w:ind w:firstLine="540"/>
        <w:jc w:val="both"/>
        <w:rPr>
          <w:sz w:val="24"/>
          <w:szCs w:val="24"/>
        </w:rPr>
      </w:pPr>
      <w:r w:rsidRPr="009B3A81">
        <w:rPr>
          <w:sz w:val="24"/>
          <w:szCs w:val="24"/>
        </w:rPr>
        <w:t>25. Уменьшение объема субсидии в течение срока выполнения муниципального задания допускается только в случае внесения соответствующих изменений в муниципальное задание.</w:t>
      </w:r>
    </w:p>
    <w:p w:rsidR="008A6314" w:rsidRPr="009B3A81" w:rsidRDefault="008A6314" w:rsidP="009B3A81">
      <w:pPr>
        <w:pStyle w:val="ConsPlusNormal"/>
        <w:shd w:val="clear" w:color="auto" w:fill="FFFFFF"/>
        <w:spacing w:line="276" w:lineRule="auto"/>
        <w:ind w:firstLine="539"/>
        <w:jc w:val="both"/>
        <w:rPr>
          <w:sz w:val="24"/>
          <w:szCs w:val="24"/>
          <w:shd w:val="clear" w:color="auto" w:fill="F8F8F8"/>
        </w:rPr>
      </w:pPr>
      <w:r w:rsidRPr="009B3A81">
        <w:rPr>
          <w:sz w:val="24"/>
          <w:szCs w:val="24"/>
        </w:rPr>
        <w:t xml:space="preserve">26. </w:t>
      </w:r>
      <w:bookmarkStart w:id="6" w:name="P131"/>
      <w:bookmarkEnd w:id="6"/>
      <w:r w:rsidRPr="009B3A81">
        <w:rPr>
          <w:sz w:val="24"/>
          <w:szCs w:val="24"/>
          <w:shd w:val="clear" w:color="auto" w:fill="F8F8F8"/>
        </w:rPr>
        <w:t xml:space="preserve">Перечисление субсидии на выполнение муниципального задания (выполнение работ) осуществляется в соответствии с кассовым планом исполнения бюджета </w:t>
      </w:r>
      <w:r w:rsidR="009B3A81" w:rsidRPr="009B3A81">
        <w:rPr>
          <w:sz w:val="24"/>
          <w:szCs w:val="24"/>
          <w:shd w:val="clear" w:color="auto" w:fill="F8F8F8"/>
        </w:rPr>
        <w:t>муниципального образования «Александровское сельское поселение»</w:t>
      </w:r>
      <w:r w:rsidRPr="009B3A81">
        <w:rPr>
          <w:sz w:val="24"/>
          <w:szCs w:val="24"/>
          <w:shd w:val="clear" w:color="auto" w:fill="F8F8F8"/>
        </w:rPr>
        <w:t>, графиком перечисления субсидии, являющимся неотъемлемой частью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не реже одного раза в месяц с учетом наличия имеющихся остатков на лицевых счетах учреждений, если иное не установлено бюджетным законодательством</w:t>
      </w:r>
      <w:r w:rsidR="009B3A81" w:rsidRPr="009B3A81">
        <w:rPr>
          <w:sz w:val="24"/>
          <w:szCs w:val="24"/>
          <w:shd w:val="clear" w:color="auto" w:fill="F8F8F8"/>
        </w:rPr>
        <w:t>.</w:t>
      </w:r>
    </w:p>
    <w:p w:rsidR="008A6314" w:rsidRPr="009B3A81" w:rsidRDefault="008A6314" w:rsidP="008A6314">
      <w:pPr>
        <w:pStyle w:val="ConsPlusNormal"/>
        <w:shd w:val="clear" w:color="auto" w:fill="FFFFFF"/>
        <w:spacing w:line="276" w:lineRule="auto"/>
        <w:ind w:firstLine="539"/>
        <w:jc w:val="both"/>
        <w:rPr>
          <w:sz w:val="24"/>
          <w:szCs w:val="24"/>
          <w:shd w:val="clear" w:color="auto" w:fill="F8F8F8"/>
        </w:rPr>
      </w:pPr>
      <w:r w:rsidRPr="009B3A81">
        <w:rPr>
          <w:sz w:val="24"/>
          <w:szCs w:val="24"/>
          <w:shd w:val="clear" w:color="auto" w:fill="F8F8F8"/>
        </w:rPr>
        <w:t>Условия отнесения муниципальных услуг (работ) к муниципальным услугам (работам), процесс оказания (выполнения) требует неравномерного финансового обеспечения в течение финансового года, устанавливаются в порядках расчета нормативных затрат.</w:t>
      </w:r>
    </w:p>
    <w:p w:rsidR="008A6314" w:rsidRPr="009B3A81" w:rsidRDefault="008A6314" w:rsidP="008A6314">
      <w:pPr>
        <w:pStyle w:val="ConsPlusNormal"/>
        <w:shd w:val="clear" w:color="auto" w:fill="FFFFFF"/>
        <w:spacing w:line="276" w:lineRule="auto"/>
        <w:ind w:firstLine="539"/>
        <w:jc w:val="both"/>
        <w:rPr>
          <w:sz w:val="24"/>
          <w:szCs w:val="24"/>
          <w:shd w:val="clear" w:color="auto" w:fill="F8F8F8"/>
        </w:rPr>
      </w:pPr>
      <w:r w:rsidRPr="009B3A81">
        <w:rPr>
          <w:sz w:val="24"/>
          <w:szCs w:val="24"/>
          <w:shd w:val="clear" w:color="auto" w:fill="F8F8F8"/>
        </w:rPr>
        <w:t xml:space="preserve">Средства субсидии в объеме, соответствующем недостигнутым показателям объема муниципального задания и (или) недостигнутым показателям качества, в случае, если муниципальное задание является невыполненным, подлежат перечислению в бюджет </w:t>
      </w:r>
      <w:r w:rsidR="009B3A81" w:rsidRPr="009B3A81">
        <w:rPr>
          <w:sz w:val="24"/>
          <w:szCs w:val="24"/>
          <w:shd w:val="clear" w:color="auto" w:fill="F8F8F8"/>
        </w:rPr>
        <w:t>муниципального образования «Александровское сельское поселение»</w:t>
      </w:r>
      <w:r w:rsidRPr="009B3A81">
        <w:rPr>
          <w:sz w:val="24"/>
          <w:szCs w:val="24"/>
          <w:shd w:val="clear" w:color="auto" w:fill="F8F8F8"/>
        </w:rPr>
        <w:t xml:space="preserve"> в соответствии с бюджетным законодательством Российской Федерации в срок не позднее 1 апреля года, следующего за отчетным. </w:t>
      </w:r>
    </w:p>
    <w:p w:rsidR="008A6314" w:rsidRPr="009B3A81" w:rsidRDefault="008A6314" w:rsidP="008A6314">
      <w:pPr>
        <w:pStyle w:val="ConsPlusNormal"/>
        <w:spacing w:before="220"/>
        <w:ind w:firstLine="540"/>
        <w:jc w:val="both"/>
        <w:rPr>
          <w:sz w:val="24"/>
          <w:szCs w:val="24"/>
          <w:shd w:val="clear" w:color="auto" w:fill="F8F8F8"/>
        </w:rPr>
      </w:pPr>
      <w:r w:rsidRPr="009B3A81">
        <w:rPr>
          <w:sz w:val="24"/>
          <w:szCs w:val="24"/>
          <w:shd w:val="clear" w:color="auto" w:fill="F8F8F8"/>
        </w:rPr>
        <w:t>Требования, установленные настоящим пунктом, не распространяются на муниципальные учреждения, в отношении которых проводятся реорганизационные или ликвидационные мероприятия.</w:t>
      </w:r>
    </w:p>
    <w:p w:rsidR="008A6314" w:rsidRPr="009B3A81" w:rsidRDefault="008A6314" w:rsidP="008A6314">
      <w:pPr>
        <w:pStyle w:val="ConsPlusNormal"/>
        <w:spacing w:before="220"/>
        <w:ind w:firstLine="540"/>
        <w:jc w:val="both"/>
        <w:rPr>
          <w:sz w:val="24"/>
          <w:szCs w:val="24"/>
        </w:rPr>
      </w:pPr>
      <w:r w:rsidRPr="009B3A81">
        <w:rPr>
          <w:sz w:val="24"/>
          <w:szCs w:val="24"/>
        </w:rPr>
        <w:t xml:space="preserve">27. Объем средств субсидии, подлежащий перечислению в бюджет </w:t>
      </w:r>
      <w:r w:rsidR="009B3A81" w:rsidRPr="009B3A81">
        <w:rPr>
          <w:sz w:val="24"/>
          <w:szCs w:val="24"/>
        </w:rPr>
        <w:t>муниципального образования «Александровское сельское поселение»</w:t>
      </w:r>
      <w:r w:rsidRPr="009B3A81">
        <w:rPr>
          <w:sz w:val="24"/>
          <w:szCs w:val="24"/>
        </w:rPr>
        <w:t xml:space="preserve"> (</w:t>
      </w:r>
      <w:proofErr w:type="spellStart"/>
      <w:r w:rsidRPr="009B3A81">
        <w:rPr>
          <w:sz w:val="24"/>
          <w:szCs w:val="24"/>
        </w:rPr>
        <w:t>R</w:t>
      </w:r>
      <w:r w:rsidRPr="009B3A81">
        <w:rPr>
          <w:sz w:val="24"/>
          <w:szCs w:val="24"/>
          <w:vertAlign w:val="subscript"/>
        </w:rPr>
        <w:t>ост</w:t>
      </w:r>
      <w:proofErr w:type="spellEnd"/>
      <w:r w:rsidRPr="009B3A81">
        <w:rPr>
          <w:sz w:val="24"/>
          <w:szCs w:val="24"/>
          <w:vertAlign w:val="subscript"/>
        </w:rPr>
        <w:t>),</w:t>
      </w:r>
      <w:r w:rsidRPr="009B3A81">
        <w:rPr>
          <w:sz w:val="24"/>
          <w:szCs w:val="24"/>
        </w:rPr>
        <w:t xml:space="preserve"> определяется по следующей формуле:</w:t>
      </w:r>
    </w:p>
    <w:p w:rsidR="008A6314" w:rsidRPr="009B3A81" w:rsidRDefault="008A6314" w:rsidP="008A6314">
      <w:pPr>
        <w:pStyle w:val="ConsPlusNormal"/>
        <w:rPr>
          <w:sz w:val="24"/>
          <w:szCs w:val="24"/>
        </w:rPr>
      </w:pPr>
    </w:p>
    <w:p w:rsidR="008A6314" w:rsidRPr="009B3A81" w:rsidRDefault="008A6314" w:rsidP="008A6314">
      <w:pPr>
        <w:pStyle w:val="ConsPlusNormal"/>
        <w:jc w:val="center"/>
        <w:rPr>
          <w:sz w:val="24"/>
          <w:szCs w:val="24"/>
        </w:rPr>
      </w:pPr>
      <w:r w:rsidRPr="009B3A81">
        <w:rPr>
          <w:noProof/>
          <w:position w:val="-11"/>
          <w:sz w:val="24"/>
          <w:szCs w:val="24"/>
        </w:rPr>
        <w:drawing>
          <wp:inline distT="0" distB="0" distL="0" distR="0">
            <wp:extent cx="5114925" cy="285750"/>
            <wp:effectExtent l="0" t="0" r="0" b="0"/>
            <wp:docPr id="18" name="Рисунок 18" descr="base_14_30738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307389_3276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85750"/>
                    </a:xfrm>
                    <a:prstGeom prst="rect">
                      <a:avLst/>
                    </a:prstGeom>
                    <a:noFill/>
                    <a:ln>
                      <a:noFill/>
                    </a:ln>
                  </pic:spPr>
                </pic:pic>
              </a:graphicData>
            </a:graphic>
          </wp:inline>
        </w:drawing>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где:</w:t>
      </w:r>
    </w:p>
    <w:p w:rsidR="008A6314" w:rsidRPr="009B3A81" w:rsidRDefault="008A6314" w:rsidP="008A6314">
      <w:pPr>
        <w:pStyle w:val="ConsPlusNormal"/>
        <w:spacing w:before="220"/>
        <w:ind w:firstLine="540"/>
        <w:jc w:val="both"/>
        <w:rPr>
          <w:sz w:val="24"/>
          <w:szCs w:val="24"/>
        </w:rPr>
      </w:pPr>
      <w:proofErr w:type="spellStart"/>
      <w:r w:rsidRPr="009B3A81">
        <w:rPr>
          <w:sz w:val="24"/>
          <w:szCs w:val="24"/>
        </w:rPr>
        <w:t>N</w:t>
      </w:r>
      <w:r w:rsidRPr="009B3A81">
        <w:rPr>
          <w:sz w:val="24"/>
          <w:szCs w:val="24"/>
          <w:vertAlign w:val="subscript"/>
        </w:rPr>
        <w:t>i</w:t>
      </w:r>
      <w:proofErr w:type="spellEnd"/>
      <w:r w:rsidRPr="009B3A81">
        <w:rPr>
          <w:sz w:val="24"/>
          <w:szCs w:val="24"/>
        </w:rPr>
        <w:t xml:space="preserve"> - нормативные затраты на оказание i-й муниципальной услуги (выполнение i-й работы) в соответствующем финансовом году;</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457200" cy="266700"/>
            <wp:effectExtent l="0" t="0" r="0" b="0"/>
            <wp:docPr id="17" name="Рисунок 17" descr="base_14_30738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07389_3277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9B3A81">
        <w:rPr>
          <w:sz w:val="24"/>
          <w:szCs w:val="24"/>
        </w:rPr>
        <w:t xml:space="preserve"> - невыполненный объем муниципального задания по i-й муниципальной услуге (работе);</w:t>
      </w:r>
    </w:p>
    <w:p w:rsidR="008A6314" w:rsidRPr="009B3A81" w:rsidRDefault="008A6314" w:rsidP="008A6314">
      <w:pPr>
        <w:pStyle w:val="ConsPlusNormal"/>
        <w:spacing w:before="220"/>
        <w:ind w:firstLine="540"/>
        <w:jc w:val="both"/>
        <w:rPr>
          <w:sz w:val="24"/>
          <w:szCs w:val="24"/>
        </w:rPr>
      </w:pPr>
      <w:proofErr w:type="spellStart"/>
      <w:r w:rsidRPr="009B3A81">
        <w:rPr>
          <w:sz w:val="24"/>
          <w:szCs w:val="24"/>
        </w:rPr>
        <w:t>P</w:t>
      </w:r>
      <w:r w:rsidRPr="009B3A81">
        <w:rPr>
          <w:sz w:val="24"/>
          <w:szCs w:val="24"/>
          <w:vertAlign w:val="subscript"/>
        </w:rPr>
        <w:t>i</w:t>
      </w:r>
      <w:proofErr w:type="spellEnd"/>
      <w:r w:rsidRPr="009B3A81">
        <w:rPr>
          <w:sz w:val="24"/>
          <w:szCs w:val="24"/>
        </w:rPr>
        <w:t xml:space="preserve"> - средний размер платы (тариф и цена) за оказание i-й муниципальной услуги (работы) в соответствии с </w:t>
      </w:r>
      <w:hyperlink w:anchor="P109" w:history="1">
        <w:r w:rsidRPr="009B3A81">
          <w:rPr>
            <w:color w:val="0000FF"/>
            <w:sz w:val="24"/>
            <w:szCs w:val="24"/>
          </w:rPr>
          <w:t>пунктом 20</w:t>
        </w:r>
      </w:hyperlink>
      <w:r w:rsidRPr="009B3A81">
        <w:rPr>
          <w:sz w:val="24"/>
          <w:szCs w:val="24"/>
        </w:rPr>
        <w:t xml:space="preserve"> настоящего Порядка, установленный муниципальным заданием;</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419100" cy="266700"/>
            <wp:effectExtent l="0" t="0" r="0" b="0"/>
            <wp:docPr id="16" name="Рисунок 16" descr="base_14_30738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307389_3277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9B3A81">
        <w:rPr>
          <w:sz w:val="24"/>
          <w:szCs w:val="24"/>
        </w:rPr>
        <w:t xml:space="preserve"> - объем муниципального задания по i-й муниципальной услуге (работе), при оказании (выполнении) которой не достигнуты показатели качества, установленные в муниципальном задании;</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419100" cy="266700"/>
            <wp:effectExtent l="0" t="0" r="0" b="0"/>
            <wp:docPr id="15" name="Рисунок 15" descr="base_14_30738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307389_32772"/>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9B3A81">
        <w:rPr>
          <w:sz w:val="24"/>
          <w:szCs w:val="24"/>
        </w:rPr>
        <w:t xml:space="preserve"> - затраты за счет субсидии, связанные с невыполнением муниципального задания по i-й муниципальной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определяются исходя из стоимости невыполненного объема i-й работы;</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409575" cy="266700"/>
            <wp:effectExtent l="0" t="0" r="9525" b="0"/>
            <wp:docPr id="14" name="Рисунок 14" descr="base_14_30738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307389_32773"/>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B3A81">
        <w:rPr>
          <w:sz w:val="24"/>
          <w:szCs w:val="24"/>
        </w:rPr>
        <w:t xml:space="preserve"> - затраты за счет субсидии, связанные с невыполнением муниципального задания по i-й муниципальной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при выполнении которой не достигнуты показатели качества, установленные в муниципальном задании.</w:t>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Невыполненный объем муниципального задания по i-й муниципальной услуге (</w:t>
      </w:r>
      <w:proofErr w:type="gramStart"/>
      <w:r w:rsidRPr="009B3A81">
        <w:rPr>
          <w:sz w:val="24"/>
          <w:szCs w:val="24"/>
        </w:rPr>
        <w:t xml:space="preserve">работе) </w:t>
      </w:r>
      <w:r w:rsidRPr="009B3A81">
        <w:rPr>
          <w:noProof/>
          <w:position w:val="-9"/>
          <w:sz w:val="24"/>
          <w:szCs w:val="24"/>
        </w:rPr>
        <w:drawing>
          <wp:inline distT="0" distB="0" distL="0" distR="0">
            <wp:extent cx="581025" cy="266700"/>
            <wp:effectExtent l="0" t="0" r="0" b="0"/>
            <wp:docPr id="13" name="Рисунок 13" descr="base_14_30738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307389_3277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9B3A81">
        <w:rPr>
          <w:sz w:val="24"/>
          <w:szCs w:val="24"/>
        </w:rPr>
        <w:t xml:space="preserve"> определяется</w:t>
      </w:r>
      <w:proofErr w:type="gramEnd"/>
      <w:r w:rsidRPr="009B3A81">
        <w:rPr>
          <w:sz w:val="24"/>
          <w:szCs w:val="24"/>
        </w:rPr>
        <w:t xml:space="preserve"> по следующей формуле:</w:t>
      </w:r>
    </w:p>
    <w:p w:rsidR="008A6314" w:rsidRPr="009B3A81" w:rsidRDefault="008A6314" w:rsidP="008A6314">
      <w:pPr>
        <w:pStyle w:val="ConsPlusNormal"/>
        <w:rPr>
          <w:sz w:val="24"/>
          <w:szCs w:val="24"/>
        </w:rPr>
      </w:pPr>
    </w:p>
    <w:p w:rsidR="008A6314" w:rsidRPr="009B3A81" w:rsidRDefault="008A6314" w:rsidP="008A6314">
      <w:pPr>
        <w:pStyle w:val="ConsPlusNormal"/>
        <w:jc w:val="center"/>
        <w:rPr>
          <w:sz w:val="24"/>
          <w:szCs w:val="24"/>
        </w:rPr>
      </w:pPr>
      <w:r w:rsidRPr="009B3A81">
        <w:rPr>
          <w:noProof/>
          <w:position w:val="-9"/>
          <w:sz w:val="24"/>
          <w:szCs w:val="24"/>
        </w:rPr>
        <w:drawing>
          <wp:inline distT="0" distB="0" distL="0" distR="0">
            <wp:extent cx="1247775" cy="266700"/>
            <wp:effectExtent l="0" t="0" r="0" b="0"/>
            <wp:docPr id="12" name="Рисунок 12" descr="base_14_30738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307389_3277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где:</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295275" cy="266700"/>
            <wp:effectExtent l="0" t="0" r="9525" b="0"/>
            <wp:docPr id="11" name="Рисунок 11" descr="base_14_30738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307389_3277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9B3A81">
        <w:rPr>
          <w:sz w:val="24"/>
          <w:szCs w:val="24"/>
        </w:rPr>
        <w:t xml:space="preserve"> - объем i-й муниципальной услуги (работы), установленный муниципальным заданием;</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371475" cy="266700"/>
            <wp:effectExtent l="0" t="0" r="0" b="0"/>
            <wp:docPr id="10" name="Рисунок 10" descr="base_14_30738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307389_3277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9B3A81">
        <w:rPr>
          <w:sz w:val="24"/>
          <w:szCs w:val="24"/>
        </w:rPr>
        <w:t xml:space="preserve"> - фактическое значение объема i-й муниципальной услуги (работы) за отчетный период в соответствии с отчетом за год (итоговым).</w:t>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 xml:space="preserve">Объем муниципального задания по i-й муниципальной услуге (работе), при оказании (выполнении) которой не достигнуты показатели качества, установленные в муниципальном </w:t>
      </w:r>
      <w:proofErr w:type="gramStart"/>
      <w:r w:rsidRPr="009B3A81">
        <w:rPr>
          <w:sz w:val="24"/>
          <w:szCs w:val="24"/>
        </w:rPr>
        <w:t xml:space="preserve">задании </w:t>
      </w:r>
      <w:r w:rsidRPr="009B3A81">
        <w:rPr>
          <w:noProof/>
          <w:position w:val="-9"/>
          <w:sz w:val="24"/>
          <w:szCs w:val="24"/>
        </w:rPr>
        <w:drawing>
          <wp:inline distT="0" distB="0" distL="0" distR="0">
            <wp:extent cx="552450" cy="266700"/>
            <wp:effectExtent l="0" t="0" r="0" b="0"/>
            <wp:docPr id="9" name="Рисунок 9" descr="base_14_30738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307389_3277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9B3A81">
        <w:rPr>
          <w:sz w:val="24"/>
          <w:szCs w:val="24"/>
        </w:rPr>
        <w:t>,</w:t>
      </w:r>
      <w:proofErr w:type="gramEnd"/>
      <w:r w:rsidRPr="009B3A81">
        <w:rPr>
          <w:sz w:val="24"/>
          <w:szCs w:val="24"/>
        </w:rPr>
        <w:t xml:space="preserve"> определяется по следующей формуле:</w:t>
      </w:r>
    </w:p>
    <w:p w:rsidR="008A6314" w:rsidRPr="009B3A81" w:rsidRDefault="008A6314" w:rsidP="008A6314">
      <w:pPr>
        <w:pStyle w:val="ConsPlusNormal"/>
        <w:rPr>
          <w:sz w:val="24"/>
          <w:szCs w:val="24"/>
        </w:rPr>
      </w:pPr>
    </w:p>
    <w:p w:rsidR="008A6314" w:rsidRPr="009B3A81" w:rsidRDefault="008A6314" w:rsidP="008A6314">
      <w:pPr>
        <w:pStyle w:val="ConsPlusNormal"/>
        <w:jc w:val="center"/>
        <w:rPr>
          <w:sz w:val="24"/>
          <w:szCs w:val="24"/>
        </w:rPr>
      </w:pPr>
      <w:r w:rsidRPr="009B3A81">
        <w:rPr>
          <w:noProof/>
          <w:position w:val="-9"/>
          <w:sz w:val="24"/>
          <w:szCs w:val="24"/>
        </w:rPr>
        <w:drawing>
          <wp:inline distT="0" distB="0" distL="0" distR="0">
            <wp:extent cx="1133475" cy="266700"/>
            <wp:effectExtent l="0" t="0" r="9525" b="0"/>
            <wp:docPr id="8" name="Рисунок 8" descr="base_14_30738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307389_3277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где:</w:t>
      </w:r>
    </w:p>
    <w:p w:rsidR="008A6314" w:rsidRPr="009B3A81" w:rsidRDefault="008A6314" w:rsidP="008A6314">
      <w:pPr>
        <w:pStyle w:val="ConsPlusNormal"/>
        <w:spacing w:before="220"/>
        <w:ind w:firstLine="540"/>
        <w:jc w:val="both"/>
        <w:rPr>
          <w:sz w:val="24"/>
          <w:szCs w:val="24"/>
        </w:rPr>
      </w:pPr>
      <w:proofErr w:type="spellStart"/>
      <w:r w:rsidRPr="009B3A81">
        <w:rPr>
          <w:sz w:val="24"/>
          <w:szCs w:val="24"/>
        </w:rPr>
        <w:t>D</w:t>
      </w:r>
      <w:r w:rsidRPr="009B3A81">
        <w:rPr>
          <w:sz w:val="24"/>
          <w:szCs w:val="24"/>
          <w:vertAlign w:val="subscript"/>
        </w:rPr>
        <w:t>i</w:t>
      </w:r>
      <w:proofErr w:type="spellEnd"/>
      <w:r w:rsidRPr="009B3A81">
        <w:rPr>
          <w:sz w:val="24"/>
          <w:szCs w:val="24"/>
        </w:rPr>
        <w:t xml:space="preserve"> - индекс, отражающий уровень </w:t>
      </w:r>
      <w:proofErr w:type="spellStart"/>
      <w:r w:rsidRPr="009B3A81">
        <w:rPr>
          <w:sz w:val="24"/>
          <w:szCs w:val="24"/>
        </w:rPr>
        <w:t>недостижения</w:t>
      </w:r>
      <w:proofErr w:type="spellEnd"/>
      <w:r w:rsidRPr="009B3A81">
        <w:rPr>
          <w:sz w:val="24"/>
          <w:szCs w:val="24"/>
        </w:rPr>
        <w:t xml:space="preserve"> показателей качества по i-й муниципальной услуге (работе), определяется по следующей формуле:</w:t>
      </w:r>
    </w:p>
    <w:p w:rsidR="008A6314" w:rsidRPr="009B3A81" w:rsidRDefault="008A6314" w:rsidP="008A6314">
      <w:pPr>
        <w:pStyle w:val="ConsPlusNormal"/>
        <w:rPr>
          <w:sz w:val="24"/>
          <w:szCs w:val="24"/>
        </w:rPr>
      </w:pPr>
    </w:p>
    <w:p w:rsidR="008A6314" w:rsidRPr="009B3A81" w:rsidRDefault="008A6314" w:rsidP="008A6314">
      <w:pPr>
        <w:pStyle w:val="ConsPlusNormal"/>
        <w:jc w:val="center"/>
        <w:rPr>
          <w:sz w:val="24"/>
          <w:szCs w:val="24"/>
        </w:rPr>
      </w:pPr>
      <w:r w:rsidRPr="009B3A81">
        <w:rPr>
          <w:noProof/>
          <w:position w:val="-64"/>
          <w:sz w:val="24"/>
          <w:szCs w:val="24"/>
        </w:rPr>
        <w:drawing>
          <wp:inline distT="0" distB="0" distL="0" distR="0">
            <wp:extent cx="3629025" cy="952500"/>
            <wp:effectExtent l="0" t="0" r="0" b="0"/>
            <wp:docPr id="7" name="Рисунок 7" descr="base_14_30738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307389_3278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952500"/>
                    </a:xfrm>
                    <a:prstGeom prst="rect">
                      <a:avLst/>
                    </a:prstGeom>
                    <a:noFill/>
                    <a:ln>
                      <a:noFill/>
                    </a:ln>
                  </pic:spPr>
                </pic:pic>
              </a:graphicData>
            </a:graphic>
          </wp:inline>
        </w:drawing>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где:</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371475" cy="266700"/>
            <wp:effectExtent l="0" t="0" r="0" b="0"/>
            <wp:docPr id="6" name="Рисунок 6" descr="base_14_30738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4_307389_3278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9B3A81">
        <w:rPr>
          <w:sz w:val="24"/>
          <w:szCs w:val="24"/>
        </w:rPr>
        <w:t xml:space="preserve"> - фактически достигнутая величина показателя качества по i-й муниципальной услуге (работе);</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295275" cy="266700"/>
            <wp:effectExtent l="0" t="0" r="9525" b="0"/>
            <wp:docPr id="5" name="Рисунок 5" descr="base_14_30738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4_307389_3278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9B3A81">
        <w:rPr>
          <w:sz w:val="24"/>
          <w:szCs w:val="24"/>
        </w:rPr>
        <w:t xml:space="preserve"> - величина показателя качества по i-й муниципальной услуге (работе), установленная в муниципальном задании;</w:t>
      </w:r>
    </w:p>
    <w:p w:rsidR="008A6314" w:rsidRPr="009B3A81" w:rsidRDefault="008A6314" w:rsidP="008A6314">
      <w:pPr>
        <w:pStyle w:val="ConsPlusNormal"/>
        <w:spacing w:before="220"/>
        <w:ind w:firstLine="540"/>
        <w:jc w:val="both"/>
        <w:rPr>
          <w:sz w:val="24"/>
          <w:szCs w:val="24"/>
        </w:rPr>
      </w:pPr>
      <w:r w:rsidRPr="009B3A81">
        <w:rPr>
          <w:sz w:val="24"/>
          <w:szCs w:val="24"/>
        </w:rPr>
        <w:t>n - общее количество показателей качества по i-й муниципальной услуге (работе);</w:t>
      </w:r>
    </w:p>
    <w:p w:rsidR="008A6314" w:rsidRPr="009B3A81" w:rsidRDefault="008A6314" w:rsidP="008A6314">
      <w:pPr>
        <w:pStyle w:val="ConsPlusNormal"/>
        <w:spacing w:before="220"/>
        <w:ind w:firstLine="540"/>
        <w:jc w:val="both"/>
        <w:rPr>
          <w:sz w:val="24"/>
          <w:szCs w:val="24"/>
        </w:rPr>
      </w:pPr>
      <w:r w:rsidRPr="009B3A81">
        <w:rPr>
          <w:sz w:val="24"/>
          <w:szCs w:val="24"/>
        </w:rPr>
        <w:t xml:space="preserve">1, 2, </w:t>
      </w:r>
      <w:proofErr w:type="gramStart"/>
      <w:r w:rsidRPr="009B3A81">
        <w:rPr>
          <w:sz w:val="24"/>
          <w:szCs w:val="24"/>
        </w:rPr>
        <w:t>3,...</w:t>
      </w:r>
      <w:proofErr w:type="gramEnd"/>
      <w:r w:rsidRPr="009B3A81">
        <w:rPr>
          <w:sz w:val="24"/>
          <w:szCs w:val="24"/>
        </w:rPr>
        <w:t xml:space="preserve"> - количество показателей качества по i-й муниципальной услуге (работе).</w:t>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 xml:space="preserve">Затраты за счет субсидии, связанные с невыполнением муниципального задания по i-й муниципальной работе, не относящейся к однотипным, при выполнении которой не достигнуты показатели </w:t>
      </w:r>
      <w:proofErr w:type="gramStart"/>
      <w:r w:rsidRPr="009B3A81">
        <w:rPr>
          <w:sz w:val="24"/>
          <w:szCs w:val="24"/>
        </w:rPr>
        <w:t xml:space="preserve">качества </w:t>
      </w:r>
      <w:r w:rsidRPr="009B3A81">
        <w:rPr>
          <w:noProof/>
          <w:position w:val="-9"/>
          <w:sz w:val="24"/>
          <w:szCs w:val="24"/>
        </w:rPr>
        <w:drawing>
          <wp:inline distT="0" distB="0" distL="0" distR="0">
            <wp:extent cx="514350" cy="266700"/>
            <wp:effectExtent l="0" t="0" r="0" b="0"/>
            <wp:docPr id="4" name="Рисунок 4" descr="base_14_30738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4_307389_3278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9B3A81">
        <w:rPr>
          <w:sz w:val="24"/>
          <w:szCs w:val="24"/>
        </w:rPr>
        <w:t>,</w:t>
      </w:r>
      <w:proofErr w:type="gramEnd"/>
      <w:r w:rsidRPr="009B3A81">
        <w:rPr>
          <w:sz w:val="24"/>
          <w:szCs w:val="24"/>
        </w:rPr>
        <w:t xml:space="preserve"> определяются по следующей формуле:</w:t>
      </w:r>
    </w:p>
    <w:p w:rsidR="008A6314" w:rsidRPr="009B3A81" w:rsidRDefault="008A6314" w:rsidP="008A6314">
      <w:pPr>
        <w:pStyle w:val="ConsPlusNormal"/>
        <w:rPr>
          <w:sz w:val="24"/>
          <w:szCs w:val="24"/>
        </w:rPr>
      </w:pPr>
    </w:p>
    <w:p w:rsidR="008A6314" w:rsidRPr="009B3A81" w:rsidRDefault="008A6314" w:rsidP="008A6314">
      <w:pPr>
        <w:pStyle w:val="ConsPlusNormal"/>
        <w:jc w:val="center"/>
        <w:rPr>
          <w:sz w:val="24"/>
          <w:szCs w:val="24"/>
        </w:rPr>
      </w:pPr>
      <w:r w:rsidRPr="009B3A81">
        <w:rPr>
          <w:noProof/>
          <w:position w:val="-9"/>
          <w:sz w:val="24"/>
          <w:szCs w:val="24"/>
        </w:rPr>
        <w:drawing>
          <wp:inline distT="0" distB="0" distL="0" distR="0">
            <wp:extent cx="1085850" cy="266700"/>
            <wp:effectExtent l="0" t="0" r="0" b="0"/>
            <wp:docPr id="3" name="Рисунок 3" descr="base_14_30738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4_307389_3278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266700"/>
                    </a:xfrm>
                    <a:prstGeom prst="rect">
                      <a:avLst/>
                    </a:prstGeom>
                    <a:noFill/>
                    <a:ln>
                      <a:noFill/>
                    </a:ln>
                  </pic:spPr>
                </pic:pic>
              </a:graphicData>
            </a:graphic>
          </wp:inline>
        </w:drawing>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где:</w:t>
      </w:r>
    </w:p>
    <w:p w:rsidR="008A6314" w:rsidRPr="009B3A81" w:rsidRDefault="008A6314" w:rsidP="008A6314">
      <w:pPr>
        <w:pStyle w:val="ConsPlusNormal"/>
        <w:spacing w:before="220"/>
        <w:ind w:firstLine="540"/>
        <w:jc w:val="both"/>
        <w:rPr>
          <w:sz w:val="24"/>
          <w:szCs w:val="24"/>
        </w:rPr>
      </w:pPr>
      <w:r w:rsidRPr="009B3A81">
        <w:rPr>
          <w:noProof/>
          <w:position w:val="-9"/>
          <w:sz w:val="24"/>
          <w:szCs w:val="24"/>
        </w:rPr>
        <w:drawing>
          <wp:inline distT="0" distB="0" distL="0" distR="0">
            <wp:extent cx="361950" cy="266700"/>
            <wp:effectExtent l="0" t="0" r="0" b="0"/>
            <wp:docPr id="2" name="Рисунок 2" descr="base_14_30738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4_307389_3278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9B3A81">
        <w:rPr>
          <w:sz w:val="24"/>
          <w:szCs w:val="24"/>
        </w:rPr>
        <w:t xml:space="preserve"> - фактические затраты за счет субсидии, связанные с выполнением муниципального задания по i-й муниципальной работе, не относящейся к однотипным.</w:t>
      </w:r>
    </w:p>
    <w:p w:rsidR="008A6314" w:rsidRPr="009B3A81" w:rsidRDefault="008A6314" w:rsidP="008A6314">
      <w:pPr>
        <w:pStyle w:val="ConsPlusNormal"/>
        <w:rPr>
          <w:sz w:val="24"/>
          <w:szCs w:val="24"/>
        </w:rPr>
      </w:pPr>
    </w:p>
    <w:p w:rsidR="008A6314" w:rsidRPr="009B3A81" w:rsidRDefault="008A6314" w:rsidP="008A6314">
      <w:pPr>
        <w:pStyle w:val="ConsPlusNormal"/>
        <w:ind w:firstLine="540"/>
        <w:jc w:val="both"/>
        <w:rPr>
          <w:sz w:val="24"/>
          <w:szCs w:val="24"/>
        </w:rPr>
      </w:pPr>
      <w:r w:rsidRPr="009B3A81">
        <w:rPr>
          <w:sz w:val="24"/>
          <w:szCs w:val="24"/>
        </w:rPr>
        <w:t>Значения всех величин, рассчитываемых в соответствии с настоящим пунктом, определяются с точностью до двух знаков после запятой по правилам математического округления.</w:t>
      </w:r>
    </w:p>
    <w:p w:rsidR="008A6314" w:rsidRPr="009B3A81" w:rsidRDefault="009B3A81" w:rsidP="008A6314">
      <w:pPr>
        <w:pStyle w:val="ConsPlusNormal"/>
        <w:spacing w:before="220"/>
        <w:ind w:firstLine="540"/>
        <w:jc w:val="both"/>
        <w:rPr>
          <w:sz w:val="24"/>
          <w:szCs w:val="24"/>
        </w:rPr>
      </w:pPr>
      <w:r w:rsidRPr="009B3A81">
        <w:rPr>
          <w:sz w:val="24"/>
          <w:szCs w:val="24"/>
        </w:rPr>
        <w:t>28</w:t>
      </w:r>
      <w:r w:rsidR="008A6314" w:rsidRPr="009B3A81">
        <w:rPr>
          <w:sz w:val="24"/>
          <w:szCs w:val="24"/>
        </w:rPr>
        <w:t>. Муниципальные учреждения представляют органу, осуществляющему функции и полномочия учредителя, отчет за год (итоговый) в срок до 1 февраля очередного финансового года.</w:t>
      </w:r>
    </w:p>
    <w:p w:rsidR="008A6314" w:rsidRPr="009B3A81" w:rsidRDefault="009B3A81" w:rsidP="008A6314">
      <w:pPr>
        <w:pStyle w:val="ConsPlusNormal"/>
        <w:spacing w:before="220"/>
        <w:ind w:firstLine="540"/>
        <w:jc w:val="both"/>
        <w:rPr>
          <w:sz w:val="24"/>
          <w:szCs w:val="24"/>
        </w:rPr>
      </w:pPr>
      <w:r w:rsidRPr="009B3A81">
        <w:rPr>
          <w:sz w:val="24"/>
          <w:szCs w:val="24"/>
        </w:rPr>
        <w:t>29</w:t>
      </w:r>
      <w:r w:rsidR="008A6314" w:rsidRPr="009B3A81">
        <w:rPr>
          <w:sz w:val="24"/>
          <w:szCs w:val="24"/>
        </w:rPr>
        <w:t>. В срок до 15 февраля очередного финансового года органы, осуществляющие функции и полномочия учредителей, формируют сводный отчет за год (итоговый)</w:t>
      </w:r>
      <w:r w:rsidRPr="009B3A81">
        <w:rPr>
          <w:sz w:val="24"/>
          <w:szCs w:val="24"/>
        </w:rPr>
        <w:t>.</w:t>
      </w:r>
    </w:p>
    <w:p w:rsidR="008A6314" w:rsidRPr="009B3A81" w:rsidRDefault="009B3A81" w:rsidP="008A6314">
      <w:pPr>
        <w:pStyle w:val="ConsPlusNormal"/>
        <w:spacing w:before="220"/>
        <w:ind w:firstLine="540"/>
        <w:jc w:val="both"/>
        <w:rPr>
          <w:sz w:val="24"/>
          <w:szCs w:val="24"/>
        </w:rPr>
      </w:pPr>
      <w:r w:rsidRPr="009B3A81">
        <w:rPr>
          <w:sz w:val="24"/>
          <w:szCs w:val="24"/>
        </w:rPr>
        <w:t>30</w:t>
      </w:r>
      <w:r w:rsidR="008A6314" w:rsidRPr="009B3A81">
        <w:rPr>
          <w:sz w:val="24"/>
          <w:szCs w:val="24"/>
        </w:rPr>
        <w:t xml:space="preserve">. В случае если исполнение на отчетную дату показателей объема, указанное в сводном отчете за год (итоговом), меньше ожидаемого исполнения по соответствующим показателям, указанного в сводном отчете за 9 месяцев (предварительном за год), то средства субсидии в объеме, соответствующем недостигнутым показателям объема муниципального задания, подлежат перечислению в бюджет </w:t>
      </w:r>
      <w:r w:rsidRPr="009B3A81">
        <w:rPr>
          <w:sz w:val="24"/>
          <w:szCs w:val="24"/>
        </w:rPr>
        <w:t>муниципального образования «Александровское сельское поселение»</w:t>
      </w:r>
      <w:r w:rsidR="008A6314" w:rsidRPr="009B3A81">
        <w:rPr>
          <w:sz w:val="24"/>
          <w:szCs w:val="24"/>
        </w:rPr>
        <w:t xml:space="preserve"> в соответствии с бюджетным законодательством Российской Федерации.</w:t>
      </w:r>
    </w:p>
    <w:p w:rsidR="008A6314" w:rsidRPr="009B3A81" w:rsidRDefault="008A6314" w:rsidP="008A6314">
      <w:pPr>
        <w:pStyle w:val="ConsPlusNormal"/>
        <w:spacing w:before="220"/>
        <w:ind w:firstLine="540"/>
        <w:jc w:val="both"/>
        <w:rPr>
          <w:sz w:val="24"/>
          <w:szCs w:val="24"/>
        </w:rPr>
      </w:pPr>
      <w:r w:rsidRPr="009B3A81">
        <w:rPr>
          <w:sz w:val="24"/>
          <w:szCs w:val="24"/>
        </w:rPr>
        <w:t xml:space="preserve">В случае если исполнение на отчетную дату показателей качества, указанное в сводном отчете за год (итоговом), не соответствует показателям качества, установленным в муниципальном задании, то средства субсидии в объеме, соответствующем недостигнутым показателям качества муниципального задания, подлежат перечислению в бюджет </w:t>
      </w:r>
      <w:r w:rsidR="009B3A81" w:rsidRPr="009B3A81">
        <w:rPr>
          <w:sz w:val="24"/>
          <w:szCs w:val="24"/>
        </w:rPr>
        <w:t>муниципального образования «Александровское сельское поселение»</w:t>
      </w:r>
      <w:r w:rsidRPr="009B3A81">
        <w:rPr>
          <w:sz w:val="24"/>
          <w:szCs w:val="24"/>
        </w:rPr>
        <w:t xml:space="preserve"> в соответствии с бюджетным законодательством Российской Федерации.</w:t>
      </w:r>
    </w:p>
    <w:p w:rsidR="008A6314" w:rsidRPr="009B3A81" w:rsidRDefault="009B3A81" w:rsidP="008A6314">
      <w:pPr>
        <w:pStyle w:val="ConsPlusNormal"/>
        <w:spacing w:before="220"/>
        <w:ind w:firstLine="540"/>
        <w:jc w:val="both"/>
        <w:rPr>
          <w:sz w:val="24"/>
          <w:szCs w:val="24"/>
        </w:rPr>
      </w:pPr>
      <w:r w:rsidRPr="009B3A81">
        <w:rPr>
          <w:sz w:val="24"/>
          <w:szCs w:val="24"/>
        </w:rPr>
        <w:t>31</w:t>
      </w:r>
      <w:r w:rsidR="008A6314" w:rsidRPr="009B3A81">
        <w:rPr>
          <w:sz w:val="24"/>
          <w:szCs w:val="24"/>
        </w:rPr>
        <w:t>. Муниципальное учреждение несет ответственность за недостоверность представляемых органу, осуществляющему функции и полномочия учредителя, данных об использовании субсидии, а также за нецелевое использование средств субсидии в соответствии с законодательством Российской Федерации.</w:t>
      </w:r>
    </w:p>
    <w:p w:rsidR="008A6314" w:rsidRPr="009B3A81" w:rsidRDefault="009B3A81" w:rsidP="008A6314">
      <w:pPr>
        <w:pStyle w:val="ConsPlusNormal"/>
        <w:spacing w:before="220"/>
        <w:ind w:firstLine="540"/>
        <w:jc w:val="both"/>
        <w:rPr>
          <w:sz w:val="24"/>
          <w:szCs w:val="24"/>
        </w:rPr>
      </w:pPr>
      <w:r w:rsidRPr="009B3A81">
        <w:rPr>
          <w:sz w:val="24"/>
          <w:szCs w:val="24"/>
        </w:rPr>
        <w:t>32</w:t>
      </w:r>
      <w:r w:rsidR="008A6314" w:rsidRPr="009B3A81">
        <w:rPr>
          <w:sz w:val="24"/>
          <w:szCs w:val="24"/>
        </w:rPr>
        <w:t xml:space="preserve">. Контроль за целевым использованием муниципальными учреждениями средств бюджета </w:t>
      </w:r>
      <w:r w:rsidRPr="009B3A81">
        <w:rPr>
          <w:sz w:val="24"/>
          <w:szCs w:val="24"/>
        </w:rPr>
        <w:t>муниципального образования «Александровское сельское поселение»</w:t>
      </w:r>
      <w:r w:rsidR="008A6314" w:rsidRPr="009B3A81">
        <w:rPr>
          <w:sz w:val="24"/>
          <w:szCs w:val="24"/>
        </w:rPr>
        <w:t>, предоставленных в виде субсидии, осуществляется органом, осуществляющим функции и полномочия учредителя.</w:t>
      </w:r>
    </w:p>
    <w:p w:rsidR="008A6314" w:rsidRPr="009B3A81" w:rsidRDefault="009B3A81" w:rsidP="008A6314">
      <w:pPr>
        <w:pStyle w:val="ConsPlusNormal"/>
        <w:spacing w:before="220"/>
        <w:ind w:firstLine="540"/>
        <w:jc w:val="both"/>
        <w:rPr>
          <w:sz w:val="24"/>
          <w:szCs w:val="24"/>
        </w:rPr>
      </w:pPr>
      <w:r w:rsidRPr="009B3A81">
        <w:rPr>
          <w:sz w:val="24"/>
          <w:szCs w:val="24"/>
        </w:rPr>
        <w:t>33</w:t>
      </w:r>
      <w:r w:rsidR="008A6314" w:rsidRPr="009B3A81">
        <w:rPr>
          <w:sz w:val="24"/>
          <w:szCs w:val="24"/>
        </w:rPr>
        <w:t>. Контроль за соблюдением муниципальными учреждениями требований и условий, установленных муниципальными заданиями, осуществляют органы, осуществляющие функции и полномочия учредителей, в порядке, утвержденном указанным органом.</w:t>
      </w:r>
    </w:p>
    <w:p w:rsidR="004D03E1" w:rsidRDefault="004D03E1" w:rsidP="008A6314">
      <w:pPr>
        <w:pStyle w:val="ConsPlusNormal"/>
        <w:rPr>
          <w:rFonts w:asciiTheme="minorHAnsi" w:hAnsiTheme="minorHAnsi" w:cstheme="minorHAnsi"/>
          <w:szCs w:val="22"/>
          <w:highlight w:val="yellow"/>
        </w:rPr>
        <w:sectPr w:rsidR="004D03E1" w:rsidSect="00D6021E">
          <w:footerReference w:type="default" r:id="rId27"/>
          <w:pgSz w:w="11906" w:h="16838"/>
          <w:pgMar w:top="1134" w:right="850" w:bottom="1134" w:left="1701" w:header="708" w:footer="708" w:gutter="0"/>
          <w:cols w:space="708"/>
          <w:titlePg/>
          <w:docGrid w:linePitch="360"/>
        </w:sectPr>
      </w:pPr>
    </w:p>
    <w:p w:rsidR="009B3A81" w:rsidRPr="008A6314" w:rsidRDefault="009B3A81" w:rsidP="008A6314">
      <w:pPr>
        <w:pStyle w:val="ConsPlusNormal"/>
        <w:rPr>
          <w:rFonts w:asciiTheme="minorHAnsi" w:hAnsiTheme="minorHAnsi" w:cstheme="minorHAnsi"/>
          <w:szCs w:val="22"/>
          <w:highlight w:val="yellow"/>
        </w:rPr>
      </w:pPr>
    </w:p>
    <w:p w:rsidR="008A6314" w:rsidRPr="007D0C0E" w:rsidRDefault="008A6314" w:rsidP="008A6314">
      <w:pPr>
        <w:pStyle w:val="ConsPlusNormal"/>
        <w:rPr>
          <w:rFonts w:asciiTheme="minorHAnsi" w:hAnsiTheme="minorHAnsi" w:cstheme="minorHAnsi"/>
          <w:szCs w:val="22"/>
        </w:rPr>
      </w:pPr>
    </w:p>
    <w:p w:rsidR="008A6314" w:rsidRPr="007D0C0E" w:rsidRDefault="0097538F" w:rsidP="008A6314">
      <w:pPr>
        <w:pStyle w:val="ConsPlusNormal"/>
        <w:jc w:val="right"/>
        <w:outlineLvl w:val="1"/>
        <w:rPr>
          <w:rFonts w:asciiTheme="minorHAnsi" w:hAnsiTheme="minorHAnsi" w:cstheme="minorHAnsi"/>
          <w:szCs w:val="22"/>
        </w:rPr>
      </w:pPr>
      <w:r>
        <w:rPr>
          <w:rFonts w:asciiTheme="minorHAnsi" w:hAnsiTheme="minorHAnsi" w:cstheme="minorHAnsi"/>
          <w:szCs w:val="22"/>
        </w:rPr>
        <w:t>Приложение N 1</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7216D6" w:rsidRPr="00055A2B" w:rsidRDefault="007216D6" w:rsidP="007216D6">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7216D6" w:rsidRPr="00EF4E42" w:rsidRDefault="007216D6" w:rsidP="00EF4E42">
      <w:pPr>
        <w:pStyle w:val="ConsPlusNormal"/>
        <w:jc w:val="right"/>
        <w:rPr>
          <w:rFonts w:asciiTheme="minorHAnsi" w:hAnsiTheme="minorHAnsi" w:cstheme="minorHAnsi"/>
          <w:b/>
          <w:szCs w:val="22"/>
        </w:rPr>
      </w:pP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УТВЕРЖДАЮ</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Руководитель</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(уполномоченное лицо)</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___________________________________________</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органа, осуществляющего</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функции и полномочия учредителя,</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в отношении муниципальных бюджетных</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или автономных учреждений)</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 _________ _____________________</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(должность) (подпись) (расшифровка подписи)</w:t>
      </w:r>
    </w:p>
    <w:p w:rsidR="007216D6" w:rsidRPr="00055A2B" w:rsidRDefault="007216D6" w:rsidP="007216D6">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 _________ 20___ г.</w:t>
      </w: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jc w:val="center"/>
        <w:rPr>
          <w:rFonts w:asciiTheme="minorHAnsi" w:hAnsiTheme="minorHAnsi" w:cstheme="minorHAnsi"/>
          <w:szCs w:val="22"/>
        </w:rPr>
      </w:pPr>
      <w:bookmarkStart w:id="7" w:name="P266"/>
      <w:bookmarkEnd w:id="7"/>
      <w:r w:rsidRPr="00055A2B">
        <w:rPr>
          <w:rFonts w:asciiTheme="minorHAnsi" w:hAnsiTheme="minorHAnsi" w:cstheme="minorHAnsi"/>
          <w:szCs w:val="22"/>
        </w:rPr>
        <w:t>МУНИЦИПАЛЬНОЕ ЗАДАНИЕ</w:t>
      </w:r>
    </w:p>
    <w:p w:rsidR="007216D6" w:rsidRPr="00055A2B" w:rsidRDefault="007216D6" w:rsidP="007216D6">
      <w:pPr>
        <w:pStyle w:val="ConsPlusNormal"/>
        <w:jc w:val="center"/>
        <w:rPr>
          <w:rFonts w:asciiTheme="minorHAnsi" w:hAnsiTheme="minorHAnsi" w:cstheme="minorHAnsi"/>
          <w:szCs w:val="22"/>
        </w:rPr>
      </w:pPr>
      <w:r w:rsidRPr="00055A2B">
        <w:rPr>
          <w:rFonts w:asciiTheme="minorHAnsi" w:hAnsiTheme="minorHAnsi" w:cstheme="minorHAnsi"/>
          <w:szCs w:val="22"/>
        </w:rPr>
        <w:t>на 20__ год и на плановый период 20__ и 20__ годов</w:t>
      </w:r>
    </w:p>
    <w:p w:rsidR="007216D6" w:rsidRPr="00055A2B" w:rsidRDefault="007216D6" w:rsidP="007216D6">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2041"/>
        <w:gridCol w:w="1481"/>
      </w:tblGrid>
      <w:tr w:rsidR="007216D6" w:rsidRPr="00055A2B" w:rsidTr="00E0564B">
        <w:tc>
          <w:tcPr>
            <w:tcW w:w="5896"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jc w:val="center"/>
              <w:rPr>
                <w:rFonts w:asciiTheme="minorHAnsi" w:hAnsiTheme="minorHAnsi" w:cstheme="minorHAnsi"/>
                <w:szCs w:val="22"/>
              </w:rPr>
            </w:pPr>
            <w:r w:rsidRPr="00055A2B">
              <w:rPr>
                <w:rFonts w:asciiTheme="minorHAnsi" w:hAnsiTheme="minorHAnsi" w:cstheme="minorHAnsi"/>
                <w:szCs w:val="22"/>
              </w:rPr>
              <w:t>Коды</w:t>
            </w:r>
          </w:p>
        </w:tc>
      </w:tr>
      <w:tr w:rsidR="007216D6" w:rsidRPr="00055A2B" w:rsidTr="00E0564B">
        <w:tc>
          <w:tcPr>
            <w:tcW w:w="5896"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Форма по ОКУД</w:t>
            </w:r>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EE7D02" w:rsidP="00E0564B">
            <w:pPr>
              <w:pStyle w:val="ConsPlusNormal"/>
              <w:ind w:left="342"/>
              <w:rPr>
                <w:rFonts w:asciiTheme="minorHAnsi" w:hAnsiTheme="minorHAnsi" w:cstheme="minorHAnsi"/>
                <w:szCs w:val="22"/>
              </w:rPr>
            </w:pPr>
            <w:hyperlink r:id="rId28" w:history="1">
              <w:r w:rsidR="007216D6" w:rsidRPr="00055A2B">
                <w:rPr>
                  <w:rFonts w:asciiTheme="minorHAnsi" w:hAnsiTheme="minorHAnsi" w:cstheme="minorHAnsi"/>
                  <w:color w:val="0000FF"/>
                  <w:szCs w:val="22"/>
                </w:rPr>
                <w:t>0506001</w:t>
              </w:r>
            </w:hyperlink>
          </w:p>
        </w:tc>
      </w:tr>
      <w:tr w:rsidR="007216D6" w:rsidRPr="00055A2B" w:rsidTr="00E0564B">
        <w:tc>
          <w:tcPr>
            <w:tcW w:w="5896"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Дата начала действия</w:t>
            </w:r>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Дата окончания действия </w:t>
            </w:r>
            <w:hyperlink w:anchor="P815" w:history="1">
              <w:r w:rsidRPr="00055A2B">
                <w:rPr>
                  <w:rFonts w:asciiTheme="minorHAnsi" w:hAnsiTheme="minorHAnsi" w:cstheme="minorHAnsi"/>
                  <w:color w:val="0000FF"/>
                  <w:szCs w:val="22"/>
                </w:rPr>
                <w:t>&lt;2&gt;</w:t>
              </w:r>
            </w:hyperlink>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tcBorders>
              <w:top w:val="nil"/>
              <w:left w:val="nil"/>
              <w:bottom w:val="nil"/>
              <w:right w:val="nil"/>
            </w:tcBorders>
          </w:tcPr>
          <w:p w:rsidR="007216D6" w:rsidRPr="00055A2B" w:rsidRDefault="007216D6" w:rsidP="00EF4E42">
            <w:pPr>
              <w:pStyle w:val="ConsPlusNormal"/>
              <w:ind w:left="342"/>
              <w:rPr>
                <w:rFonts w:asciiTheme="minorHAnsi" w:hAnsiTheme="minorHAnsi" w:cstheme="minorHAnsi"/>
                <w:szCs w:val="22"/>
              </w:rPr>
            </w:pPr>
            <w:r w:rsidRPr="00055A2B">
              <w:rPr>
                <w:rFonts w:asciiTheme="minorHAnsi" w:hAnsiTheme="minorHAnsi" w:cstheme="minorHAnsi"/>
                <w:szCs w:val="22"/>
              </w:rPr>
              <w:t>Наименование муниципального учреждения _________________________________________</w:t>
            </w: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Код по сводному реестру</w:t>
            </w:r>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vMerge w:val="restart"/>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 xml:space="preserve">Виды деятельности муниципального учреждения </w:t>
            </w:r>
          </w:p>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29"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vMerge/>
            <w:tcBorders>
              <w:top w:val="nil"/>
              <w:left w:val="nil"/>
              <w:bottom w:val="nil"/>
              <w:right w:val="nil"/>
            </w:tcBorders>
          </w:tcPr>
          <w:p w:rsidR="007216D6" w:rsidRPr="00055A2B" w:rsidRDefault="007216D6" w:rsidP="00E0564B">
            <w:pPr>
              <w:ind w:left="342"/>
              <w:rPr>
                <w:rFonts w:cstheme="minorHAnsi"/>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30"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vMerge w:val="restart"/>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w:t>
            </w:r>
          </w:p>
          <w:p w:rsidR="007216D6" w:rsidRPr="00055A2B" w:rsidRDefault="007216D6" w:rsidP="00E0564B">
            <w:pPr>
              <w:pStyle w:val="ConsPlusNormal"/>
              <w:ind w:left="342"/>
              <w:jc w:val="center"/>
              <w:rPr>
                <w:rFonts w:asciiTheme="minorHAnsi" w:hAnsiTheme="minorHAnsi" w:cstheme="minorHAnsi"/>
                <w:szCs w:val="22"/>
              </w:rPr>
            </w:pPr>
            <w:r w:rsidRPr="00055A2B">
              <w:rPr>
                <w:rFonts w:asciiTheme="minorHAnsi" w:hAnsiTheme="minorHAnsi" w:cstheme="minorHAnsi"/>
                <w:szCs w:val="22"/>
              </w:rPr>
              <w:t>(указывается вид муниципального учреждения городского округа из общероссийского базового (отраслевого) перечня (классификатора), регионального перечня (классификатора)</w:t>
            </w:r>
          </w:p>
        </w:tc>
        <w:tc>
          <w:tcPr>
            <w:tcW w:w="2041" w:type="dxa"/>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31"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5896" w:type="dxa"/>
            <w:vMerge/>
            <w:tcBorders>
              <w:top w:val="nil"/>
              <w:left w:val="nil"/>
              <w:bottom w:val="nil"/>
              <w:right w:val="nil"/>
            </w:tcBorders>
          </w:tcPr>
          <w:p w:rsidR="007216D6" w:rsidRPr="00055A2B" w:rsidRDefault="007216D6" w:rsidP="00E0564B">
            <w:pPr>
              <w:ind w:left="342"/>
              <w:rPr>
                <w:rFonts w:cstheme="minorHAnsi"/>
              </w:rPr>
            </w:pPr>
          </w:p>
        </w:tc>
        <w:tc>
          <w:tcPr>
            <w:tcW w:w="2041" w:type="dxa"/>
            <w:tcBorders>
              <w:top w:val="nil"/>
              <w:left w:val="nil"/>
              <w:bottom w:val="nil"/>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c>
          <w:tcPr>
            <w:tcW w:w="1481" w:type="dxa"/>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1. Сведения об оказываемых муниципальных услугах </w:t>
      </w:r>
      <w:hyperlink w:anchor="P814" w:history="1">
        <w:r w:rsidRPr="00055A2B">
          <w:rPr>
            <w:rFonts w:asciiTheme="minorHAnsi" w:hAnsiTheme="minorHAnsi" w:cstheme="minorHAnsi"/>
            <w:color w:val="0000FF"/>
            <w:szCs w:val="22"/>
          </w:rPr>
          <w:t>&lt;1&gt;</w:t>
        </w:r>
      </w:hyperlink>
    </w:p>
    <w:p w:rsidR="007216D6" w:rsidRPr="00055A2B" w:rsidRDefault="007216D6" w:rsidP="007216D6">
      <w:pPr>
        <w:pStyle w:val="ConsPlusNormal"/>
        <w:rPr>
          <w:rFonts w:asciiTheme="minorHAnsi" w:hAnsiTheme="minorHAnsi" w:cstheme="minorHAnsi"/>
          <w:szCs w:val="22"/>
        </w:rPr>
      </w:pPr>
    </w:p>
    <w:p w:rsidR="007216D6" w:rsidRDefault="007216D6" w:rsidP="007216D6">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w:t>
      </w:r>
    </w:p>
    <w:p w:rsidR="007216D6" w:rsidRPr="00055A2B" w:rsidRDefault="007216D6" w:rsidP="007216D6">
      <w:pPr>
        <w:pStyle w:val="ConsPlusNormal"/>
        <w:jc w:val="center"/>
        <w:rPr>
          <w:rFonts w:asciiTheme="minorHAnsi" w:hAnsiTheme="minorHAnsi" w:cstheme="minorHAnsi"/>
          <w:szCs w:val="22"/>
        </w:rPr>
      </w:pPr>
    </w:p>
    <w:p w:rsidR="007216D6" w:rsidRPr="00055A2B" w:rsidRDefault="007216D6" w:rsidP="007216D6">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154"/>
        <w:gridCol w:w="737"/>
      </w:tblGrid>
      <w:tr w:rsidR="007216D6" w:rsidRPr="00055A2B" w:rsidTr="00E0564B">
        <w:tc>
          <w:tcPr>
            <w:tcW w:w="6123" w:type="dxa"/>
            <w:tcBorders>
              <w:top w:val="nil"/>
              <w:left w:val="nil"/>
              <w:bottom w:val="nil"/>
              <w:right w:val="nil"/>
            </w:tcBorders>
          </w:tcPr>
          <w:p w:rsidR="007216D6" w:rsidRPr="00055A2B" w:rsidRDefault="007216D6" w:rsidP="00E0564B">
            <w:pPr>
              <w:pStyle w:val="ConsPlusNormal"/>
              <w:rPr>
                <w:rFonts w:asciiTheme="minorHAnsi" w:hAnsiTheme="minorHAnsi" w:cstheme="minorHAnsi"/>
                <w:szCs w:val="22"/>
              </w:rPr>
            </w:pPr>
            <w:r w:rsidRPr="00055A2B">
              <w:rPr>
                <w:rFonts w:asciiTheme="minorHAnsi" w:hAnsiTheme="minorHAnsi" w:cstheme="minorHAnsi"/>
                <w:szCs w:val="22"/>
              </w:rPr>
              <w:t>1. Наименование муниципальной услуги __________</w:t>
            </w:r>
          </w:p>
          <w:p w:rsidR="007216D6" w:rsidRPr="00055A2B" w:rsidRDefault="007216D6" w:rsidP="00E0564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7216D6" w:rsidRPr="00055A2B" w:rsidRDefault="007216D6" w:rsidP="00E0564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rPr>
                <w:rFonts w:asciiTheme="minorHAnsi" w:hAnsiTheme="minorHAnsi" w:cstheme="minorHAnsi"/>
                <w:szCs w:val="22"/>
              </w:rPr>
            </w:pPr>
          </w:p>
        </w:tc>
      </w:tr>
      <w:tr w:rsidR="007216D6" w:rsidRPr="00055A2B" w:rsidTr="00E0564B">
        <w:tc>
          <w:tcPr>
            <w:tcW w:w="6123" w:type="dxa"/>
            <w:tcBorders>
              <w:top w:val="nil"/>
              <w:left w:val="nil"/>
              <w:bottom w:val="nil"/>
              <w:right w:val="nil"/>
            </w:tcBorders>
          </w:tcPr>
          <w:p w:rsidR="007216D6" w:rsidRPr="00055A2B" w:rsidRDefault="007216D6" w:rsidP="00E0564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муниципальной услуги</w:t>
            </w:r>
          </w:p>
          <w:p w:rsidR="007216D6" w:rsidRPr="00055A2B" w:rsidRDefault="007216D6" w:rsidP="00E0564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7216D6" w:rsidRPr="00055A2B" w:rsidRDefault="007216D6" w:rsidP="00E0564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7216D6" w:rsidRPr="00055A2B" w:rsidRDefault="007216D6" w:rsidP="00E0564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7216D6" w:rsidRPr="00055A2B" w:rsidRDefault="007216D6" w:rsidP="00E0564B">
            <w:pPr>
              <w:rPr>
                <w:rFonts w:cstheme="minorHAnsi"/>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Показатели, характеризующие объем и (или) качество муниципальной услуги:</w:t>
      </w:r>
    </w:p>
    <w:p w:rsidR="007216D6" w:rsidRPr="00055A2B" w:rsidRDefault="007216D6" w:rsidP="007216D6">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3.1. Показатели, характеризующие качество муниципальной услуги </w:t>
      </w:r>
      <w:hyperlink w:anchor="P815" w:history="1">
        <w:r w:rsidRPr="00055A2B">
          <w:rPr>
            <w:rFonts w:asciiTheme="minorHAnsi" w:hAnsiTheme="minorHAnsi" w:cstheme="minorHAnsi"/>
            <w:color w:val="0000FF"/>
            <w:szCs w:val="22"/>
          </w:rPr>
          <w:t>&lt;2&gt;</w:t>
        </w:r>
      </w:hyperlink>
      <w:r w:rsidRPr="00055A2B">
        <w:rPr>
          <w:rFonts w:asciiTheme="minorHAnsi" w:hAnsiTheme="minorHAnsi" w:cstheme="minorHAnsi"/>
          <w:szCs w:val="22"/>
        </w:rPr>
        <w:t>:</w:t>
      </w: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rPr>
          <w:rFonts w:cstheme="minorHAnsi"/>
        </w:rPr>
        <w:sectPr w:rsidR="007216D6" w:rsidRPr="00055A2B">
          <w:pgSz w:w="11905" w:h="16838"/>
          <w:pgMar w:top="1134" w:right="850" w:bottom="1134" w:left="1701" w:header="0" w:footer="0" w:gutter="0"/>
          <w:cols w:space="720"/>
        </w:sect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410"/>
        <w:gridCol w:w="1410"/>
        <w:gridCol w:w="1410"/>
        <w:gridCol w:w="1410"/>
        <w:gridCol w:w="1410"/>
        <w:gridCol w:w="1282"/>
        <w:gridCol w:w="1324"/>
        <w:gridCol w:w="726"/>
        <w:gridCol w:w="1239"/>
        <w:gridCol w:w="1068"/>
        <w:gridCol w:w="1068"/>
      </w:tblGrid>
      <w:tr w:rsidR="007216D6" w:rsidRPr="00055A2B" w:rsidTr="00E0564B">
        <w:trPr>
          <w:trHeight w:val="875"/>
        </w:trPr>
        <w:tc>
          <w:tcPr>
            <w:tcW w:w="1196"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29"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2819"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3332"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муниципальной услуги</w:t>
            </w:r>
          </w:p>
        </w:tc>
        <w:tc>
          <w:tcPr>
            <w:tcW w:w="337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качества муниципальной услуги</w:t>
            </w:r>
          </w:p>
        </w:tc>
      </w:tr>
      <w:tr w:rsidR="007216D6" w:rsidRPr="00055A2B" w:rsidTr="00E0564B">
        <w:trPr>
          <w:trHeight w:val="140"/>
        </w:trPr>
        <w:tc>
          <w:tcPr>
            <w:tcW w:w="1196" w:type="dxa"/>
            <w:vMerge/>
          </w:tcPr>
          <w:p w:rsidR="007216D6" w:rsidRPr="00055A2B" w:rsidRDefault="007216D6" w:rsidP="00E0564B">
            <w:pPr>
              <w:rPr>
                <w:rFonts w:cstheme="minorHAnsi"/>
              </w:rPr>
            </w:pP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0"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39"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6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6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140"/>
        </w:trPr>
        <w:tc>
          <w:tcPr>
            <w:tcW w:w="1196"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282" w:type="dxa"/>
            <w:vMerge/>
          </w:tcPr>
          <w:p w:rsidR="007216D6" w:rsidRPr="00055A2B" w:rsidRDefault="007216D6" w:rsidP="00E0564B">
            <w:pPr>
              <w:rPr>
                <w:rFonts w:cstheme="minorHAnsi"/>
              </w:rPr>
            </w:pPr>
          </w:p>
        </w:tc>
        <w:tc>
          <w:tcPr>
            <w:tcW w:w="13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2" w:history="1">
              <w:r w:rsidRPr="00055A2B">
                <w:rPr>
                  <w:rFonts w:asciiTheme="minorHAnsi" w:hAnsiTheme="minorHAnsi" w:cstheme="minorHAnsi"/>
                  <w:color w:val="0000FF"/>
                  <w:szCs w:val="22"/>
                </w:rPr>
                <w:t>ОКЕИ</w:t>
              </w:r>
            </w:hyperlink>
          </w:p>
        </w:tc>
        <w:tc>
          <w:tcPr>
            <w:tcW w:w="1239" w:type="dxa"/>
            <w:vMerge/>
          </w:tcPr>
          <w:p w:rsidR="007216D6" w:rsidRPr="00055A2B" w:rsidRDefault="007216D6" w:rsidP="00E0564B">
            <w:pPr>
              <w:rPr>
                <w:rFonts w:cstheme="minorHAnsi"/>
              </w:rPr>
            </w:pPr>
          </w:p>
        </w:tc>
        <w:tc>
          <w:tcPr>
            <w:tcW w:w="1068" w:type="dxa"/>
            <w:vMerge/>
          </w:tcPr>
          <w:p w:rsidR="007216D6" w:rsidRPr="00055A2B" w:rsidRDefault="007216D6" w:rsidP="00E0564B">
            <w:pPr>
              <w:rPr>
                <w:rFonts w:cstheme="minorHAnsi"/>
              </w:rPr>
            </w:pPr>
          </w:p>
        </w:tc>
        <w:tc>
          <w:tcPr>
            <w:tcW w:w="1068" w:type="dxa"/>
            <w:vMerge/>
          </w:tcPr>
          <w:p w:rsidR="007216D6" w:rsidRPr="00055A2B" w:rsidRDefault="007216D6" w:rsidP="00E0564B">
            <w:pPr>
              <w:rPr>
                <w:rFonts w:cstheme="minorHAnsi"/>
              </w:rPr>
            </w:pPr>
          </w:p>
        </w:tc>
      </w:tr>
      <w:tr w:rsidR="007216D6" w:rsidRPr="00055A2B" w:rsidTr="00E0564B">
        <w:trPr>
          <w:trHeight w:val="263"/>
        </w:trPr>
        <w:tc>
          <w:tcPr>
            <w:tcW w:w="119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3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7216D6" w:rsidRPr="00055A2B" w:rsidTr="00E0564B">
        <w:trPr>
          <w:trHeight w:val="263"/>
        </w:trPr>
        <w:tc>
          <w:tcPr>
            <w:tcW w:w="1196"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282" w:type="dxa"/>
          </w:tcPr>
          <w:p w:rsidR="007216D6" w:rsidRPr="00055A2B" w:rsidRDefault="007216D6" w:rsidP="00E0564B">
            <w:pPr>
              <w:pStyle w:val="ConsPlusNormal"/>
              <w:rPr>
                <w:rFonts w:asciiTheme="minorHAnsi" w:hAnsiTheme="minorHAnsi" w:cstheme="minorHAnsi"/>
                <w:szCs w:val="22"/>
              </w:rPr>
            </w:pPr>
          </w:p>
        </w:tc>
        <w:tc>
          <w:tcPr>
            <w:tcW w:w="1324" w:type="dxa"/>
          </w:tcPr>
          <w:p w:rsidR="007216D6" w:rsidRPr="00055A2B" w:rsidRDefault="007216D6" w:rsidP="00E0564B">
            <w:pPr>
              <w:pStyle w:val="ConsPlusNormal"/>
              <w:rPr>
                <w:rFonts w:asciiTheme="minorHAnsi" w:hAnsiTheme="minorHAnsi" w:cstheme="minorHAnsi"/>
                <w:szCs w:val="22"/>
              </w:rPr>
            </w:pPr>
          </w:p>
        </w:tc>
        <w:tc>
          <w:tcPr>
            <w:tcW w:w="726" w:type="dxa"/>
          </w:tcPr>
          <w:p w:rsidR="007216D6" w:rsidRPr="00055A2B" w:rsidRDefault="007216D6" w:rsidP="00E0564B">
            <w:pPr>
              <w:pStyle w:val="ConsPlusNormal"/>
              <w:rPr>
                <w:rFonts w:asciiTheme="minorHAnsi" w:hAnsiTheme="minorHAnsi" w:cstheme="minorHAnsi"/>
                <w:szCs w:val="22"/>
              </w:rPr>
            </w:pPr>
          </w:p>
        </w:tc>
        <w:tc>
          <w:tcPr>
            <w:tcW w:w="1239" w:type="dxa"/>
          </w:tcPr>
          <w:p w:rsidR="007216D6" w:rsidRPr="00055A2B" w:rsidRDefault="007216D6" w:rsidP="00E0564B">
            <w:pPr>
              <w:pStyle w:val="ConsPlusNormal"/>
              <w:rPr>
                <w:rFonts w:asciiTheme="minorHAnsi" w:hAnsiTheme="minorHAnsi" w:cstheme="minorHAnsi"/>
                <w:szCs w:val="22"/>
              </w:rPr>
            </w:pPr>
          </w:p>
        </w:tc>
        <w:tc>
          <w:tcPr>
            <w:tcW w:w="1068" w:type="dxa"/>
          </w:tcPr>
          <w:p w:rsidR="007216D6" w:rsidRPr="00055A2B" w:rsidRDefault="007216D6" w:rsidP="00E0564B">
            <w:pPr>
              <w:pStyle w:val="ConsPlusNormal"/>
              <w:rPr>
                <w:rFonts w:asciiTheme="minorHAnsi" w:hAnsiTheme="minorHAnsi" w:cstheme="minorHAnsi"/>
                <w:szCs w:val="22"/>
              </w:rPr>
            </w:pPr>
          </w:p>
        </w:tc>
        <w:tc>
          <w:tcPr>
            <w:tcW w:w="1068"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Показатели, характеризующие объем муниципальной услуги:</w:t>
      </w:r>
    </w:p>
    <w:p w:rsidR="007216D6" w:rsidRPr="00055A2B" w:rsidRDefault="007216D6" w:rsidP="007216D6">
      <w:pPr>
        <w:pStyle w:val="ConsPlusNormal"/>
        <w:rPr>
          <w:rFonts w:asciiTheme="minorHAnsi" w:hAnsiTheme="minorHAnsi" w:cstheme="minorHAnsi"/>
          <w:szCs w:val="22"/>
        </w:r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410"/>
        <w:gridCol w:w="1410"/>
        <w:gridCol w:w="1410"/>
        <w:gridCol w:w="1410"/>
        <w:gridCol w:w="1410"/>
        <w:gridCol w:w="1282"/>
        <w:gridCol w:w="1324"/>
        <w:gridCol w:w="726"/>
        <w:gridCol w:w="1239"/>
        <w:gridCol w:w="1068"/>
        <w:gridCol w:w="1068"/>
      </w:tblGrid>
      <w:tr w:rsidR="007216D6" w:rsidRPr="00055A2B" w:rsidTr="00E0564B">
        <w:trPr>
          <w:trHeight w:val="970"/>
        </w:trPr>
        <w:tc>
          <w:tcPr>
            <w:tcW w:w="1196"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29"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2819"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3332"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муниципальной услуги</w:t>
            </w:r>
          </w:p>
        </w:tc>
        <w:tc>
          <w:tcPr>
            <w:tcW w:w="337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муниципальной услуги</w:t>
            </w:r>
          </w:p>
        </w:tc>
      </w:tr>
      <w:tr w:rsidR="007216D6" w:rsidRPr="00055A2B" w:rsidTr="00E0564B">
        <w:trPr>
          <w:trHeight w:val="155"/>
        </w:trPr>
        <w:tc>
          <w:tcPr>
            <w:tcW w:w="1196" w:type="dxa"/>
            <w:vMerge/>
          </w:tcPr>
          <w:p w:rsidR="007216D6" w:rsidRPr="00055A2B" w:rsidRDefault="007216D6" w:rsidP="00E0564B">
            <w:pPr>
              <w:rPr>
                <w:rFonts w:cstheme="minorHAnsi"/>
              </w:rPr>
            </w:pP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0"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39"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 год (очередной финансовый год)</w:t>
            </w:r>
          </w:p>
        </w:tc>
        <w:tc>
          <w:tcPr>
            <w:tcW w:w="106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6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155"/>
        </w:trPr>
        <w:tc>
          <w:tcPr>
            <w:tcW w:w="1196"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410" w:type="dxa"/>
            <w:vMerge/>
          </w:tcPr>
          <w:p w:rsidR="007216D6" w:rsidRPr="00055A2B" w:rsidRDefault="007216D6" w:rsidP="00E0564B">
            <w:pPr>
              <w:rPr>
                <w:rFonts w:cstheme="minorHAnsi"/>
              </w:rPr>
            </w:pPr>
          </w:p>
        </w:tc>
        <w:tc>
          <w:tcPr>
            <w:tcW w:w="1282" w:type="dxa"/>
            <w:vMerge/>
          </w:tcPr>
          <w:p w:rsidR="007216D6" w:rsidRPr="00055A2B" w:rsidRDefault="007216D6" w:rsidP="00E0564B">
            <w:pPr>
              <w:rPr>
                <w:rFonts w:cstheme="minorHAnsi"/>
              </w:rPr>
            </w:pPr>
          </w:p>
        </w:tc>
        <w:tc>
          <w:tcPr>
            <w:tcW w:w="13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3" w:history="1">
              <w:r w:rsidRPr="00055A2B">
                <w:rPr>
                  <w:rFonts w:asciiTheme="minorHAnsi" w:hAnsiTheme="minorHAnsi" w:cstheme="minorHAnsi"/>
                  <w:color w:val="0000FF"/>
                  <w:szCs w:val="22"/>
                </w:rPr>
                <w:t>ОКЕИ</w:t>
              </w:r>
            </w:hyperlink>
          </w:p>
        </w:tc>
        <w:tc>
          <w:tcPr>
            <w:tcW w:w="1239" w:type="dxa"/>
            <w:vMerge/>
          </w:tcPr>
          <w:p w:rsidR="007216D6" w:rsidRPr="00055A2B" w:rsidRDefault="007216D6" w:rsidP="00E0564B">
            <w:pPr>
              <w:rPr>
                <w:rFonts w:cstheme="minorHAnsi"/>
              </w:rPr>
            </w:pPr>
          </w:p>
        </w:tc>
        <w:tc>
          <w:tcPr>
            <w:tcW w:w="1068" w:type="dxa"/>
            <w:vMerge/>
          </w:tcPr>
          <w:p w:rsidR="007216D6" w:rsidRPr="00055A2B" w:rsidRDefault="007216D6" w:rsidP="00E0564B">
            <w:pPr>
              <w:rPr>
                <w:rFonts w:cstheme="minorHAnsi"/>
              </w:rPr>
            </w:pPr>
          </w:p>
        </w:tc>
        <w:tc>
          <w:tcPr>
            <w:tcW w:w="1068" w:type="dxa"/>
            <w:vMerge/>
          </w:tcPr>
          <w:p w:rsidR="007216D6" w:rsidRPr="00055A2B" w:rsidRDefault="007216D6" w:rsidP="00E0564B">
            <w:pPr>
              <w:rPr>
                <w:rFonts w:cstheme="minorHAnsi"/>
              </w:rPr>
            </w:pPr>
          </w:p>
        </w:tc>
      </w:tr>
      <w:tr w:rsidR="007216D6" w:rsidRPr="00055A2B" w:rsidTr="00E0564B">
        <w:trPr>
          <w:trHeight w:val="291"/>
        </w:trPr>
        <w:tc>
          <w:tcPr>
            <w:tcW w:w="119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3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7216D6" w:rsidRPr="00055A2B" w:rsidTr="00E0564B">
        <w:trPr>
          <w:trHeight w:val="291"/>
        </w:trPr>
        <w:tc>
          <w:tcPr>
            <w:tcW w:w="1196"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410" w:type="dxa"/>
          </w:tcPr>
          <w:p w:rsidR="007216D6" w:rsidRPr="00055A2B" w:rsidRDefault="007216D6" w:rsidP="00E0564B">
            <w:pPr>
              <w:pStyle w:val="ConsPlusNormal"/>
              <w:rPr>
                <w:rFonts w:asciiTheme="minorHAnsi" w:hAnsiTheme="minorHAnsi" w:cstheme="minorHAnsi"/>
                <w:szCs w:val="22"/>
              </w:rPr>
            </w:pPr>
          </w:p>
        </w:tc>
        <w:tc>
          <w:tcPr>
            <w:tcW w:w="1282" w:type="dxa"/>
          </w:tcPr>
          <w:p w:rsidR="007216D6" w:rsidRPr="00055A2B" w:rsidRDefault="007216D6" w:rsidP="00E0564B">
            <w:pPr>
              <w:pStyle w:val="ConsPlusNormal"/>
              <w:rPr>
                <w:rFonts w:asciiTheme="minorHAnsi" w:hAnsiTheme="minorHAnsi" w:cstheme="minorHAnsi"/>
                <w:szCs w:val="22"/>
              </w:rPr>
            </w:pPr>
          </w:p>
        </w:tc>
        <w:tc>
          <w:tcPr>
            <w:tcW w:w="1324" w:type="dxa"/>
          </w:tcPr>
          <w:p w:rsidR="007216D6" w:rsidRPr="00055A2B" w:rsidRDefault="007216D6" w:rsidP="00E0564B">
            <w:pPr>
              <w:pStyle w:val="ConsPlusNormal"/>
              <w:rPr>
                <w:rFonts w:asciiTheme="minorHAnsi" w:hAnsiTheme="minorHAnsi" w:cstheme="minorHAnsi"/>
                <w:szCs w:val="22"/>
              </w:rPr>
            </w:pPr>
          </w:p>
        </w:tc>
        <w:tc>
          <w:tcPr>
            <w:tcW w:w="726" w:type="dxa"/>
          </w:tcPr>
          <w:p w:rsidR="007216D6" w:rsidRPr="00055A2B" w:rsidRDefault="007216D6" w:rsidP="00E0564B">
            <w:pPr>
              <w:pStyle w:val="ConsPlusNormal"/>
              <w:rPr>
                <w:rFonts w:asciiTheme="minorHAnsi" w:hAnsiTheme="minorHAnsi" w:cstheme="minorHAnsi"/>
                <w:szCs w:val="22"/>
              </w:rPr>
            </w:pPr>
          </w:p>
        </w:tc>
        <w:tc>
          <w:tcPr>
            <w:tcW w:w="1239" w:type="dxa"/>
          </w:tcPr>
          <w:p w:rsidR="007216D6" w:rsidRPr="00055A2B" w:rsidRDefault="007216D6" w:rsidP="00E0564B">
            <w:pPr>
              <w:pStyle w:val="ConsPlusNormal"/>
              <w:rPr>
                <w:rFonts w:asciiTheme="minorHAnsi" w:hAnsiTheme="minorHAnsi" w:cstheme="minorHAnsi"/>
                <w:szCs w:val="22"/>
              </w:rPr>
            </w:pPr>
          </w:p>
        </w:tc>
        <w:tc>
          <w:tcPr>
            <w:tcW w:w="1068" w:type="dxa"/>
          </w:tcPr>
          <w:p w:rsidR="007216D6" w:rsidRPr="00055A2B" w:rsidRDefault="007216D6" w:rsidP="00E0564B">
            <w:pPr>
              <w:pStyle w:val="ConsPlusNormal"/>
              <w:rPr>
                <w:rFonts w:asciiTheme="minorHAnsi" w:hAnsiTheme="minorHAnsi" w:cstheme="minorHAnsi"/>
                <w:szCs w:val="22"/>
              </w:rPr>
            </w:pPr>
          </w:p>
        </w:tc>
        <w:tc>
          <w:tcPr>
            <w:tcW w:w="1068"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Показатели, характеризующие стоимость муниципальной услуги:</w:t>
      </w:r>
    </w:p>
    <w:p w:rsidR="007216D6" w:rsidRPr="00055A2B" w:rsidRDefault="007216D6" w:rsidP="007216D6">
      <w:pPr>
        <w:pStyle w:val="ConsPlusNormal"/>
        <w:rPr>
          <w:rFonts w:asciiTheme="minorHAnsi" w:hAnsiTheme="minorHAnsi" w:cstheme="minorHAnsi"/>
          <w:szCs w:val="22"/>
        </w:rPr>
      </w:pP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9"/>
        <w:gridCol w:w="968"/>
        <w:gridCol w:w="1179"/>
        <w:gridCol w:w="1011"/>
        <w:gridCol w:w="1011"/>
        <w:gridCol w:w="1179"/>
        <w:gridCol w:w="1011"/>
        <w:gridCol w:w="1011"/>
        <w:gridCol w:w="1179"/>
        <w:gridCol w:w="1011"/>
        <w:gridCol w:w="1011"/>
        <w:gridCol w:w="1179"/>
        <w:gridCol w:w="1011"/>
        <w:gridCol w:w="1011"/>
      </w:tblGrid>
      <w:tr w:rsidR="007216D6" w:rsidRPr="00055A2B" w:rsidTr="00E0564B">
        <w:trPr>
          <w:trHeight w:val="1113"/>
        </w:trPr>
        <w:tc>
          <w:tcPr>
            <w:tcW w:w="1179"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96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Базовый норматив затрат на оказание услуги, рублей</w:t>
            </w:r>
          </w:p>
        </w:tc>
        <w:tc>
          <w:tcPr>
            <w:tcW w:w="3201"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Отраслевые корректирующие коэффициенты</w:t>
            </w:r>
          </w:p>
        </w:tc>
        <w:tc>
          <w:tcPr>
            <w:tcW w:w="3201"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Поправочные коэффициенты</w:t>
            </w:r>
          </w:p>
        </w:tc>
        <w:tc>
          <w:tcPr>
            <w:tcW w:w="3201"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единицу муниципальной услуги с учетом отраслевого корректирующего и поправочного коэффициентов, рублей</w:t>
            </w:r>
          </w:p>
        </w:tc>
        <w:tc>
          <w:tcPr>
            <w:tcW w:w="3201"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Среднегодовой размер платы (цена, тариф) при предоставлении муниципальной услуги за плату, рублей</w:t>
            </w:r>
          </w:p>
        </w:tc>
      </w:tr>
      <w:tr w:rsidR="007216D6" w:rsidRPr="00055A2B" w:rsidTr="00E0564B">
        <w:trPr>
          <w:trHeight w:val="137"/>
        </w:trPr>
        <w:tc>
          <w:tcPr>
            <w:tcW w:w="1179" w:type="dxa"/>
            <w:vMerge/>
          </w:tcPr>
          <w:p w:rsidR="007216D6" w:rsidRPr="00055A2B" w:rsidRDefault="007216D6" w:rsidP="00E0564B">
            <w:pPr>
              <w:rPr>
                <w:rFonts w:cstheme="minorHAnsi"/>
              </w:rPr>
            </w:pPr>
          </w:p>
        </w:tc>
        <w:tc>
          <w:tcPr>
            <w:tcW w:w="968" w:type="dxa"/>
            <w:vMerge/>
          </w:tcPr>
          <w:p w:rsidR="007216D6" w:rsidRPr="00055A2B" w:rsidRDefault="007216D6" w:rsidP="00E0564B">
            <w:pPr>
              <w:rPr>
                <w:rFonts w:cstheme="minorHAnsi"/>
              </w:rPr>
            </w:pP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257"/>
        </w:trPr>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9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179"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01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r>
      <w:tr w:rsidR="007216D6" w:rsidRPr="00055A2B" w:rsidTr="00E0564B">
        <w:trPr>
          <w:trHeight w:val="257"/>
        </w:trPr>
        <w:tc>
          <w:tcPr>
            <w:tcW w:w="1179" w:type="dxa"/>
          </w:tcPr>
          <w:p w:rsidR="007216D6" w:rsidRPr="00055A2B" w:rsidRDefault="007216D6" w:rsidP="00E0564B">
            <w:pPr>
              <w:pStyle w:val="ConsPlusNormal"/>
              <w:rPr>
                <w:rFonts w:asciiTheme="minorHAnsi" w:hAnsiTheme="minorHAnsi" w:cstheme="minorHAnsi"/>
                <w:szCs w:val="22"/>
              </w:rPr>
            </w:pPr>
          </w:p>
        </w:tc>
        <w:tc>
          <w:tcPr>
            <w:tcW w:w="968" w:type="dxa"/>
          </w:tcPr>
          <w:p w:rsidR="007216D6" w:rsidRPr="00055A2B" w:rsidRDefault="007216D6" w:rsidP="00E0564B">
            <w:pPr>
              <w:pStyle w:val="ConsPlusNormal"/>
              <w:rPr>
                <w:rFonts w:asciiTheme="minorHAnsi" w:hAnsiTheme="minorHAnsi" w:cstheme="minorHAnsi"/>
                <w:szCs w:val="22"/>
              </w:rPr>
            </w:pPr>
          </w:p>
        </w:tc>
        <w:tc>
          <w:tcPr>
            <w:tcW w:w="1179"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179"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179"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179"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c>
          <w:tcPr>
            <w:tcW w:w="1011"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rPr>
          <w:rFonts w:cstheme="minorHAnsi"/>
        </w:rPr>
        <w:sectPr w:rsidR="007216D6" w:rsidRPr="00055A2B">
          <w:pgSz w:w="16838" w:h="11905" w:orient="landscape"/>
          <w:pgMar w:top="1701" w:right="1134" w:bottom="850" w:left="1134" w:header="0" w:footer="0" w:gutter="0"/>
          <w:cols w:space="720"/>
        </w:sectPr>
      </w:pP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4. Нормативные правовые акты, устанавливающие размер платы (цену, тариф), либо порядок ее (его) установления:</w:t>
      </w:r>
    </w:p>
    <w:p w:rsidR="007216D6" w:rsidRPr="00055A2B" w:rsidRDefault="007216D6" w:rsidP="007216D6">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701"/>
        <w:gridCol w:w="1134"/>
        <w:gridCol w:w="1134"/>
        <w:gridCol w:w="1925"/>
      </w:tblGrid>
      <w:tr w:rsidR="007216D6" w:rsidRPr="00055A2B" w:rsidTr="00E0564B">
        <w:tc>
          <w:tcPr>
            <w:tcW w:w="6744" w:type="dxa"/>
            <w:gridSpan w:val="5"/>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Нормативный правовой акт</w:t>
            </w:r>
          </w:p>
        </w:tc>
      </w:tr>
      <w:tr w:rsidR="007216D6" w:rsidRPr="00055A2B" w:rsidTr="00E0564B">
        <w:tc>
          <w:tcPr>
            <w:tcW w:w="85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вид</w:t>
            </w:r>
          </w:p>
        </w:tc>
        <w:tc>
          <w:tcPr>
            <w:tcW w:w="170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принявший орган</w:t>
            </w:r>
          </w:p>
        </w:tc>
        <w:tc>
          <w:tcPr>
            <w:tcW w:w="113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дата</w:t>
            </w:r>
          </w:p>
        </w:tc>
        <w:tc>
          <w:tcPr>
            <w:tcW w:w="113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номер</w:t>
            </w:r>
          </w:p>
        </w:tc>
        <w:tc>
          <w:tcPr>
            <w:tcW w:w="19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r>
      <w:tr w:rsidR="007216D6" w:rsidRPr="00055A2B" w:rsidTr="00E0564B">
        <w:tc>
          <w:tcPr>
            <w:tcW w:w="85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70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13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13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9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r>
      <w:tr w:rsidR="007216D6" w:rsidRPr="00055A2B" w:rsidTr="00E0564B">
        <w:tc>
          <w:tcPr>
            <w:tcW w:w="850" w:type="dxa"/>
          </w:tcPr>
          <w:p w:rsidR="007216D6" w:rsidRPr="00055A2B" w:rsidRDefault="007216D6" w:rsidP="00E0564B">
            <w:pPr>
              <w:pStyle w:val="ConsPlusNormal"/>
              <w:rPr>
                <w:rFonts w:asciiTheme="minorHAnsi" w:hAnsiTheme="minorHAnsi" w:cstheme="minorHAnsi"/>
                <w:szCs w:val="22"/>
              </w:rPr>
            </w:pPr>
          </w:p>
        </w:tc>
        <w:tc>
          <w:tcPr>
            <w:tcW w:w="1701"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925"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c>
          <w:tcPr>
            <w:tcW w:w="850" w:type="dxa"/>
          </w:tcPr>
          <w:p w:rsidR="007216D6" w:rsidRPr="00055A2B" w:rsidRDefault="007216D6" w:rsidP="00E0564B">
            <w:pPr>
              <w:pStyle w:val="ConsPlusNormal"/>
              <w:rPr>
                <w:rFonts w:asciiTheme="minorHAnsi" w:hAnsiTheme="minorHAnsi" w:cstheme="minorHAnsi"/>
                <w:szCs w:val="22"/>
              </w:rPr>
            </w:pPr>
          </w:p>
        </w:tc>
        <w:tc>
          <w:tcPr>
            <w:tcW w:w="1701"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925"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c>
          <w:tcPr>
            <w:tcW w:w="850" w:type="dxa"/>
          </w:tcPr>
          <w:p w:rsidR="007216D6" w:rsidRPr="00055A2B" w:rsidRDefault="007216D6" w:rsidP="00E0564B">
            <w:pPr>
              <w:pStyle w:val="ConsPlusNormal"/>
              <w:rPr>
                <w:rFonts w:asciiTheme="minorHAnsi" w:hAnsiTheme="minorHAnsi" w:cstheme="minorHAnsi"/>
                <w:szCs w:val="22"/>
              </w:rPr>
            </w:pPr>
          </w:p>
        </w:tc>
        <w:tc>
          <w:tcPr>
            <w:tcW w:w="1701"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134" w:type="dxa"/>
          </w:tcPr>
          <w:p w:rsidR="007216D6" w:rsidRPr="00055A2B" w:rsidRDefault="007216D6" w:rsidP="00E0564B">
            <w:pPr>
              <w:pStyle w:val="ConsPlusNormal"/>
              <w:rPr>
                <w:rFonts w:asciiTheme="minorHAnsi" w:hAnsiTheme="minorHAnsi" w:cstheme="minorHAnsi"/>
                <w:szCs w:val="22"/>
              </w:rPr>
            </w:pPr>
          </w:p>
        </w:tc>
        <w:tc>
          <w:tcPr>
            <w:tcW w:w="1925"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5. Порядок оказания муниципальной услуги.</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5.1. Нормативные правовые акты, регулирующие порядок оказания муниципальной</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услуги 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номер и дата нормативного правового акта)</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5.2.   Порядок   </w:t>
      </w:r>
      <w:proofErr w:type="gramStart"/>
      <w:r w:rsidRPr="00055A2B">
        <w:rPr>
          <w:rFonts w:asciiTheme="minorHAnsi" w:hAnsiTheme="minorHAnsi" w:cstheme="minorHAnsi"/>
          <w:sz w:val="22"/>
          <w:szCs w:val="22"/>
        </w:rPr>
        <w:t>информирования  потенциальных</w:t>
      </w:r>
      <w:proofErr w:type="gramEnd"/>
      <w:r w:rsidRPr="00055A2B">
        <w:rPr>
          <w:rFonts w:asciiTheme="minorHAnsi" w:hAnsiTheme="minorHAnsi" w:cstheme="minorHAnsi"/>
          <w:sz w:val="22"/>
          <w:szCs w:val="22"/>
        </w:rPr>
        <w:t xml:space="preserve">  потребителей  муниципальной</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услуги:</w:t>
      </w:r>
    </w:p>
    <w:p w:rsidR="007216D6" w:rsidRPr="00055A2B" w:rsidRDefault="007216D6" w:rsidP="007216D6">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0"/>
        <w:gridCol w:w="2967"/>
        <w:gridCol w:w="3145"/>
      </w:tblGrid>
      <w:tr w:rsidR="007216D6" w:rsidRPr="00055A2B" w:rsidTr="00E0564B">
        <w:trPr>
          <w:trHeight w:val="547"/>
        </w:trPr>
        <w:tc>
          <w:tcPr>
            <w:tcW w:w="333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Способ информирования</w:t>
            </w:r>
          </w:p>
        </w:tc>
        <w:tc>
          <w:tcPr>
            <w:tcW w:w="296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Состав размещаемой информации</w:t>
            </w:r>
          </w:p>
        </w:tc>
        <w:tc>
          <w:tcPr>
            <w:tcW w:w="314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Частота обновления информации</w:t>
            </w:r>
          </w:p>
        </w:tc>
      </w:tr>
      <w:tr w:rsidR="007216D6" w:rsidRPr="00055A2B" w:rsidTr="00E0564B">
        <w:trPr>
          <w:trHeight w:val="274"/>
        </w:trPr>
        <w:tc>
          <w:tcPr>
            <w:tcW w:w="333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96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314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r>
      <w:tr w:rsidR="007216D6" w:rsidRPr="00055A2B" w:rsidTr="00E0564B">
        <w:trPr>
          <w:trHeight w:val="274"/>
        </w:trPr>
        <w:tc>
          <w:tcPr>
            <w:tcW w:w="3330" w:type="dxa"/>
          </w:tcPr>
          <w:p w:rsidR="007216D6" w:rsidRPr="00055A2B" w:rsidRDefault="007216D6" w:rsidP="00E0564B">
            <w:pPr>
              <w:pStyle w:val="ConsPlusNormal"/>
              <w:rPr>
                <w:rFonts w:asciiTheme="minorHAnsi" w:hAnsiTheme="minorHAnsi" w:cstheme="minorHAnsi"/>
                <w:szCs w:val="22"/>
              </w:rPr>
            </w:pPr>
          </w:p>
        </w:tc>
        <w:tc>
          <w:tcPr>
            <w:tcW w:w="2967" w:type="dxa"/>
          </w:tcPr>
          <w:p w:rsidR="007216D6" w:rsidRPr="00055A2B" w:rsidRDefault="007216D6" w:rsidP="00E0564B">
            <w:pPr>
              <w:pStyle w:val="ConsPlusNormal"/>
              <w:rPr>
                <w:rFonts w:asciiTheme="minorHAnsi" w:hAnsiTheme="minorHAnsi" w:cstheme="minorHAnsi"/>
                <w:szCs w:val="22"/>
              </w:rPr>
            </w:pPr>
          </w:p>
        </w:tc>
        <w:tc>
          <w:tcPr>
            <w:tcW w:w="3145"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rPr>
          <w:trHeight w:val="274"/>
        </w:trPr>
        <w:tc>
          <w:tcPr>
            <w:tcW w:w="3330" w:type="dxa"/>
          </w:tcPr>
          <w:p w:rsidR="007216D6" w:rsidRPr="00055A2B" w:rsidRDefault="007216D6" w:rsidP="00E0564B">
            <w:pPr>
              <w:pStyle w:val="ConsPlusNormal"/>
              <w:rPr>
                <w:rFonts w:asciiTheme="minorHAnsi" w:hAnsiTheme="minorHAnsi" w:cstheme="minorHAnsi"/>
                <w:szCs w:val="22"/>
              </w:rPr>
            </w:pPr>
          </w:p>
        </w:tc>
        <w:tc>
          <w:tcPr>
            <w:tcW w:w="2967" w:type="dxa"/>
          </w:tcPr>
          <w:p w:rsidR="007216D6" w:rsidRPr="00055A2B" w:rsidRDefault="007216D6" w:rsidP="00E0564B">
            <w:pPr>
              <w:pStyle w:val="ConsPlusNormal"/>
              <w:rPr>
                <w:rFonts w:asciiTheme="minorHAnsi" w:hAnsiTheme="minorHAnsi" w:cstheme="minorHAnsi"/>
                <w:szCs w:val="22"/>
              </w:rPr>
            </w:pPr>
          </w:p>
        </w:tc>
        <w:tc>
          <w:tcPr>
            <w:tcW w:w="3145"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2. Сведения о выполняемых работах </w:t>
      </w:r>
      <w:hyperlink w:anchor="P816" w:history="1">
        <w:r w:rsidRPr="00055A2B">
          <w:rPr>
            <w:rFonts w:asciiTheme="minorHAnsi" w:hAnsiTheme="minorHAnsi" w:cstheme="minorHAnsi"/>
            <w:color w:val="0000FF"/>
            <w:szCs w:val="22"/>
          </w:rPr>
          <w:t>&lt;3&gt;</w:t>
        </w:r>
      </w:hyperlink>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w:t>
      </w:r>
    </w:p>
    <w:p w:rsidR="007216D6" w:rsidRPr="00055A2B" w:rsidRDefault="007216D6" w:rsidP="007216D6">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154"/>
        <w:gridCol w:w="1141"/>
      </w:tblGrid>
      <w:tr w:rsidR="007216D6" w:rsidRPr="00055A2B" w:rsidTr="00E0564B">
        <w:tc>
          <w:tcPr>
            <w:tcW w:w="6123"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1. Наименование работы</w:t>
            </w:r>
          </w:p>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7216D6" w:rsidRPr="00055A2B" w:rsidRDefault="007216D6" w:rsidP="00E0564B">
            <w:pPr>
              <w:pStyle w:val="ConsPlusNormal"/>
              <w:ind w:left="342"/>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1141" w:type="dxa"/>
            <w:vMerge w:val="restart"/>
            <w:tcBorders>
              <w:top w:val="single" w:sz="4" w:space="0" w:color="auto"/>
              <w:left w:val="single" w:sz="4" w:space="0" w:color="auto"/>
              <w:bottom w:val="single" w:sz="4" w:space="0" w:color="auto"/>
              <w:right w:val="single" w:sz="4" w:space="0" w:color="auto"/>
            </w:tcBorders>
          </w:tcPr>
          <w:p w:rsidR="007216D6" w:rsidRPr="00055A2B" w:rsidRDefault="007216D6" w:rsidP="00E0564B">
            <w:pPr>
              <w:pStyle w:val="ConsPlusNormal"/>
              <w:ind w:left="342"/>
              <w:rPr>
                <w:rFonts w:asciiTheme="minorHAnsi" w:hAnsiTheme="minorHAnsi" w:cstheme="minorHAnsi"/>
                <w:szCs w:val="22"/>
              </w:rPr>
            </w:pPr>
          </w:p>
        </w:tc>
      </w:tr>
      <w:tr w:rsidR="007216D6" w:rsidRPr="00055A2B" w:rsidTr="00E0564B">
        <w:tc>
          <w:tcPr>
            <w:tcW w:w="6123" w:type="dxa"/>
            <w:tcBorders>
              <w:top w:val="nil"/>
              <w:left w:val="nil"/>
              <w:bottom w:val="nil"/>
              <w:right w:val="nil"/>
            </w:tcBorders>
          </w:tcPr>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2. Категории потребителей работы</w:t>
            </w:r>
          </w:p>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p w:rsidR="007216D6" w:rsidRPr="00055A2B" w:rsidRDefault="007216D6" w:rsidP="00E0564B">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7216D6" w:rsidRPr="00055A2B" w:rsidRDefault="007216D6" w:rsidP="00E0564B">
            <w:pPr>
              <w:ind w:left="342"/>
              <w:rPr>
                <w:rFonts w:cstheme="minorHAnsi"/>
              </w:rPr>
            </w:pPr>
          </w:p>
        </w:tc>
        <w:tc>
          <w:tcPr>
            <w:tcW w:w="1141" w:type="dxa"/>
            <w:vMerge/>
            <w:tcBorders>
              <w:top w:val="single" w:sz="4" w:space="0" w:color="auto"/>
              <w:left w:val="single" w:sz="4" w:space="0" w:color="auto"/>
              <w:bottom w:val="single" w:sz="4" w:space="0" w:color="auto"/>
              <w:right w:val="single" w:sz="4" w:space="0" w:color="auto"/>
            </w:tcBorders>
          </w:tcPr>
          <w:p w:rsidR="007216D6" w:rsidRPr="00055A2B" w:rsidRDefault="007216D6" w:rsidP="00E0564B">
            <w:pPr>
              <w:ind w:left="342"/>
              <w:rPr>
                <w:rFonts w:cstheme="minorHAnsi"/>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Показатели, характеризующие объем и (или) качество работы:</w:t>
      </w:r>
    </w:p>
    <w:p w:rsidR="007216D6" w:rsidRPr="00055A2B" w:rsidRDefault="007216D6" w:rsidP="007216D6">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3.1. Показатели, характеризующие качество работы </w:t>
      </w:r>
      <w:hyperlink w:anchor="P817" w:history="1">
        <w:r w:rsidRPr="00055A2B">
          <w:rPr>
            <w:rFonts w:asciiTheme="minorHAnsi" w:hAnsiTheme="minorHAnsi" w:cstheme="minorHAnsi"/>
            <w:color w:val="0000FF"/>
            <w:szCs w:val="22"/>
          </w:rPr>
          <w:t>&lt;4&gt;</w:t>
        </w:r>
      </w:hyperlink>
      <w:r w:rsidRPr="00055A2B">
        <w:rPr>
          <w:rFonts w:asciiTheme="minorHAnsi" w:hAnsiTheme="minorHAnsi" w:cstheme="minorHAnsi"/>
          <w:szCs w:val="22"/>
        </w:rPr>
        <w:t>:</w:t>
      </w: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rPr>
          <w:rFonts w:cstheme="minorHAnsi"/>
        </w:rPr>
        <w:sectPr w:rsidR="007216D6" w:rsidRPr="00055A2B">
          <w:pgSz w:w="11905" w:h="16838"/>
          <w:pgMar w:top="1134" w:right="850" w:bottom="1134" w:left="1701" w:header="0" w:footer="0" w:gutter="0"/>
          <w:cols w:space="720"/>
        </w:sect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8"/>
        <w:gridCol w:w="1412"/>
        <w:gridCol w:w="1412"/>
        <w:gridCol w:w="1413"/>
        <w:gridCol w:w="1412"/>
        <w:gridCol w:w="1413"/>
        <w:gridCol w:w="1284"/>
        <w:gridCol w:w="1326"/>
        <w:gridCol w:w="728"/>
        <w:gridCol w:w="1241"/>
        <w:gridCol w:w="1070"/>
        <w:gridCol w:w="1070"/>
      </w:tblGrid>
      <w:tr w:rsidR="007216D6" w:rsidRPr="00055A2B" w:rsidTr="00E0564B">
        <w:trPr>
          <w:trHeight w:val="627"/>
        </w:trPr>
        <w:tc>
          <w:tcPr>
            <w:tcW w:w="1198"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37"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2825"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3338"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работы</w:t>
            </w:r>
          </w:p>
        </w:tc>
        <w:tc>
          <w:tcPr>
            <w:tcW w:w="3381"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качества работы</w:t>
            </w:r>
          </w:p>
        </w:tc>
      </w:tr>
      <w:tr w:rsidR="007216D6" w:rsidRPr="00055A2B" w:rsidTr="00E0564B">
        <w:trPr>
          <w:trHeight w:val="143"/>
        </w:trPr>
        <w:tc>
          <w:tcPr>
            <w:tcW w:w="1198" w:type="dxa"/>
            <w:vMerge/>
          </w:tcPr>
          <w:p w:rsidR="007216D6" w:rsidRPr="00055A2B" w:rsidRDefault="007216D6" w:rsidP="00E0564B">
            <w:pPr>
              <w:rPr>
                <w:rFonts w:cstheme="minorHAnsi"/>
              </w:rPr>
            </w:pPr>
          </w:p>
        </w:tc>
        <w:tc>
          <w:tcPr>
            <w:tcW w:w="141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4"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41"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7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7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143"/>
        </w:trPr>
        <w:tc>
          <w:tcPr>
            <w:tcW w:w="1198" w:type="dxa"/>
            <w:vMerge/>
          </w:tcPr>
          <w:p w:rsidR="007216D6" w:rsidRPr="00055A2B" w:rsidRDefault="007216D6" w:rsidP="00E0564B">
            <w:pPr>
              <w:rPr>
                <w:rFonts w:cstheme="minorHAnsi"/>
              </w:rPr>
            </w:pPr>
          </w:p>
        </w:tc>
        <w:tc>
          <w:tcPr>
            <w:tcW w:w="1412" w:type="dxa"/>
            <w:vMerge/>
          </w:tcPr>
          <w:p w:rsidR="007216D6" w:rsidRPr="00055A2B" w:rsidRDefault="007216D6" w:rsidP="00E0564B">
            <w:pPr>
              <w:rPr>
                <w:rFonts w:cstheme="minorHAnsi"/>
              </w:rPr>
            </w:pPr>
          </w:p>
        </w:tc>
        <w:tc>
          <w:tcPr>
            <w:tcW w:w="1412" w:type="dxa"/>
            <w:vMerge/>
          </w:tcPr>
          <w:p w:rsidR="007216D6" w:rsidRPr="00055A2B" w:rsidRDefault="007216D6" w:rsidP="00E0564B">
            <w:pPr>
              <w:rPr>
                <w:rFonts w:cstheme="minorHAnsi"/>
              </w:rPr>
            </w:pPr>
          </w:p>
        </w:tc>
        <w:tc>
          <w:tcPr>
            <w:tcW w:w="1412" w:type="dxa"/>
            <w:vMerge/>
          </w:tcPr>
          <w:p w:rsidR="007216D6" w:rsidRPr="00055A2B" w:rsidRDefault="007216D6" w:rsidP="00E0564B">
            <w:pPr>
              <w:rPr>
                <w:rFonts w:cstheme="minorHAnsi"/>
              </w:rPr>
            </w:pPr>
          </w:p>
        </w:tc>
        <w:tc>
          <w:tcPr>
            <w:tcW w:w="1412" w:type="dxa"/>
            <w:vMerge/>
          </w:tcPr>
          <w:p w:rsidR="007216D6" w:rsidRPr="00055A2B" w:rsidRDefault="007216D6" w:rsidP="00E0564B">
            <w:pPr>
              <w:rPr>
                <w:rFonts w:cstheme="minorHAnsi"/>
              </w:rPr>
            </w:pPr>
          </w:p>
        </w:tc>
        <w:tc>
          <w:tcPr>
            <w:tcW w:w="1412" w:type="dxa"/>
            <w:vMerge/>
          </w:tcPr>
          <w:p w:rsidR="007216D6" w:rsidRPr="00055A2B" w:rsidRDefault="007216D6" w:rsidP="00E0564B">
            <w:pPr>
              <w:rPr>
                <w:rFonts w:cstheme="minorHAnsi"/>
              </w:rPr>
            </w:pPr>
          </w:p>
        </w:tc>
        <w:tc>
          <w:tcPr>
            <w:tcW w:w="1284" w:type="dxa"/>
            <w:vMerge/>
          </w:tcPr>
          <w:p w:rsidR="007216D6" w:rsidRPr="00055A2B" w:rsidRDefault="007216D6" w:rsidP="00E0564B">
            <w:pPr>
              <w:rPr>
                <w:rFonts w:cstheme="minorHAnsi"/>
              </w:rPr>
            </w:pPr>
          </w:p>
        </w:tc>
        <w:tc>
          <w:tcPr>
            <w:tcW w:w="13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4" w:history="1">
              <w:r w:rsidRPr="00055A2B">
                <w:rPr>
                  <w:rFonts w:asciiTheme="minorHAnsi" w:hAnsiTheme="minorHAnsi" w:cstheme="minorHAnsi"/>
                  <w:color w:val="0000FF"/>
                  <w:szCs w:val="22"/>
                </w:rPr>
                <w:t>ОКЕИ</w:t>
              </w:r>
            </w:hyperlink>
          </w:p>
        </w:tc>
        <w:tc>
          <w:tcPr>
            <w:tcW w:w="1241" w:type="dxa"/>
            <w:vMerge/>
          </w:tcPr>
          <w:p w:rsidR="007216D6" w:rsidRPr="00055A2B" w:rsidRDefault="007216D6" w:rsidP="00E0564B">
            <w:pPr>
              <w:rPr>
                <w:rFonts w:cstheme="minorHAnsi"/>
              </w:rPr>
            </w:pPr>
          </w:p>
        </w:tc>
        <w:tc>
          <w:tcPr>
            <w:tcW w:w="1070" w:type="dxa"/>
            <w:vMerge/>
          </w:tcPr>
          <w:p w:rsidR="007216D6" w:rsidRPr="00055A2B" w:rsidRDefault="007216D6" w:rsidP="00E0564B">
            <w:pPr>
              <w:rPr>
                <w:rFonts w:cstheme="minorHAnsi"/>
              </w:rPr>
            </w:pPr>
          </w:p>
        </w:tc>
        <w:tc>
          <w:tcPr>
            <w:tcW w:w="1070" w:type="dxa"/>
            <w:vMerge/>
          </w:tcPr>
          <w:p w:rsidR="007216D6" w:rsidRPr="00055A2B" w:rsidRDefault="007216D6" w:rsidP="00E0564B">
            <w:pPr>
              <w:rPr>
                <w:rFonts w:cstheme="minorHAnsi"/>
              </w:rPr>
            </w:pPr>
          </w:p>
        </w:tc>
      </w:tr>
      <w:tr w:rsidR="007216D6" w:rsidRPr="00055A2B" w:rsidTr="00E0564B">
        <w:trPr>
          <w:trHeight w:val="269"/>
        </w:trPr>
        <w:tc>
          <w:tcPr>
            <w:tcW w:w="119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6"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41"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7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7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7216D6" w:rsidRPr="00055A2B" w:rsidTr="00E0564B">
        <w:trPr>
          <w:trHeight w:val="269"/>
        </w:trPr>
        <w:tc>
          <w:tcPr>
            <w:tcW w:w="1198" w:type="dxa"/>
          </w:tcPr>
          <w:p w:rsidR="007216D6" w:rsidRPr="00055A2B" w:rsidRDefault="007216D6" w:rsidP="00E0564B">
            <w:pPr>
              <w:pStyle w:val="ConsPlusNormal"/>
              <w:rPr>
                <w:rFonts w:asciiTheme="minorHAnsi" w:hAnsiTheme="minorHAnsi" w:cstheme="minorHAnsi"/>
                <w:szCs w:val="22"/>
              </w:rPr>
            </w:pPr>
          </w:p>
        </w:tc>
        <w:tc>
          <w:tcPr>
            <w:tcW w:w="1412" w:type="dxa"/>
          </w:tcPr>
          <w:p w:rsidR="007216D6" w:rsidRPr="00055A2B" w:rsidRDefault="007216D6" w:rsidP="00E0564B">
            <w:pPr>
              <w:pStyle w:val="ConsPlusNormal"/>
              <w:rPr>
                <w:rFonts w:asciiTheme="minorHAnsi" w:hAnsiTheme="minorHAnsi" w:cstheme="minorHAnsi"/>
                <w:szCs w:val="22"/>
              </w:rPr>
            </w:pPr>
          </w:p>
        </w:tc>
        <w:tc>
          <w:tcPr>
            <w:tcW w:w="1412" w:type="dxa"/>
          </w:tcPr>
          <w:p w:rsidR="007216D6" w:rsidRPr="00055A2B" w:rsidRDefault="007216D6" w:rsidP="00E0564B">
            <w:pPr>
              <w:pStyle w:val="ConsPlusNormal"/>
              <w:rPr>
                <w:rFonts w:asciiTheme="minorHAnsi" w:hAnsiTheme="minorHAnsi" w:cstheme="minorHAnsi"/>
                <w:szCs w:val="22"/>
              </w:rPr>
            </w:pPr>
          </w:p>
        </w:tc>
        <w:tc>
          <w:tcPr>
            <w:tcW w:w="1412" w:type="dxa"/>
          </w:tcPr>
          <w:p w:rsidR="007216D6" w:rsidRPr="00055A2B" w:rsidRDefault="007216D6" w:rsidP="00E0564B">
            <w:pPr>
              <w:pStyle w:val="ConsPlusNormal"/>
              <w:rPr>
                <w:rFonts w:asciiTheme="minorHAnsi" w:hAnsiTheme="minorHAnsi" w:cstheme="minorHAnsi"/>
                <w:szCs w:val="22"/>
              </w:rPr>
            </w:pPr>
          </w:p>
        </w:tc>
        <w:tc>
          <w:tcPr>
            <w:tcW w:w="1412" w:type="dxa"/>
          </w:tcPr>
          <w:p w:rsidR="007216D6" w:rsidRPr="00055A2B" w:rsidRDefault="007216D6" w:rsidP="00E0564B">
            <w:pPr>
              <w:pStyle w:val="ConsPlusNormal"/>
              <w:rPr>
                <w:rFonts w:asciiTheme="minorHAnsi" w:hAnsiTheme="minorHAnsi" w:cstheme="minorHAnsi"/>
                <w:szCs w:val="22"/>
              </w:rPr>
            </w:pPr>
          </w:p>
        </w:tc>
        <w:tc>
          <w:tcPr>
            <w:tcW w:w="1412" w:type="dxa"/>
          </w:tcPr>
          <w:p w:rsidR="007216D6" w:rsidRPr="00055A2B" w:rsidRDefault="007216D6" w:rsidP="00E0564B">
            <w:pPr>
              <w:pStyle w:val="ConsPlusNormal"/>
              <w:rPr>
                <w:rFonts w:asciiTheme="minorHAnsi" w:hAnsiTheme="minorHAnsi" w:cstheme="minorHAnsi"/>
                <w:szCs w:val="22"/>
              </w:rPr>
            </w:pPr>
          </w:p>
        </w:tc>
        <w:tc>
          <w:tcPr>
            <w:tcW w:w="1284" w:type="dxa"/>
          </w:tcPr>
          <w:p w:rsidR="007216D6" w:rsidRPr="00055A2B" w:rsidRDefault="007216D6" w:rsidP="00E0564B">
            <w:pPr>
              <w:pStyle w:val="ConsPlusNormal"/>
              <w:rPr>
                <w:rFonts w:asciiTheme="minorHAnsi" w:hAnsiTheme="minorHAnsi" w:cstheme="minorHAnsi"/>
                <w:szCs w:val="22"/>
              </w:rPr>
            </w:pPr>
          </w:p>
        </w:tc>
        <w:tc>
          <w:tcPr>
            <w:tcW w:w="1326" w:type="dxa"/>
          </w:tcPr>
          <w:p w:rsidR="007216D6" w:rsidRPr="00055A2B" w:rsidRDefault="007216D6" w:rsidP="00E0564B">
            <w:pPr>
              <w:pStyle w:val="ConsPlusNormal"/>
              <w:rPr>
                <w:rFonts w:asciiTheme="minorHAnsi" w:hAnsiTheme="minorHAnsi" w:cstheme="minorHAnsi"/>
                <w:szCs w:val="22"/>
              </w:rPr>
            </w:pPr>
          </w:p>
        </w:tc>
        <w:tc>
          <w:tcPr>
            <w:tcW w:w="728" w:type="dxa"/>
          </w:tcPr>
          <w:p w:rsidR="007216D6" w:rsidRPr="00055A2B" w:rsidRDefault="007216D6" w:rsidP="00E0564B">
            <w:pPr>
              <w:pStyle w:val="ConsPlusNormal"/>
              <w:rPr>
                <w:rFonts w:asciiTheme="minorHAnsi" w:hAnsiTheme="minorHAnsi" w:cstheme="minorHAnsi"/>
                <w:szCs w:val="22"/>
              </w:rPr>
            </w:pPr>
          </w:p>
        </w:tc>
        <w:tc>
          <w:tcPr>
            <w:tcW w:w="1241" w:type="dxa"/>
          </w:tcPr>
          <w:p w:rsidR="007216D6" w:rsidRPr="00055A2B" w:rsidRDefault="007216D6" w:rsidP="00E0564B">
            <w:pPr>
              <w:pStyle w:val="ConsPlusNormal"/>
              <w:rPr>
                <w:rFonts w:asciiTheme="minorHAnsi" w:hAnsiTheme="minorHAnsi" w:cstheme="minorHAnsi"/>
                <w:szCs w:val="22"/>
              </w:rPr>
            </w:pPr>
          </w:p>
        </w:tc>
        <w:tc>
          <w:tcPr>
            <w:tcW w:w="1070" w:type="dxa"/>
          </w:tcPr>
          <w:p w:rsidR="007216D6" w:rsidRPr="00055A2B" w:rsidRDefault="007216D6" w:rsidP="00E0564B">
            <w:pPr>
              <w:pStyle w:val="ConsPlusNormal"/>
              <w:rPr>
                <w:rFonts w:asciiTheme="minorHAnsi" w:hAnsiTheme="minorHAnsi" w:cstheme="minorHAnsi"/>
                <w:szCs w:val="22"/>
              </w:rPr>
            </w:pPr>
          </w:p>
        </w:tc>
        <w:tc>
          <w:tcPr>
            <w:tcW w:w="1070"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Показатели, характеризующие объем работы:</w:t>
      </w:r>
    </w:p>
    <w:p w:rsidR="007216D6" w:rsidRPr="00055A2B" w:rsidRDefault="007216D6" w:rsidP="007216D6">
      <w:pPr>
        <w:pStyle w:val="ConsPlusNormal"/>
        <w:rPr>
          <w:rFonts w:asciiTheme="minorHAnsi" w:hAnsiTheme="minorHAnsi" w:cstheme="minorHAnsi"/>
          <w:szCs w:val="22"/>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4"/>
        <w:gridCol w:w="1325"/>
        <w:gridCol w:w="1325"/>
        <w:gridCol w:w="1325"/>
        <w:gridCol w:w="1325"/>
        <w:gridCol w:w="1325"/>
        <w:gridCol w:w="1244"/>
        <w:gridCol w:w="1285"/>
        <w:gridCol w:w="683"/>
        <w:gridCol w:w="923"/>
        <w:gridCol w:w="1124"/>
        <w:gridCol w:w="964"/>
        <w:gridCol w:w="964"/>
      </w:tblGrid>
      <w:tr w:rsidR="007216D6" w:rsidRPr="00055A2B" w:rsidTr="00E0564B">
        <w:trPr>
          <w:trHeight w:val="648"/>
        </w:trPr>
        <w:tc>
          <w:tcPr>
            <w:tcW w:w="112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3975"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2650"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4135" w:type="dxa"/>
            <w:gridSpan w:val="4"/>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работы</w:t>
            </w:r>
          </w:p>
        </w:tc>
        <w:tc>
          <w:tcPr>
            <w:tcW w:w="3052"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работы</w:t>
            </w:r>
          </w:p>
        </w:tc>
      </w:tr>
      <w:tr w:rsidR="007216D6" w:rsidRPr="00055A2B" w:rsidTr="00E0564B">
        <w:trPr>
          <w:trHeight w:val="145"/>
        </w:trPr>
        <w:tc>
          <w:tcPr>
            <w:tcW w:w="1124" w:type="dxa"/>
            <w:vMerge/>
          </w:tcPr>
          <w:p w:rsidR="007216D6" w:rsidRPr="00055A2B" w:rsidRDefault="007216D6" w:rsidP="00E0564B">
            <w:pPr>
              <w:rPr>
                <w:rFonts w:cstheme="minorHAnsi"/>
              </w:rPr>
            </w:pPr>
          </w:p>
        </w:tc>
        <w:tc>
          <w:tcPr>
            <w:tcW w:w="13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4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967" w:type="dxa"/>
            <w:gridSpan w:val="2"/>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923"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описание работы</w:t>
            </w:r>
          </w:p>
        </w:tc>
        <w:tc>
          <w:tcPr>
            <w:tcW w:w="112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6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64"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145"/>
        </w:trPr>
        <w:tc>
          <w:tcPr>
            <w:tcW w:w="1124" w:type="dxa"/>
            <w:vMerge/>
          </w:tcPr>
          <w:p w:rsidR="007216D6" w:rsidRPr="00055A2B" w:rsidRDefault="007216D6" w:rsidP="00E0564B">
            <w:pPr>
              <w:rPr>
                <w:rFonts w:cstheme="minorHAnsi"/>
              </w:rPr>
            </w:pPr>
          </w:p>
        </w:tc>
        <w:tc>
          <w:tcPr>
            <w:tcW w:w="1325" w:type="dxa"/>
            <w:vMerge/>
          </w:tcPr>
          <w:p w:rsidR="007216D6" w:rsidRPr="00055A2B" w:rsidRDefault="007216D6" w:rsidP="00E0564B">
            <w:pPr>
              <w:rPr>
                <w:rFonts w:cstheme="minorHAnsi"/>
              </w:rPr>
            </w:pPr>
          </w:p>
        </w:tc>
        <w:tc>
          <w:tcPr>
            <w:tcW w:w="1325" w:type="dxa"/>
            <w:vMerge/>
          </w:tcPr>
          <w:p w:rsidR="007216D6" w:rsidRPr="00055A2B" w:rsidRDefault="007216D6" w:rsidP="00E0564B">
            <w:pPr>
              <w:rPr>
                <w:rFonts w:cstheme="minorHAnsi"/>
              </w:rPr>
            </w:pPr>
          </w:p>
        </w:tc>
        <w:tc>
          <w:tcPr>
            <w:tcW w:w="1325" w:type="dxa"/>
            <w:vMerge/>
          </w:tcPr>
          <w:p w:rsidR="007216D6" w:rsidRPr="00055A2B" w:rsidRDefault="007216D6" w:rsidP="00E0564B">
            <w:pPr>
              <w:rPr>
                <w:rFonts w:cstheme="minorHAnsi"/>
              </w:rPr>
            </w:pPr>
          </w:p>
        </w:tc>
        <w:tc>
          <w:tcPr>
            <w:tcW w:w="1325" w:type="dxa"/>
            <w:vMerge/>
          </w:tcPr>
          <w:p w:rsidR="007216D6" w:rsidRPr="00055A2B" w:rsidRDefault="007216D6" w:rsidP="00E0564B">
            <w:pPr>
              <w:rPr>
                <w:rFonts w:cstheme="minorHAnsi"/>
              </w:rPr>
            </w:pPr>
          </w:p>
        </w:tc>
        <w:tc>
          <w:tcPr>
            <w:tcW w:w="1325" w:type="dxa"/>
            <w:vMerge/>
          </w:tcPr>
          <w:p w:rsidR="007216D6" w:rsidRPr="00055A2B" w:rsidRDefault="007216D6" w:rsidP="00E0564B">
            <w:pPr>
              <w:rPr>
                <w:rFonts w:cstheme="minorHAnsi"/>
              </w:rPr>
            </w:pPr>
          </w:p>
        </w:tc>
        <w:tc>
          <w:tcPr>
            <w:tcW w:w="1244" w:type="dxa"/>
            <w:vMerge/>
          </w:tcPr>
          <w:p w:rsidR="007216D6" w:rsidRPr="00055A2B" w:rsidRDefault="007216D6" w:rsidP="00E0564B">
            <w:pPr>
              <w:rPr>
                <w:rFonts w:cstheme="minorHAnsi"/>
              </w:rPr>
            </w:pPr>
          </w:p>
        </w:tc>
        <w:tc>
          <w:tcPr>
            <w:tcW w:w="128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683"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5" w:history="1">
              <w:r w:rsidRPr="00055A2B">
                <w:rPr>
                  <w:rFonts w:asciiTheme="minorHAnsi" w:hAnsiTheme="minorHAnsi" w:cstheme="minorHAnsi"/>
                  <w:color w:val="0000FF"/>
                  <w:szCs w:val="22"/>
                </w:rPr>
                <w:t>ОКЕИ</w:t>
              </w:r>
            </w:hyperlink>
          </w:p>
        </w:tc>
        <w:tc>
          <w:tcPr>
            <w:tcW w:w="923" w:type="dxa"/>
            <w:vMerge/>
          </w:tcPr>
          <w:p w:rsidR="007216D6" w:rsidRPr="00055A2B" w:rsidRDefault="007216D6" w:rsidP="00E0564B">
            <w:pPr>
              <w:rPr>
                <w:rFonts w:cstheme="minorHAnsi"/>
              </w:rPr>
            </w:pPr>
          </w:p>
        </w:tc>
        <w:tc>
          <w:tcPr>
            <w:tcW w:w="1124" w:type="dxa"/>
            <w:vMerge/>
          </w:tcPr>
          <w:p w:rsidR="007216D6" w:rsidRPr="00055A2B" w:rsidRDefault="007216D6" w:rsidP="00E0564B">
            <w:pPr>
              <w:rPr>
                <w:rFonts w:cstheme="minorHAnsi"/>
              </w:rPr>
            </w:pPr>
          </w:p>
        </w:tc>
        <w:tc>
          <w:tcPr>
            <w:tcW w:w="964" w:type="dxa"/>
            <w:vMerge/>
          </w:tcPr>
          <w:p w:rsidR="007216D6" w:rsidRPr="00055A2B" w:rsidRDefault="007216D6" w:rsidP="00E0564B">
            <w:pPr>
              <w:rPr>
                <w:rFonts w:cstheme="minorHAnsi"/>
              </w:rPr>
            </w:pPr>
          </w:p>
        </w:tc>
        <w:tc>
          <w:tcPr>
            <w:tcW w:w="964" w:type="dxa"/>
            <w:vMerge/>
          </w:tcPr>
          <w:p w:rsidR="007216D6" w:rsidRPr="00055A2B" w:rsidRDefault="007216D6" w:rsidP="00E0564B">
            <w:pPr>
              <w:rPr>
                <w:rFonts w:cstheme="minorHAnsi"/>
              </w:rPr>
            </w:pPr>
          </w:p>
        </w:tc>
      </w:tr>
      <w:tr w:rsidR="007216D6" w:rsidRPr="00055A2B" w:rsidTr="00E0564B">
        <w:trPr>
          <w:trHeight w:val="271"/>
        </w:trPr>
        <w:tc>
          <w:tcPr>
            <w:tcW w:w="11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3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3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3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3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3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4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28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683"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23"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12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96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964"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r>
      <w:tr w:rsidR="007216D6" w:rsidRPr="00055A2B" w:rsidTr="00E0564B">
        <w:trPr>
          <w:trHeight w:val="271"/>
        </w:trPr>
        <w:tc>
          <w:tcPr>
            <w:tcW w:w="1124" w:type="dxa"/>
          </w:tcPr>
          <w:p w:rsidR="007216D6" w:rsidRPr="00055A2B" w:rsidRDefault="007216D6" w:rsidP="00E0564B">
            <w:pPr>
              <w:pStyle w:val="ConsPlusNormal"/>
              <w:rPr>
                <w:rFonts w:asciiTheme="minorHAnsi" w:hAnsiTheme="minorHAnsi" w:cstheme="minorHAnsi"/>
                <w:szCs w:val="22"/>
              </w:rPr>
            </w:pPr>
          </w:p>
        </w:tc>
        <w:tc>
          <w:tcPr>
            <w:tcW w:w="1325" w:type="dxa"/>
          </w:tcPr>
          <w:p w:rsidR="007216D6" w:rsidRPr="00055A2B" w:rsidRDefault="007216D6" w:rsidP="00E0564B">
            <w:pPr>
              <w:pStyle w:val="ConsPlusNormal"/>
              <w:rPr>
                <w:rFonts w:asciiTheme="minorHAnsi" w:hAnsiTheme="minorHAnsi" w:cstheme="minorHAnsi"/>
                <w:szCs w:val="22"/>
              </w:rPr>
            </w:pPr>
          </w:p>
        </w:tc>
        <w:tc>
          <w:tcPr>
            <w:tcW w:w="1325" w:type="dxa"/>
          </w:tcPr>
          <w:p w:rsidR="007216D6" w:rsidRPr="00055A2B" w:rsidRDefault="007216D6" w:rsidP="00E0564B">
            <w:pPr>
              <w:pStyle w:val="ConsPlusNormal"/>
              <w:rPr>
                <w:rFonts w:asciiTheme="minorHAnsi" w:hAnsiTheme="minorHAnsi" w:cstheme="minorHAnsi"/>
                <w:szCs w:val="22"/>
              </w:rPr>
            </w:pPr>
          </w:p>
        </w:tc>
        <w:tc>
          <w:tcPr>
            <w:tcW w:w="1325" w:type="dxa"/>
          </w:tcPr>
          <w:p w:rsidR="007216D6" w:rsidRPr="00055A2B" w:rsidRDefault="007216D6" w:rsidP="00E0564B">
            <w:pPr>
              <w:pStyle w:val="ConsPlusNormal"/>
              <w:rPr>
                <w:rFonts w:asciiTheme="minorHAnsi" w:hAnsiTheme="minorHAnsi" w:cstheme="minorHAnsi"/>
                <w:szCs w:val="22"/>
              </w:rPr>
            </w:pPr>
          </w:p>
        </w:tc>
        <w:tc>
          <w:tcPr>
            <w:tcW w:w="1325" w:type="dxa"/>
          </w:tcPr>
          <w:p w:rsidR="007216D6" w:rsidRPr="00055A2B" w:rsidRDefault="007216D6" w:rsidP="00E0564B">
            <w:pPr>
              <w:pStyle w:val="ConsPlusNormal"/>
              <w:rPr>
                <w:rFonts w:asciiTheme="minorHAnsi" w:hAnsiTheme="minorHAnsi" w:cstheme="minorHAnsi"/>
                <w:szCs w:val="22"/>
              </w:rPr>
            </w:pPr>
          </w:p>
        </w:tc>
        <w:tc>
          <w:tcPr>
            <w:tcW w:w="1325" w:type="dxa"/>
          </w:tcPr>
          <w:p w:rsidR="007216D6" w:rsidRPr="00055A2B" w:rsidRDefault="007216D6" w:rsidP="00E0564B">
            <w:pPr>
              <w:pStyle w:val="ConsPlusNormal"/>
              <w:rPr>
                <w:rFonts w:asciiTheme="minorHAnsi" w:hAnsiTheme="minorHAnsi" w:cstheme="minorHAnsi"/>
                <w:szCs w:val="22"/>
              </w:rPr>
            </w:pPr>
          </w:p>
        </w:tc>
        <w:tc>
          <w:tcPr>
            <w:tcW w:w="1244" w:type="dxa"/>
          </w:tcPr>
          <w:p w:rsidR="007216D6" w:rsidRPr="00055A2B" w:rsidRDefault="007216D6" w:rsidP="00E0564B">
            <w:pPr>
              <w:pStyle w:val="ConsPlusNormal"/>
              <w:rPr>
                <w:rFonts w:asciiTheme="minorHAnsi" w:hAnsiTheme="minorHAnsi" w:cstheme="minorHAnsi"/>
                <w:szCs w:val="22"/>
              </w:rPr>
            </w:pPr>
          </w:p>
        </w:tc>
        <w:tc>
          <w:tcPr>
            <w:tcW w:w="1285" w:type="dxa"/>
          </w:tcPr>
          <w:p w:rsidR="007216D6" w:rsidRPr="00055A2B" w:rsidRDefault="007216D6" w:rsidP="00E0564B">
            <w:pPr>
              <w:pStyle w:val="ConsPlusNormal"/>
              <w:rPr>
                <w:rFonts w:asciiTheme="minorHAnsi" w:hAnsiTheme="minorHAnsi" w:cstheme="minorHAnsi"/>
                <w:szCs w:val="22"/>
              </w:rPr>
            </w:pPr>
          </w:p>
        </w:tc>
        <w:tc>
          <w:tcPr>
            <w:tcW w:w="683" w:type="dxa"/>
          </w:tcPr>
          <w:p w:rsidR="007216D6" w:rsidRPr="00055A2B" w:rsidRDefault="007216D6" w:rsidP="00E0564B">
            <w:pPr>
              <w:pStyle w:val="ConsPlusNormal"/>
              <w:rPr>
                <w:rFonts w:asciiTheme="minorHAnsi" w:hAnsiTheme="minorHAnsi" w:cstheme="minorHAnsi"/>
                <w:szCs w:val="22"/>
              </w:rPr>
            </w:pPr>
          </w:p>
        </w:tc>
        <w:tc>
          <w:tcPr>
            <w:tcW w:w="923" w:type="dxa"/>
          </w:tcPr>
          <w:p w:rsidR="007216D6" w:rsidRPr="00055A2B" w:rsidRDefault="007216D6" w:rsidP="00E0564B">
            <w:pPr>
              <w:pStyle w:val="ConsPlusNormal"/>
              <w:rPr>
                <w:rFonts w:asciiTheme="minorHAnsi" w:hAnsiTheme="minorHAnsi" w:cstheme="minorHAnsi"/>
                <w:szCs w:val="22"/>
              </w:rPr>
            </w:pPr>
          </w:p>
        </w:tc>
        <w:tc>
          <w:tcPr>
            <w:tcW w:w="1124" w:type="dxa"/>
          </w:tcPr>
          <w:p w:rsidR="007216D6" w:rsidRPr="00055A2B" w:rsidRDefault="007216D6" w:rsidP="00E0564B">
            <w:pPr>
              <w:pStyle w:val="ConsPlusNormal"/>
              <w:rPr>
                <w:rFonts w:asciiTheme="minorHAnsi" w:hAnsiTheme="minorHAnsi" w:cstheme="minorHAnsi"/>
                <w:szCs w:val="22"/>
              </w:rPr>
            </w:pPr>
          </w:p>
        </w:tc>
        <w:tc>
          <w:tcPr>
            <w:tcW w:w="964" w:type="dxa"/>
          </w:tcPr>
          <w:p w:rsidR="007216D6" w:rsidRPr="00055A2B" w:rsidRDefault="007216D6" w:rsidP="00E0564B">
            <w:pPr>
              <w:pStyle w:val="ConsPlusNormal"/>
              <w:rPr>
                <w:rFonts w:asciiTheme="minorHAnsi" w:hAnsiTheme="minorHAnsi" w:cstheme="minorHAnsi"/>
                <w:szCs w:val="22"/>
              </w:rPr>
            </w:pPr>
          </w:p>
        </w:tc>
        <w:tc>
          <w:tcPr>
            <w:tcW w:w="964"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Показатели, характеризующие стоимость работы:</w:t>
      </w:r>
    </w:p>
    <w:p w:rsidR="007216D6" w:rsidRPr="00055A2B" w:rsidRDefault="007216D6" w:rsidP="007216D6">
      <w:pPr>
        <w:pStyle w:val="ConsPlusNormal"/>
        <w:rPr>
          <w:rFonts w:asciiTheme="minorHAnsi" w:hAnsiTheme="minorHAnsi" w:cstheme="minorHAnsi"/>
          <w:szCs w:val="22"/>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1140"/>
        <w:gridCol w:w="977"/>
        <w:gridCol w:w="977"/>
        <w:gridCol w:w="1425"/>
        <w:gridCol w:w="1140"/>
        <w:gridCol w:w="977"/>
        <w:gridCol w:w="977"/>
        <w:gridCol w:w="1140"/>
        <w:gridCol w:w="977"/>
        <w:gridCol w:w="977"/>
        <w:gridCol w:w="1140"/>
        <w:gridCol w:w="977"/>
        <w:gridCol w:w="977"/>
      </w:tblGrid>
      <w:tr w:rsidR="007216D6" w:rsidRPr="00055A2B" w:rsidTr="00E0564B">
        <w:trPr>
          <w:trHeight w:val="898"/>
        </w:trPr>
        <w:tc>
          <w:tcPr>
            <w:tcW w:w="1140"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309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муниципальной работы</w:t>
            </w:r>
          </w:p>
        </w:tc>
        <w:tc>
          <w:tcPr>
            <w:tcW w:w="1425" w:type="dxa"/>
            <w:vMerge w:val="restart"/>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выполнение муниципальной работы, тыс. рублей</w:t>
            </w:r>
          </w:p>
        </w:tc>
        <w:tc>
          <w:tcPr>
            <w:tcW w:w="309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Финансовое обеспечение выполнения муниципальной работы за счет бюджета, тыс. рублей</w:t>
            </w:r>
          </w:p>
        </w:tc>
        <w:tc>
          <w:tcPr>
            <w:tcW w:w="309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Среднегодовой размер платы (цена, тариф), тыс. рублей</w:t>
            </w:r>
          </w:p>
        </w:tc>
        <w:tc>
          <w:tcPr>
            <w:tcW w:w="3094" w:type="dxa"/>
            <w:gridSpan w:val="3"/>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Финансовое обеспечение выполнения муниципальной работы за плату, тыс. рублей</w:t>
            </w:r>
          </w:p>
        </w:tc>
      </w:tr>
      <w:tr w:rsidR="007216D6" w:rsidRPr="00055A2B" w:rsidTr="00E0564B">
        <w:trPr>
          <w:trHeight w:val="144"/>
        </w:trPr>
        <w:tc>
          <w:tcPr>
            <w:tcW w:w="1140" w:type="dxa"/>
            <w:vMerge/>
          </w:tcPr>
          <w:p w:rsidR="007216D6" w:rsidRPr="00055A2B" w:rsidRDefault="007216D6" w:rsidP="00E0564B">
            <w:pPr>
              <w:rPr>
                <w:rFonts w:cstheme="minorHAnsi"/>
              </w:rPr>
            </w:pP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425" w:type="dxa"/>
            <w:vMerge/>
          </w:tcPr>
          <w:p w:rsidR="007216D6" w:rsidRPr="00055A2B" w:rsidRDefault="007216D6" w:rsidP="00E0564B">
            <w:pPr>
              <w:rPr>
                <w:rFonts w:cstheme="minorHAnsi"/>
              </w:rPr>
            </w:pP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 год (очередной финансовый год)</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7216D6" w:rsidRPr="00055A2B" w:rsidTr="00E0564B">
        <w:trPr>
          <w:trHeight w:val="270"/>
        </w:trPr>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2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140"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977"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r>
      <w:tr w:rsidR="007216D6" w:rsidRPr="00055A2B" w:rsidTr="00E0564B">
        <w:trPr>
          <w:trHeight w:val="359"/>
        </w:trPr>
        <w:tc>
          <w:tcPr>
            <w:tcW w:w="1140" w:type="dxa"/>
            <w:vMerge w:val="restart"/>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425"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rPr>
          <w:trHeight w:val="144"/>
        </w:trPr>
        <w:tc>
          <w:tcPr>
            <w:tcW w:w="1140" w:type="dxa"/>
            <w:vMerge/>
          </w:tcPr>
          <w:p w:rsidR="007216D6" w:rsidRPr="00055A2B" w:rsidRDefault="007216D6" w:rsidP="00E0564B">
            <w:pPr>
              <w:rPr>
                <w:rFonts w:cstheme="minorHAnsi"/>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425"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1140"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c>
          <w:tcPr>
            <w:tcW w:w="977"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3. Сводная информация по муниципальному заданию </w:t>
      </w:r>
      <w:hyperlink w:anchor="P818" w:history="1">
        <w:r w:rsidRPr="00055A2B">
          <w:rPr>
            <w:rFonts w:asciiTheme="minorHAnsi" w:hAnsiTheme="minorHAnsi" w:cstheme="minorHAnsi"/>
            <w:color w:val="0000FF"/>
            <w:szCs w:val="22"/>
          </w:rPr>
          <w:t>&lt;5&gt;</w:t>
        </w:r>
      </w:hyperlink>
    </w:p>
    <w:p w:rsidR="007216D6" w:rsidRPr="00055A2B" w:rsidRDefault="007216D6" w:rsidP="007216D6">
      <w:pPr>
        <w:pStyle w:val="ConsPlusNormal"/>
        <w:rPr>
          <w:rFonts w:asciiTheme="minorHAnsi" w:hAnsiTheme="minorHAnsi" w:cstheme="minorHAnsi"/>
          <w:szCs w:val="22"/>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7"/>
        <w:gridCol w:w="1824"/>
        <w:gridCol w:w="1431"/>
        <w:gridCol w:w="1477"/>
        <w:gridCol w:w="692"/>
        <w:gridCol w:w="987"/>
        <w:gridCol w:w="1115"/>
        <w:gridCol w:w="976"/>
        <w:gridCol w:w="1115"/>
        <w:gridCol w:w="976"/>
        <w:gridCol w:w="976"/>
        <w:gridCol w:w="948"/>
        <w:gridCol w:w="725"/>
        <w:gridCol w:w="697"/>
      </w:tblGrid>
      <w:tr w:rsidR="007216D6" w:rsidRPr="005F6645" w:rsidTr="00E0564B">
        <w:trPr>
          <w:trHeight w:val="150"/>
        </w:trPr>
        <w:tc>
          <w:tcPr>
            <w:tcW w:w="1037"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 муниципальной услуги (выполняемой работы)</w:t>
            </w:r>
          </w:p>
        </w:tc>
        <w:tc>
          <w:tcPr>
            <w:tcW w:w="1824" w:type="dxa"/>
            <w:vMerge w:val="restart"/>
          </w:tcPr>
          <w:p w:rsidR="007216D6" w:rsidRPr="005F6645" w:rsidRDefault="007216D6" w:rsidP="00E0564B">
            <w:pPr>
              <w:pStyle w:val="ConsPlusNormal"/>
              <w:ind w:right="518"/>
              <w:jc w:val="center"/>
              <w:rPr>
                <w:rFonts w:asciiTheme="minorHAnsi" w:hAnsiTheme="minorHAnsi" w:cstheme="minorHAnsi"/>
                <w:sz w:val="16"/>
                <w:szCs w:val="22"/>
              </w:rPr>
            </w:pPr>
            <w:r w:rsidRPr="005F6645">
              <w:rPr>
                <w:rFonts w:asciiTheme="minorHAnsi" w:hAnsiTheme="minorHAnsi" w:cstheme="minorHAnsi"/>
                <w:sz w:val="16"/>
                <w:szCs w:val="22"/>
              </w:rPr>
              <w:t>Уникальный номер реестровой записи</w:t>
            </w:r>
          </w:p>
        </w:tc>
        <w:tc>
          <w:tcPr>
            <w:tcW w:w="3600" w:type="dxa"/>
            <w:gridSpan w:val="3"/>
          </w:tcPr>
          <w:p w:rsidR="007216D6" w:rsidRPr="005F6645" w:rsidRDefault="007216D6" w:rsidP="00E0564B">
            <w:pPr>
              <w:pStyle w:val="ConsPlusNormal"/>
              <w:ind w:right="518"/>
              <w:jc w:val="center"/>
              <w:rPr>
                <w:rFonts w:asciiTheme="minorHAnsi" w:hAnsiTheme="minorHAnsi" w:cstheme="minorHAnsi"/>
                <w:sz w:val="16"/>
                <w:szCs w:val="22"/>
              </w:rPr>
            </w:pPr>
            <w:r w:rsidRPr="005F6645">
              <w:rPr>
                <w:rFonts w:asciiTheme="minorHAnsi" w:hAnsiTheme="minorHAnsi" w:cstheme="minorHAnsi"/>
                <w:sz w:val="16"/>
                <w:szCs w:val="22"/>
              </w:rPr>
              <w:t>Показатель объема муниципальной услуги (работы)</w:t>
            </w:r>
          </w:p>
        </w:tc>
        <w:tc>
          <w:tcPr>
            <w:tcW w:w="3078" w:type="dxa"/>
            <w:gridSpan w:val="3"/>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Значение показателя объема муниципальной услуги (работы)</w:t>
            </w:r>
          </w:p>
        </w:tc>
        <w:tc>
          <w:tcPr>
            <w:tcW w:w="3067" w:type="dxa"/>
            <w:gridSpan w:val="3"/>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Финансовое обеспечение оказания муниципальной услуги (выполнения работы) за счет бюджета, тыс. рублей</w:t>
            </w:r>
          </w:p>
        </w:tc>
        <w:tc>
          <w:tcPr>
            <w:tcW w:w="2370" w:type="dxa"/>
            <w:gridSpan w:val="3"/>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Финансовое обеспечение оказания муниципальной услуги (выполнения работы) за плату, тыс. рублей</w:t>
            </w:r>
          </w:p>
        </w:tc>
      </w:tr>
      <w:tr w:rsidR="007216D6" w:rsidRPr="005F6645" w:rsidTr="00E0564B">
        <w:trPr>
          <w:trHeight w:val="177"/>
        </w:trPr>
        <w:tc>
          <w:tcPr>
            <w:tcW w:w="1037" w:type="dxa"/>
            <w:vMerge/>
          </w:tcPr>
          <w:p w:rsidR="007216D6" w:rsidRPr="005F6645" w:rsidRDefault="007216D6" w:rsidP="00E0564B">
            <w:pPr>
              <w:rPr>
                <w:rFonts w:cstheme="minorHAnsi"/>
                <w:sz w:val="16"/>
              </w:rPr>
            </w:pPr>
          </w:p>
        </w:tc>
        <w:tc>
          <w:tcPr>
            <w:tcW w:w="1824" w:type="dxa"/>
            <w:vMerge/>
          </w:tcPr>
          <w:p w:rsidR="007216D6" w:rsidRPr="005F6645" w:rsidRDefault="007216D6" w:rsidP="00E0564B">
            <w:pPr>
              <w:rPr>
                <w:rFonts w:cstheme="minorHAnsi"/>
                <w:sz w:val="16"/>
              </w:rPr>
            </w:pPr>
          </w:p>
        </w:tc>
        <w:tc>
          <w:tcPr>
            <w:tcW w:w="1431"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 показателя</w:t>
            </w:r>
          </w:p>
        </w:tc>
        <w:tc>
          <w:tcPr>
            <w:tcW w:w="2169" w:type="dxa"/>
            <w:gridSpan w:val="2"/>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 xml:space="preserve">единица измерения по </w:t>
            </w:r>
            <w:hyperlink r:id="rId36" w:history="1">
              <w:r w:rsidRPr="005F6645">
                <w:rPr>
                  <w:rFonts w:asciiTheme="minorHAnsi" w:hAnsiTheme="minorHAnsi" w:cstheme="minorHAnsi"/>
                  <w:color w:val="0000FF"/>
                  <w:sz w:val="16"/>
                  <w:szCs w:val="22"/>
                </w:rPr>
                <w:t>ОКЕИ</w:t>
              </w:r>
            </w:hyperlink>
          </w:p>
        </w:tc>
        <w:tc>
          <w:tcPr>
            <w:tcW w:w="987"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1115"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975"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c>
          <w:tcPr>
            <w:tcW w:w="1115"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976"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975"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c>
          <w:tcPr>
            <w:tcW w:w="948"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725"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697" w:type="dxa"/>
            <w:vMerge w:val="restart"/>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r>
      <w:tr w:rsidR="007216D6" w:rsidRPr="005F6645" w:rsidTr="00E0564B">
        <w:trPr>
          <w:trHeight w:val="150"/>
        </w:trPr>
        <w:tc>
          <w:tcPr>
            <w:tcW w:w="1037" w:type="dxa"/>
            <w:vMerge/>
          </w:tcPr>
          <w:p w:rsidR="007216D6" w:rsidRPr="005F6645" w:rsidRDefault="007216D6" w:rsidP="00E0564B">
            <w:pPr>
              <w:rPr>
                <w:rFonts w:cstheme="minorHAnsi"/>
                <w:sz w:val="16"/>
              </w:rPr>
            </w:pPr>
          </w:p>
        </w:tc>
        <w:tc>
          <w:tcPr>
            <w:tcW w:w="1824" w:type="dxa"/>
            <w:vMerge/>
          </w:tcPr>
          <w:p w:rsidR="007216D6" w:rsidRPr="005F6645" w:rsidRDefault="007216D6" w:rsidP="00E0564B">
            <w:pPr>
              <w:rPr>
                <w:rFonts w:cstheme="minorHAnsi"/>
                <w:sz w:val="16"/>
              </w:rPr>
            </w:pPr>
          </w:p>
        </w:tc>
        <w:tc>
          <w:tcPr>
            <w:tcW w:w="1431" w:type="dxa"/>
            <w:vMerge/>
          </w:tcPr>
          <w:p w:rsidR="007216D6" w:rsidRPr="005F6645" w:rsidRDefault="007216D6" w:rsidP="00E0564B">
            <w:pPr>
              <w:rPr>
                <w:rFonts w:cstheme="minorHAnsi"/>
                <w:sz w:val="16"/>
              </w:rPr>
            </w:pPr>
          </w:p>
        </w:tc>
        <w:tc>
          <w:tcPr>
            <w:tcW w:w="147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w:t>
            </w:r>
          </w:p>
        </w:tc>
        <w:tc>
          <w:tcPr>
            <w:tcW w:w="692"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код</w:t>
            </w:r>
          </w:p>
        </w:tc>
        <w:tc>
          <w:tcPr>
            <w:tcW w:w="987" w:type="dxa"/>
            <w:vMerge/>
          </w:tcPr>
          <w:p w:rsidR="007216D6" w:rsidRPr="005F6645" w:rsidRDefault="007216D6" w:rsidP="00E0564B">
            <w:pPr>
              <w:rPr>
                <w:rFonts w:cstheme="minorHAnsi"/>
                <w:sz w:val="16"/>
              </w:rPr>
            </w:pPr>
          </w:p>
        </w:tc>
        <w:tc>
          <w:tcPr>
            <w:tcW w:w="1115" w:type="dxa"/>
            <w:vMerge/>
          </w:tcPr>
          <w:p w:rsidR="007216D6" w:rsidRPr="005F6645" w:rsidRDefault="007216D6" w:rsidP="00E0564B">
            <w:pPr>
              <w:rPr>
                <w:rFonts w:cstheme="minorHAnsi"/>
                <w:sz w:val="16"/>
              </w:rPr>
            </w:pPr>
          </w:p>
        </w:tc>
        <w:tc>
          <w:tcPr>
            <w:tcW w:w="975" w:type="dxa"/>
            <w:vMerge/>
          </w:tcPr>
          <w:p w:rsidR="007216D6" w:rsidRPr="005F6645" w:rsidRDefault="007216D6" w:rsidP="00E0564B">
            <w:pPr>
              <w:rPr>
                <w:rFonts w:cstheme="minorHAnsi"/>
                <w:sz w:val="16"/>
              </w:rPr>
            </w:pPr>
          </w:p>
        </w:tc>
        <w:tc>
          <w:tcPr>
            <w:tcW w:w="1115" w:type="dxa"/>
            <w:vMerge/>
          </w:tcPr>
          <w:p w:rsidR="007216D6" w:rsidRPr="005F6645" w:rsidRDefault="007216D6" w:rsidP="00E0564B">
            <w:pPr>
              <w:rPr>
                <w:rFonts w:cstheme="minorHAnsi"/>
                <w:sz w:val="16"/>
              </w:rPr>
            </w:pPr>
          </w:p>
        </w:tc>
        <w:tc>
          <w:tcPr>
            <w:tcW w:w="976" w:type="dxa"/>
            <w:vMerge/>
          </w:tcPr>
          <w:p w:rsidR="007216D6" w:rsidRPr="005F6645" w:rsidRDefault="007216D6" w:rsidP="00E0564B">
            <w:pPr>
              <w:rPr>
                <w:rFonts w:cstheme="minorHAnsi"/>
                <w:sz w:val="16"/>
              </w:rPr>
            </w:pPr>
          </w:p>
        </w:tc>
        <w:tc>
          <w:tcPr>
            <w:tcW w:w="975" w:type="dxa"/>
            <w:vMerge/>
          </w:tcPr>
          <w:p w:rsidR="007216D6" w:rsidRPr="005F6645" w:rsidRDefault="007216D6" w:rsidP="00E0564B">
            <w:pPr>
              <w:rPr>
                <w:rFonts w:cstheme="minorHAnsi"/>
                <w:sz w:val="16"/>
              </w:rPr>
            </w:pPr>
          </w:p>
        </w:tc>
        <w:tc>
          <w:tcPr>
            <w:tcW w:w="948" w:type="dxa"/>
            <w:vMerge/>
          </w:tcPr>
          <w:p w:rsidR="007216D6" w:rsidRPr="005F6645" w:rsidRDefault="007216D6" w:rsidP="00E0564B">
            <w:pPr>
              <w:rPr>
                <w:rFonts w:cstheme="minorHAnsi"/>
                <w:sz w:val="16"/>
              </w:rPr>
            </w:pPr>
          </w:p>
        </w:tc>
        <w:tc>
          <w:tcPr>
            <w:tcW w:w="725" w:type="dxa"/>
            <w:vMerge/>
          </w:tcPr>
          <w:p w:rsidR="007216D6" w:rsidRPr="005F6645" w:rsidRDefault="007216D6" w:rsidP="00E0564B">
            <w:pPr>
              <w:rPr>
                <w:rFonts w:cstheme="minorHAnsi"/>
                <w:sz w:val="16"/>
              </w:rPr>
            </w:pPr>
          </w:p>
        </w:tc>
        <w:tc>
          <w:tcPr>
            <w:tcW w:w="697" w:type="dxa"/>
            <w:vMerge/>
          </w:tcPr>
          <w:p w:rsidR="007216D6" w:rsidRPr="005F6645" w:rsidRDefault="007216D6" w:rsidP="00E0564B">
            <w:pPr>
              <w:rPr>
                <w:rFonts w:cstheme="minorHAnsi"/>
                <w:sz w:val="16"/>
              </w:rPr>
            </w:pPr>
          </w:p>
        </w:tc>
      </w:tr>
      <w:tr w:rsidR="007216D6" w:rsidRPr="005F6645" w:rsidTr="00E0564B">
        <w:trPr>
          <w:trHeight w:val="282"/>
        </w:trPr>
        <w:tc>
          <w:tcPr>
            <w:tcW w:w="103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w:t>
            </w:r>
          </w:p>
        </w:tc>
        <w:tc>
          <w:tcPr>
            <w:tcW w:w="1824"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w:t>
            </w:r>
          </w:p>
        </w:tc>
        <w:tc>
          <w:tcPr>
            <w:tcW w:w="1431"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3</w:t>
            </w:r>
          </w:p>
        </w:tc>
        <w:tc>
          <w:tcPr>
            <w:tcW w:w="147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4</w:t>
            </w:r>
          </w:p>
        </w:tc>
        <w:tc>
          <w:tcPr>
            <w:tcW w:w="692"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5</w:t>
            </w:r>
          </w:p>
        </w:tc>
        <w:tc>
          <w:tcPr>
            <w:tcW w:w="98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6</w:t>
            </w:r>
          </w:p>
        </w:tc>
        <w:tc>
          <w:tcPr>
            <w:tcW w:w="111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7</w:t>
            </w:r>
          </w:p>
        </w:tc>
        <w:tc>
          <w:tcPr>
            <w:tcW w:w="97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8</w:t>
            </w:r>
          </w:p>
        </w:tc>
        <w:tc>
          <w:tcPr>
            <w:tcW w:w="111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9</w:t>
            </w:r>
          </w:p>
        </w:tc>
        <w:tc>
          <w:tcPr>
            <w:tcW w:w="976"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10</w:t>
            </w:r>
          </w:p>
        </w:tc>
        <w:tc>
          <w:tcPr>
            <w:tcW w:w="97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11</w:t>
            </w:r>
          </w:p>
        </w:tc>
        <w:tc>
          <w:tcPr>
            <w:tcW w:w="948"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12</w:t>
            </w:r>
          </w:p>
        </w:tc>
        <w:tc>
          <w:tcPr>
            <w:tcW w:w="72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13</w:t>
            </w:r>
          </w:p>
        </w:tc>
        <w:tc>
          <w:tcPr>
            <w:tcW w:w="69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14</w:t>
            </w:r>
          </w:p>
        </w:tc>
      </w:tr>
      <w:tr w:rsidR="007216D6" w:rsidRPr="005F6645" w:rsidTr="00E0564B">
        <w:trPr>
          <w:trHeight w:val="375"/>
        </w:trPr>
        <w:tc>
          <w:tcPr>
            <w:tcW w:w="1037" w:type="dxa"/>
            <w:vMerge w:val="restart"/>
          </w:tcPr>
          <w:p w:rsidR="007216D6" w:rsidRPr="005F6645" w:rsidRDefault="007216D6" w:rsidP="00E0564B">
            <w:pPr>
              <w:pStyle w:val="ConsPlusNormal"/>
              <w:rPr>
                <w:rFonts w:asciiTheme="minorHAnsi" w:hAnsiTheme="minorHAnsi" w:cstheme="minorHAnsi"/>
                <w:sz w:val="16"/>
                <w:szCs w:val="22"/>
              </w:rPr>
            </w:pPr>
          </w:p>
        </w:tc>
        <w:tc>
          <w:tcPr>
            <w:tcW w:w="1824" w:type="dxa"/>
            <w:vMerge w:val="restart"/>
          </w:tcPr>
          <w:p w:rsidR="007216D6" w:rsidRPr="005F6645" w:rsidRDefault="007216D6" w:rsidP="00E0564B">
            <w:pPr>
              <w:pStyle w:val="ConsPlusNormal"/>
              <w:rPr>
                <w:rFonts w:asciiTheme="minorHAnsi" w:hAnsiTheme="minorHAnsi" w:cstheme="minorHAnsi"/>
                <w:sz w:val="16"/>
                <w:szCs w:val="22"/>
              </w:rPr>
            </w:pPr>
          </w:p>
        </w:tc>
        <w:tc>
          <w:tcPr>
            <w:tcW w:w="1431" w:type="dxa"/>
          </w:tcPr>
          <w:p w:rsidR="007216D6" w:rsidRPr="005F6645" w:rsidRDefault="007216D6" w:rsidP="00E0564B">
            <w:pPr>
              <w:pStyle w:val="ConsPlusNormal"/>
              <w:rPr>
                <w:rFonts w:asciiTheme="minorHAnsi" w:hAnsiTheme="minorHAnsi" w:cstheme="minorHAnsi"/>
                <w:sz w:val="16"/>
                <w:szCs w:val="22"/>
              </w:rPr>
            </w:pPr>
          </w:p>
        </w:tc>
        <w:tc>
          <w:tcPr>
            <w:tcW w:w="1477" w:type="dxa"/>
          </w:tcPr>
          <w:p w:rsidR="007216D6" w:rsidRPr="005F6645" w:rsidRDefault="007216D6" w:rsidP="00E0564B">
            <w:pPr>
              <w:pStyle w:val="ConsPlusNormal"/>
              <w:rPr>
                <w:rFonts w:asciiTheme="minorHAnsi" w:hAnsiTheme="minorHAnsi" w:cstheme="minorHAnsi"/>
                <w:sz w:val="16"/>
                <w:szCs w:val="22"/>
              </w:rPr>
            </w:pPr>
          </w:p>
        </w:tc>
        <w:tc>
          <w:tcPr>
            <w:tcW w:w="692" w:type="dxa"/>
          </w:tcPr>
          <w:p w:rsidR="007216D6" w:rsidRPr="005F6645" w:rsidRDefault="007216D6" w:rsidP="00E0564B">
            <w:pPr>
              <w:pStyle w:val="ConsPlusNormal"/>
              <w:rPr>
                <w:rFonts w:asciiTheme="minorHAnsi" w:hAnsiTheme="minorHAnsi" w:cstheme="minorHAnsi"/>
                <w:sz w:val="16"/>
                <w:szCs w:val="22"/>
              </w:rPr>
            </w:pPr>
          </w:p>
        </w:tc>
        <w:tc>
          <w:tcPr>
            <w:tcW w:w="987"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6"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948" w:type="dxa"/>
          </w:tcPr>
          <w:p w:rsidR="007216D6" w:rsidRPr="005F6645" w:rsidRDefault="007216D6" w:rsidP="00E0564B">
            <w:pPr>
              <w:pStyle w:val="ConsPlusNormal"/>
              <w:rPr>
                <w:rFonts w:asciiTheme="minorHAnsi" w:hAnsiTheme="minorHAnsi" w:cstheme="minorHAnsi"/>
                <w:sz w:val="16"/>
                <w:szCs w:val="22"/>
              </w:rPr>
            </w:pPr>
          </w:p>
        </w:tc>
        <w:tc>
          <w:tcPr>
            <w:tcW w:w="725" w:type="dxa"/>
          </w:tcPr>
          <w:p w:rsidR="007216D6" w:rsidRPr="005F6645" w:rsidRDefault="007216D6" w:rsidP="00E0564B">
            <w:pPr>
              <w:pStyle w:val="ConsPlusNormal"/>
              <w:rPr>
                <w:rFonts w:asciiTheme="minorHAnsi" w:hAnsiTheme="minorHAnsi" w:cstheme="minorHAnsi"/>
                <w:sz w:val="16"/>
                <w:szCs w:val="22"/>
              </w:rPr>
            </w:pPr>
          </w:p>
        </w:tc>
        <w:tc>
          <w:tcPr>
            <w:tcW w:w="697" w:type="dxa"/>
          </w:tcPr>
          <w:p w:rsidR="007216D6" w:rsidRPr="005F6645" w:rsidRDefault="007216D6" w:rsidP="00E0564B">
            <w:pPr>
              <w:pStyle w:val="ConsPlusNormal"/>
              <w:rPr>
                <w:rFonts w:asciiTheme="minorHAnsi" w:hAnsiTheme="minorHAnsi" w:cstheme="minorHAnsi"/>
                <w:sz w:val="16"/>
                <w:szCs w:val="22"/>
              </w:rPr>
            </w:pPr>
          </w:p>
        </w:tc>
      </w:tr>
      <w:tr w:rsidR="007216D6" w:rsidRPr="005F6645" w:rsidTr="00E0564B">
        <w:trPr>
          <w:trHeight w:val="150"/>
        </w:trPr>
        <w:tc>
          <w:tcPr>
            <w:tcW w:w="1037" w:type="dxa"/>
            <w:vMerge/>
          </w:tcPr>
          <w:p w:rsidR="007216D6" w:rsidRPr="005F6645" w:rsidRDefault="007216D6" w:rsidP="00E0564B">
            <w:pPr>
              <w:rPr>
                <w:rFonts w:cstheme="minorHAnsi"/>
                <w:sz w:val="16"/>
              </w:rPr>
            </w:pPr>
          </w:p>
        </w:tc>
        <w:tc>
          <w:tcPr>
            <w:tcW w:w="1824" w:type="dxa"/>
            <w:vMerge/>
          </w:tcPr>
          <w:p w:rsidR="007216D6" w:rsidRPr="005F6645" w:rsidRDefault="007216D6" w:rsidP="00E0564B">
            <w:pPr>
              <w:rPr>
                <w:rFonts w:cstheme="minorHAnsi"/>
                <w:sz w:val="16"/>
              </w:rPr>
            </w:pPr>
          </w:p>
        </w:tc>
        <w:tc>
          <w:tcPr>
            <w:tcW w:w="1431" w:type="dxa"/>
          </w:tcPr>
          <w:p w:rsidR="007216D6" w:rsidRPr="005F6645" w:rsidRDefault="007216D6" w:rsidP="00E0564B">
            <w:pPr>
              <w:pStyle w:val="ConsPlusNormal"/>
              <w:rPr>
                <w:rFonts w:asciiTheme="minorHAnsi" w:hAnsiTheme="minorHAnsi" w:cstheme="minorHAnsi"/>
                <w:sz w:val="16"/>
                <w:szCs w:val="22"/>
              </w:rPr>
            </w:pPr>
          </w:p>
        </w:tc>
        <w:tc>
          <w:tcPr>
            <w:tcW w:w="1477" w:type="dxa"/>
          </w:tcPr>
          <w:p w:rsidR="007216D6" w:rsidRPr="005F6645" w:rsidRDefault="007216D6" w:rsidP="00E0564B">
            <w:pPr>
              <w:pStyle w:val="ConsPlusNormal"/>
              <w:rPr>
                <w:rFonts w:asciiTheme="minorHAnsi" w:hAnsiTheme="minorHAnsi" w:cstheme="minorHAnsi"/>
                <w:sz w:val="16"/>
                <w:szCs w:val="22"/>
              </w:rPr>
            </w:pPr>
          </w:p>
        </w:tc>
        <w:tc>
          <w:tcPr>
            <w:tcW w:w="692" w:type="dxa"/>
          </w:tcPr>
          <w:p w:rsidR="007216D6" w:rsidRPr="005F6645" w:rsidRDefault="007216D6" w:rsidP="00E0564B">
            <w:pPr>
              <w:pStyle w:val="ConsPlusNormal"/>
              <w:rPr>
                <w:rFonts w:asciiTheme="minorHAnsi" w:hAnsiTheme="minorHAnsi" w:cstheme="minorHAnsi"/>
                <w:sz w:val="16"/>
                <w:szCs w:val="22"/>
              </w:rPr>
            </w:pPr>
          </w:p>
        </w:tc>
        <w:tc>
          <w:tcPr>
            <w:tcW w:w="987"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6"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948" w:type="dxa"/>
          </w:tcPr>
          <w:p w:rsidR="007216D6" w:rsidRPr="005F6645" w:rsidRDefault="007216D6" w:rsidP="00E0564B">
            <w:pPr>
              <w:pStyle w:val="ConsPlusNormal"/>
              <w:rPr>
                <w:rFonts w:asciiTheme="minorHAnsi" w:hAnsiTheme="minorHAnsi" w:cstheme="minorHAnsi"/>
                <w:sz w:val="16"/>
                <w:szCs w:val="22"/>
              </w:rPr>
            </w:pPr>
          </w:p>
        </w:tc>
        <w:tc>
          <w:tcPr>
            <w:tcW w:w="725" w:type="dxa"/>
          </w:tcPr>
          <w:p w:rsidR="007216D6" w:rsidRPr="005F6645" w:rsidRDefault="007216D6" w:rsidP="00E0564B">
            <w:pPr>
              <w:pStyle w:val="ConsPlusNormal"/>
              <w:rPr>
                <w:rFonts w:asciiTheme="minorHAnsi" w:hAnsiTheme="minorHAnsi" w:cstheme="minorHAnsi"/>
                <w:sz w:val="16"/>
                <w:szCs w:val="22"/>
              </w:rPr>
            </w:pPr>
          </w:p>
        </w:tc>
        <w:tc>
          <w:tcPr>
            <w:tcW w:w="697" w:type="dxa"/>
          </w:tcPr>
          <w:p w:rsidR="007216D6" w:rsidRPr="005F6645" w:rsidRDefault="007216D6" w:rsidP="00E0564B">
            <w:pPr>
              <w:pStyle w:val="ConsPlusNormal"/>
              <w:rPr>
                <w:rFonts w:asciiTheme="minorHAnsi" w:hAnsiTheme="minorHAnsi" w:cstheme="minorHAnsi"/>
                <w:sz w:val="16"/>
                <w:szCs w:val="22"/>
              </w:rPr>
            </w:pPr>
          </w:p>
        </w:tc>
      </w:tr>
      <w:tr w:rsidR="007216D6" w:rsidRPr="005F6645" w:rsidTr="00E0564B">
        <w:trPr>
          <w:trHeight w:val="282"/>
        </w:trPr>
        <w:tc>
          <w:tcPr>
            <w:tcW w:w="1037" w:type="dxa"/>
          </w:tcPr>
          <w:p w:rsidR="007216D6" w:rsidRPr="005F6645" w:rsidRDefault="007216D6" w:rsidP="00E0564B">
            <w:pPr>
              <w:pStyle w:val="ConsPlusNormal"/>
              <w:rPr>
                <w:rFonts w:asciiTheme="minorHAnsi" w:hAnsiTheme="minorHAnsi" w:cstheme="minorHAnsi"/>
                <w:sz w:val="16"/>
                <w:szCs w:val="22"/>
              </w:rPr>
            </w:pPr>
          </w:p>
        </w:tc>
        <w:tc>
          <w:tcPr>
            <w:tcW w:w="1824" w:type="dxa"/>
          </w:tcPr>
          <w:p w:rsidR="007216D6" w:rsidRPr="005F6645" w:rsidRDefault="007216D6" w:rsidP="00E0564B">
            <w:pPr>
              <w:pStyle w:val="ConsPlusNormal"/>
              <w:rPr>
                <w:rFonts w:asciiTheme="minorHAnsi" w:hAnsiTheme="minorHAnsi" w:cstheme="minorHAnsi"/>
                <w:sz w:val="16"/>
                <w:szCs w:val="22"/>
              </w:rPr>
            </w:pPr>
          </w:p>
        </w:tc>
        <w:tc>
          <w:tcPr>
            <w:tcW w:w="1431" w:type="dxa"/>
          </w:tcPr>
          <w:p w:rsidR="007216D6" w:rsidRPr="005F6645" w:rsidRDefault="007216D6" w:rsidP="00E0564B">
            <w:pPr>
              <w:pStyle w:val="ConsPlusNormal"/>
              <w:rPr>
                <w:rFonts w:asciiTheme="minorHAnsi" w:hAnsiTheme="minorHAnsi" w:cstheme="minorHAnsi"/>
                <w:sz w:val="16"/>
                <w:szCs w:val="22"/>
              </w:rPr>
            </w:pPr>
          </w:p>
        </w:tc>
        <w:tc>
          <w:tcPr>
            <w:tcW w:w="1477" w:type="dxa"/>
          </w:tcPr>
          <w:p w:rsidR="007216D6" w:rsidRPr="005F6645" w:rsidRDefault="007216D6" w:rsidP="00E0564B">
            <w:pPr>
              <w:pStyle w:val="ConsPlusNormal"/>
              <w:rPr>
                <w:rFonts w:asciiTheme="minorHAnsi" w:hAnsiTheme="minorHAnsi" w:cstheme="minorHAnsi"/>
                <w:sz w:val="16"/>
                <w:szCs w:val="22"/>
              </w:rPr>
            </w:pPr>
          </w:p>
        </w:tc>
        <w:tc>
          <w:tcPr>
            <w:tcW w:w="692" w:type="dxa"/>
          </w:tcPr>
          <w:p w:rsidR="007216D6" w:rsidRPr="005F6645" w:rsidRDefault="007216D6" w:rsidP="00E0564B">
            <w:pPr>
              <w:pStyle w:val="ConsPlusNormal"/>
              <w:rPr>
                <w:rFonts w:asciiTheme="minorHAnsi" w:hAnsiTheme="minorHAnsi" w:cstheme="minorHAnsi"/>
                <w:sz w:val="16"/>
                <w:szCs w:val="22"/>
              </w:rPr>
            </w:pPr>
          </w:p>
        </w:tc>
        <w:tc>
          <w:tcPr>
            <w:tcW w:w="987"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6"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948" w:type="dxa"/>
          </w:tcPr>
          <w:p w:rsidR="007216D6" w:rsidRPr="005F6645" w:rsidRDefault="007216D6" w:rsidP="00E0564B">
            <w:pPr>
              <w:pStyle w:val="ConsPlusNormal"/>
              <w:rPr>
                <w:rFonts w:asciiTheme="minorHAnsi" w:hAnsiTheme="minorHAnsi" w:cstheme="minorHAnsi"/>
                <w:sz w:val="16"/>
                <w:szCs w:val="22"/>
              </w:rPr>
            </w:pPr>
          </w:p>
        </w:tc>
        <w:tc>
          <w:tcPr>
            <w:tcW w:w="725" w:type="dxa"/>
          </w:tcPr>
          <w:p w:rsidR="007216D6" w:rsidRPr="005F6645" w:rsidRDefault="007216D6" w:rsidP="00E0564B">
            <w:pPr>
              <w:pStyle w:val="ConsPlusNormal"/>
              <w:rPr>
                <w:rFonts w:asciiTheme="minorHAnsi" w:hAnsiTheme="minorHAnsi" w:cstheme="minorHAnsi"/>
                <w:sz w:val="16"/>
                <w:szCs w:val="22"/>
              </w:rPr>
            </w:pPr>
          </w:p>
        </w:tc>
        <w:tc>
          <w:tcPr>
            <w:tcW w:w="697" w:type="dxa"/>
          </w:tcPr>
          <w:p w:rsidR="007216D6" w:rsidRPr="005F6645" w:rsidRDefault="007216D6" w:rsidP="00E0564B">
            <w:pPr>
              <w:pStyle w:val="ConsPlusNormal"/>
              <w:rPr>
                <w:rFonts w:asciiTheme="minorHAnsi" w:hAnsiTheme="minorHAnsi" w:cstheme="minorHAnsi"/>
                <w:sz w:val="16"/>
                <w:szCs w:val="22"/>
              </w:rPr>
            </w:pPr>
          </w:p>
        </w:tc>
      </w:tr>
      <w:tr w:rsidR="007216D6" w:rsidRPr="005F6645" w:rsidTr="00E0564B">
        <w:trPr>
          <w:trHeight w:val="282"/>
        </w:trPr>
        <w:tc>
          <w:tcPr>
            <w:tcW w:w="1037" w:type="dxa"/>
          </w:tcPr>
          <w:p w:rsidR="007216D6" w:rsidRPr="005F6645" w:rsidRDefault="007216D6" w:rsidP="00E0564B">
            <w:pPr>
              <w:pStyle w:val="ConsPlusNormal"/>
              <w:rPr>
                <w:rFonts w:asciiTheme="minorHAnsi" w:hAnsiTheme="minorHAnsi" w:cstheme="minorHAnsi"/>
                <w:sz w:val="16"/>
                <w:szCs w:val="22"/>
              </w:rPr>
            </w:pPr>
            <w:r w:rsidRPr="005F6645">
              <w:rPr>
                <w:rFonts w:asciiTheme="minorHAnsi" w:hAnsiTheme="minorHAnsi" w:cstheme="minorHAnsi"/>
                <w:sz w:val="16"/>
                <w:szCs w:val="22"/>
              </w:rPr>
              <w:t>Итого</w:t>
            </w:r>
          </w:p>
        </w:tc>
        <w:tc>
          <w:tcPr>
            <w:tcW w:w="1824"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431"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47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692"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987"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11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975" w:type="dxa"/>
          </w:tcPr>
          <w:p w:rsidR="007216D6" w:rsidRPr="005F6645" w:rsidRDefault="007216D6" w:rsidP="00E0564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115" w:type="dxa"/>
          </w:tcPr>
          <w:p w:rsidR="007216D6" w:rsidRPr="005F6645" w:rsidRDefault="007216D6" w:rsidP="00E0564B">
            <w:pPr>
              <w:pStyle w:val="ConsPlusNormal"/>
              <w:rPr>
                <w:rFonts w:asciiTheme="minorHAnsi" w:hAnsiTheme="minorHAnsi" w:cstheme="minorHAnsi"/>
                <w:sz w:val="16"/>
                <w:szCs w:val="22"/>
              </w:rPr>
            </w:pPr>
          </w:p>
        </w:tc>
        <w:tc>
          <w:tcPr>
            <w:tcW w:w="976" w:type="dxa"/>
          </w:tcPr>
          <w:p w:rsidR="007216D6" w:rsidRPr="005F6645" w:rsidRDefault="007216D6" w:rsidP="00E0564B">
            <w:pPr>
              <w:pStyle w:val="ConsPlusNormal"/>
              <w:rPr>
                <w:rFonts w:asciiTheme="minorHAnsi" w:hAnsiTheme="minorHAnsi" w:cstheme="minorHAnsi"/>
                <w:sz w:val="16"/>
                <w:szCs w:val="22"/>
              </w:rPr>
            </w:pPr>
          </w:p>
        </w:tc>
        <w:tc>
          <w:tcPr>
            <w:tcW w:w="975" w:type="dxa"/>
          </w:tcPr>
          <w:p w:rsidR="007216D6" w:rsidRPr="005F6645" w:rsidRDefault="007216D6" w:rsidP="00E0564B">
            <w:pPr>
              <w:pStyle w:val="ConsPlusNormal"/>
              <w:rPr>
                <w:rFonts w:asciiTheme="minorHAnsi" w:hAnsiTheme="minorHAnsi" w:cstheme="minorHAnsi"/>
                <w:sz w:val="16"/>
                <w:szCs w:val="22"/>
              </w:rPr>
            </w:pPr>
          </w:p>
        </w:tc>
        <w:tc>
          <w:tcPr>
            <w:tcW w:w="948" w:type="dxa"/>
          </w:tcPr>
          <w:p w:rsidR="007216D6" w:rsidRPr="005F6645" w:rsidRDefault="007216D6" w:rsidP="00E0564B">
            <w:pPr>
              <w:pStyle w:val="ConsPlusNormal"/>
              <w:rPr>
                <w:rFonts w:asciiTheme="minorHAnsi" w:hAnsiTheme="minorHAnsi" w:cstheme="minorHAnsi"/>
                <w:sz w:val="16"/>
                <w:szCs w:val="22"/>
              </w:rPr>
            </w:pPr>
          </w:p>
        </w:tc>
        <w:tc>
          <w:tcPr>
            <w:tcW w:w="725" w:type="dxa"/>
          </w:tcPr>
          <w:p w:rsidR="007216D6" w:rsidRPr="005F6645" w:rsidRDefault="007216D6" w:rsidP="00E0564B">
            <w:pPr>
              <w:pStyle w:val="ConsPlusNormal"/>
              <w:rPr>
                <w:rFonts w:asciiTheme="minorHAnsi" w:hAnsiTheme="minorHAnsi" w:cstheme="minorHAnsi"/>
                <w:sz w:val="16"/>
                <w:szCs w:val="22"/>
              </w:rPr>
            </w:pPr>
          </w:p>
        </w:tc>
        <w:tc>
          <w:tcPr>
            <w:tcW w:w="697" w:type="dxa"/>
          </w:tcPr>
          <w:p w:rsidR="007216D6" w:rsidRPr="005F6645" w:rsidRDefault="007216D6" w:rsidP="00E0564B">
            <w:pPr>
              <w:pStyle w:val="ConsPlusNormal"/>
              <w:rPr>
                <w:rFonts w:asciiTheme="minorHAnsi" w:hAnsiTheme="minorHAnsi" w:cstheme="minorHAnsi"/>
                <w:sz w:val="16"/>
                <w:szCs w:val="22"/>
              </w:rPr>
            </w:pPr>
          </w:p>
        </w:tc>
      </w:tr>
    </w:tbl>
    <w:p w:rsidR="007216D6" w:rsidRPr="00055A2B" w:rsidRDefault="007216D6" w:rsidP="007216D6">
      <w:pPr>
        <w:rPr>
          <w:rFonts w:cstheme="minorHAnsi"/>
        </w:rPr>
        <w:sectPr w:rsidR="007216D6" w:rsidRPr="00055A2B" w:rsidSect="00E0564B">
          <w:pgSz w:w="16838" w:h="11905" w:orient="landscape"/>
          <w:pgMar w:top="1701" w:right="1134" w:bottom="993" w:left="1134" w:header="0" w:footer="0" w:gutter="0"/>
          <w:cols w:space="720"/>
        </w:sectPr>
      </w:pP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Часть 4. Прочие сведения о муниципальном задании </w:t>
      </w:r>
      <w:hyperlink w:anchor="P818" w:history="1">
        <w:r w:rsidRPr="00055A2B">
          <w:rPr>
            <w:rFonts w:asciiTheme="minorHAnsi" w:hAnsiTheme="minorHAnsi" w:cstheme="minorHAnsi"/>
            <w:color w:val="0000FF"/>
            <w:sz w:val="22"/>
            <w:szCs w:val="22"/>
          </w:rPr>
          <w:t>&lt;5&gt;</w:t>
        </w:r>
      </w:hyperlink>
    </w:p>
    <w:p w:rsidR="007216D6" w:rsidRPr="00055A2B" w:rsidRDefault="007216D6" w:rsidP="007216D6">
      <w:pPr>
        <w:pStyle w:val="ConsPlusNonformat"/>
        <w:jc w:val="both"/>
        <w:rPr>
          <w:rFonts w:asciiTheme="minorHAnsi" w:hAnsiTheme="minorHAnsi" w:cstheme="minorHAnsi"/>
          <w:sz w:val="22"/>
          <w:szCs w:val="22"/>
        </w:rPr>
      </w:pP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1.  </w:t>
      </w:r>
      <w:proofErr w:type="gramStart"/>
      <w:r w:rsidRPr="00055A2B">
        <w:rPr>
          <w:rFonts w:asciiTheme="minorHAnsi" w:hAnsiTheme="minorHAnsi" w:cstheme="minorHAnsi"/>
          <w:sz w:val="22"/>
          <w:szCs w:val="22"/>
        </w:rPr>
        <w:t>Основания  для</w:t>
      </w:r>
      <w:proofErr w:type="gramEnd"/>
      <w:r w:rsidRPr="00055A2B">
        <w:rPr>
          <w:rFonts w:asciiTheme="minorHAnsi" w:hAnsiTheme="minorHAnsi" w:cstheme="minorHAnsi"/>
          <w:sz w:val="22"/>
          <w:szCs w:val="22"/>
        </w:rPr>
        <w:t xml:space="preserve"> досрочного прекращения выполнения муниципального задания</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2.  </w:t>
      </w:r>
      <w:proofErr w:type="gramStart"/>
      <w:r w:rsidRPr="00055A2B">
        <w:rPr>
          <w:rFonts w:asciiTheme="minorHAnsi" w:hAnsiTheme="minorHAnsi" w:cstheme="minorHAnsi"/>
          <w:sz w:val="22"/>
          <w:szCs w:val="22"/>
        </w:rPr>
        <w:t>Иная  информация</w:t>
      </w:r>
      <w:proofErr w:type="gramEnd"/>
      <w:r w:rsidRPr="00055A2B">
        <w:rPr>
          <w:rFonts w:asciiTheme="minorHAnsi" w:hAnsiTheme="minorHAnsi" w:cstheme="minorHAnsi"/>
          <w:sz w:val="22"/>
          <w:szCs w:val="22"/>
        </w:rPr>
        <w:t>,  необходимая для выполнения (контроля за выполнением)</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муниципального задания 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3. Порядок контроля за выполнением муниципального задания:</w:t>
      </w:r>
    </w:p>
    <w:p w:rsidR="007216D6" w:rsidRPr="00055A2B" w:rsidRDefault="007216D6" w:rsidP="007216D6">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gridCol w:w="3912"/>
      </w:tblGrid>
      <w:tr w:rsidR="007216D6" w:rsidRPr="00055A2B" w:rsidTr="00E0564B">
        <w:tc>
          <w:tcPr>
            <w:tcW w:w="283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Форма контроля</w:t>
            </w:r>
          </w:p>
        </w:tc>
        <w:tc>
          <w:tcPr>
            <w:tcW w:w="22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Периодичность</w:t>
            </w:r>
          </w:p>
        </w:tc>
        <w:tc>
          <w:tcPr>
            <w:tcW w:w="39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Орган местного самоуправления, осуществляющий контроль за выполнением муниципального задания</w:t>
            </w:r>
          </w:p>
        </w:tc>
      </w:tr>
      <w:tr w:rsidR="007216D6" w:rsidRPr="00055A2B" w:rsidTr="00E0564B">
        <w:tc>
          <w:tcPr>
            <w:tcW w:w="2835"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268"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3912" w:type="dxa"/>
          </w:tcPr>
          <w:p w:rsidR="007216D6" w:rsidRPr="00055A2B" w:rsidRDefault="007216D6" w:rsidP="00E0564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r>
      <w:tr w:rsidR="007216D6" w:rsidRPr="00055A2B" w:rsidTr="00E0564B">
        <w:tc>
          <w:tcPr>
            <w:tcW w:w="2835" w:type="dxa"/>
          </w:tcPr>
          <w:p w:rsidR="007216D6" w:rsidRPr="00055A2B" w:rsidRDefault="007216D6" w:rsidP="00E0564B">
            <w:pPr>
              <w:pStyle w:val="ConsPlusNormal"/>
              <w:rPr>
                <w:rFonts w:asciiTheme="minorHAnsi" w:hAnsiTheme="minorHAnsi" w:cstheme="minorHAnsi"/>
                <w:szCs w:val="22"/>
              </w:rPr>
            </w:pPr>
          </w:p>
        </w:tc>
        <w:tc>
          <w:tcPr>
            <w:tcW w:w="2268" w:type="dxa"/>
          </w:tcPr>
          <w:p w:rsidR="007216D6" w:rsidRPr="00055A2B" w:rsidRDefault="007216D6" w:rsidP="00E0564B">
            <w:pPr>
              <w:pStyle w:val="ConsPlusNormal"/>
              <w:rPr>
                <w:rFonts w:asciiTheme="minorHAnsi" w:hAnsiTheme="minorHAnsi" w:cstheme="minorHAnsi"/>
                <w:szCs w:val="22"/>
              </w:rPr>
            </w:pPr>
          </w:p>
        </w:tc>
        <w:tc>
          <w:tcPr>
            <w:tcW w:w="3912"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c>
          <w:tcPr>
            <w:tcW w:w="2835" w:type="dxa"/>
          </w:tcPr>
          <w:p w:rsidR="007216D6" w:rsidRPr="00055A2B" w:rsidRDefault="007216D6" w:rsidP="00E0564B">
            <w:pPr>
              <w:pStyle w:val="ConsPlusNormal"/>
              <w:rPr>
                <w:rFonts w:asciiTheme="minorHAnsi" w:hAnsiTheme="minorHAnsi" w:cstheme="minorHAnsi"/>
                <w:szCs w:val="22"/>
              </w:rPr>
            </w:pPr>
          </w:p>
        </w:tc>
        <w:tc>
          <w:tcPr>
            <w:tcW w:w="2268" w:type="dxa"/>
          </w:tcPr>
          <w:p w:rsidR="007216D6" w:rsidRPr="00055A2B" w:rsidRDefault="007216D6" w:rsidP="00E0564B">
            <w:pPr>
              <w:pStyle w:val="ConsPlusNormal"/>
              <w:rPr>
                <w:rFonts w:asciiTheme="minorHAnsi" w:hAnsiTheme="minorHAnsi" w:cstheme="minorHAnsi"/>
                <w:szCs w:val="22"/>
              </w:rPr>
            </w:pPr>
          </w:p>
        </w:tc>
        <w:tc>
          <w:tcPr>
            <w:tcW w:w="3912" w:type="dxa"/>
          </w:tcPr>
          <w:p w:rsidR="007216D6" w:rsidRPr="00055A2B" w:rsidRDefault="007216D6" w:rsidP="00E0564B">
            <w:pPr>
              <w:pStyle w:val="ConsPlusNormal"/>
              <w:rPr>
                <w:rFonts w:asciiTheme="minorHAnsi" w:hAnsiTheme="minorHAnsi" w:cstheme="minorHAnsi"/>
                <w:szCs w:val="22"/>
              </w:rPr>
            </w:pPr>
          </w:p>
        </w:tc>
      </w:tr>
      <w:tr w:rsidR="007216D6" w:rsidRPr="00055A2B" w:rsidTr="00E0564B">
        <w:tc>
          <w:tcPr>
            <w:tcW w:w="2835" w:type="dxa"/>
          </w:tcPr>
          <w:p w:rsidR="007216D6" w:rsidRPr="00055A2B" w:rsidRDefault="007216D6" w:rsidP="00E0564B">
            <w:pPr>
              <w:pStyle w:val="ConsPlusNormal"/>
              <w:rPr>
                <w:rFonts w:asciiTheme="minorHAnsi" w:hAnsiTheme="minorHAnsi" w:cstheme="minorHAnsi"/>
                <w:szCs w:val="22"/>
              </w:rPr>
            </w:pPr>
          </w:p>
        </w:tc>
        <w:tc>
          <w:tcPr>
            <w:tcW w:w="2268" w:type="dxa"/>
          </w:tcPr>
          <w:p w:rsidR="007216D6" w:rsidRPr="00055A2B" w:rsidRDefault="007216D6" w:rsidP="00E0564B">
            <w:pPr>
              <w:pStyle w:val="ConsPlusNormal"/>
              <w:rPr>
                <w:rFonts w:asciiTheme="minorHAnsi" w:hAnsiTheme="minorHAnsi" w:cstheme="minorHAnsi"/>
                <w:szCs w:val="22"/>
              </w:rPr>
            </w:pPr>
          </w:p>
        </w:tc>
        <w:tc>
          <w:tcPr>
            <w:tcW w:w="3912" w:type="dxa"/>
          </w:tcPr>
          <w:p w:rsidR="007216D6" w:rsidRPr="00055A2B" w:rsidRDefault="007216D6" w:rsidP="00E0564B">
            <w:pPr>
              <w:pStyle w:val="ConsPlusNormal"/>
              <w:rPr>
                <w:rFonts w:asciiTheme="minorHAnsi" w:hAnsiTheme="minorHAnsi" w:cstheme="minorHAnsi"/>
                <w:szCs w:val="22"/>
              </w:rPr>
            </w:pPr>
          </w:p>
        </w:tc>
      </w:tr>
    </w:tbl>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 Требования к отчетности о выполнении муниципального задания 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4.1.   </w:t>
      </w:r>
      <w:proofErr w:type="gramStart"/>
      <w:r w:rsidRPr="00055A2B">
        <w:rPr>
          <w:rFonts w:asciiTheme="minorHAnsi" w:hAnsiTheme="minorHAnsi" w:cstheme="minorHAnsi"/>
          <w:sz w:val="22"/>
          <w:szCs w:val="22"/>
        </w:rPr>
        <w:t>Периодичность  представления</w:t>
      </w:r>
      <w:proofErr w:type="gramEnd"/>
      <w:r w:rsidRPr="00055A2B">
        <w:rPr>
          <w:rFonts w:asciiTheme="minorHAnsi" w:hAnsiTheme="minorHAnsi" w:cstheme="minorHAnsi"/>
          <w:sz w:val="22"/>
          <w:szCs w:val="22"/>
        </w:rPr>
        <w:t xml:space="preserve">  отчетов  о  выполнении  муниципального</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задания 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4.2.  </w:t>
      </w:r>
      <w:proofErr w:type="gramStart"/>
      <w:r w:rsidRPr="00055A2B">
        <w:rPr>
          <w:rFonts w:asciiTheme="minorHAnsi" w:hAnsiTheme="minorHAnsi" w:cstheme="minorHAnsi"/>
          <w:sz w:val="22"/>
          <w:szCs w:val="22"/>
        </w:rPr>
        <w:t>Сроки  представления</w:t>
      </w:r>
      <w:proofErr w:type="gramEnd"/>
      <w:r w:rsidRPr="00055A2B">
        <w:rPr>
          <w:rFonts w:asciiTheme="minorHAnsi" w:hAnsiTheme="minorHAnsi" w:cstheme="minorHAnsi"/>
          <w:sz w:val="22"/>
          <w:szCs w:val="22"/>
        </w:rPr>
        <w:t xml:space="preserve">  отчетов  о  выполнении  муниципального  задания</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4.2.1.   Сроки   представления   предварительного   отчета   о   выполнении</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муниципального задания - 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4.3. Иные требования к отчетности о выполнении муниципального задания 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5. Иные показатели, связанные с выполнением муниципального задания</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7216D6" w:rsidRPr="00055A2B" w:rsidRDefault="007216D6" w:rsidP="007216D6">
      <w:pPr>
        <w:pStyle w:val="ConsPlusNormal"/>
        <w:rPr>
          <w:rFonts w:asciiTheme="minorHAnsi" w:hAnsiTheme="minorHAnsi" w:cstheme="minorHAnsi"/>
          <w:szCs w:val="22"/>
        </w:rPr>
      </w:pPr>
    </w:p>
    <w:p w:rsidR="007216D6" w:rsidRPr="00055A2B" w:rsidRDefault="007216D6" w:rsidP="007216D6">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w:t>
      </w:r>
    </w:p>
    <w:p w:rsidR="007216D6" w:rsidRPr="00055A2B" w:rsidRDefault="007216D6" w:rsidP="007216D6">
      <w:pPr>
        <w:pStyle w:val="ConsPlusNormal"/>
        <w:spacing w:before="220"/>
        <w:ind w:firstLine="540"/>
        <w:jc w:val="both"/>
        <w:rPr>
          <w:rFonts w:asciiTheme="minorHAnsi" w:hAnsiTheme="minorHAnsi" w:cstheme="minorHAnsi"/>
          <w:szCs w:val="22"/>
        </w:rPr>
      </w:pPr>
      <w:bookmarkStart w:id="8" w:name="P814"/>
      <w:bookmarkEnd w:id="8"/>
      <w:r w:rsidRPr="00055A2B">
        <w:rPr>
          <w:rFonts w:asciiTheme="minorHAnsi" w:hAnsiTheme="minorHAnsi" w:cstheme="minorHAnsi"/>
          <w:szCs w:val="22"/>
        </w:rP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7216D6" w:rsidRPr="00055A2B" w:rsidRDefault="007216D6" w:rsidP="007216D6">
      <w:pPr>
        <w:pStyle w:val="ConsPlusNormal"/>
        <w:spacing w:before="220"/>
        <w:ind w:firstLine="540"/>
        <w:jc w:val="both"/>
        <w:rPr>
          <w:rFonts w:asciiTheme="minorHAnsi" w:hAnsiTheme="minorHAnsi" w:cstheme="minorHAnsi"/>
          <w:szCs w:val="22"/>
        </w:rPr>
      </w:pPr>
      <w:bookmarkStart w:id="9" w:name="P815"/>
      <w:bookmarkEnd w:id="9"/>
      <w:r w:rsidRPr="00055A2B">
        <w:rPr>
          <w:rFonts w:asciiTheme="minorHAnsi" w:hAnsiTheme="minorHAnsi" w:cstheme="minorHAnsi"/>
          <w:szCs w:val="22"/>
        </w:rPr>
        <w:t>&lt;2&gt; Заполняется при установлении показателей, характеризующих качество муниципальной услуги, в общероссийском базовом (отраслевом) перечне (классификаторе), региональном перечне (классификаторе) муниципальных услуг и работ.</w:t>
      </w:r>
    </w:p>
    <w:p w:rsidR="007216D6" w:rsidRPr="00055A2B" w:rsidRDefault="007216D6" w:rsidP="007216D6">
      <w:pPr>
        <w:pStyle w:val="ConsPlusNormal"/>
        <w:spacing w:before="220"/>
        <w:ind w:firstLine="540"/>
        <w:jc w:val="both"/>
        <w:rPr>
          <w:rFonts w:asciiTheme="minorHAnsi" w:hAnsiTheme="minorHAnsi" w:cstheme="minorHAnsi"/>
          <w:szCs w:val="22"/>
        </w:rPr>
      </w:pPr>
      <w:bookmarkStart w:id="10" w:name="P816"/>
      <w:bookmarkEnd w:id="10"/>
      <w:r w:rsidRPr="00055A2B">
        <w:rPr>
          <w:rFonts w:asciiTheme="minorHAnsi" w:hAnsiTheme="minorHAnsi" w:cstheme="minorHAnsi"/>
          <w:szCs w:val="22"/>
        </w:rP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7216D6" w:rsidRPr="00055A2B" w:rsidRDefault="007216D6" w:rsidP="007216D6">
      <w:pPr>
        <w:pStyle w:val="ConsPlusNormal"/>
        <w:spacing w:before="220"/>
        <w:ind w:firstLine="540"/>
        <w:jc w:val="both"/>
        <w:rPr>
          <w:rFonts w:asciiTheme="minorHAnsi" w:hAnsiTheme="minorHAnsi" w:cstheme="minorHAnsi"/>
          <w:szCs w:val="22"/>
        </w:rPr>
      </w:pPr>
      <w:bookmarkStart w:id="11" w:name="P817"/>
      <w:bookmarkEnd w:id="11"/>
      <w:r w:rsidRPr="00055A2B">
        <w:rPr>
          <w:rFonts w:asciiTheme="minorHAnsi" w:hAnsiTheme="minorHAnsi" w:cstheme="minorHAnsi"/>
          <w:szCs w:val="22"/>
        </w:rPr>
        <w:t>&lt;4&gt; Заполняется при установлении показателей, характеризующих качество работы, в общероссийском базовом (отраслевом) перечне (классификаторе), региональном перечне (классификаторе) муниципальных услуг и работ.</w:t>
      </w:r>
    </w:p>
    <w:p w:rsidR="007216D6" w:rsidRPr="00055A2B" w:rsidRDefault="007216D6" w:rsidP="007216D6">
      <w:pPr>
        <w:pStyle w:val="ConsPlusNormal"/>
        <w:spacing w:before="220"/>
        <w:ind w:firstLine="540"/>
        <w:jc w:val="both"/>
        <w:rPr>
          <w:rFonts w:asciiTheme="minorHAnsi" w:hAnsiTheme="minorHAnsi" w:cstheme="minorHAnsi"/>
          <w:szCs w:val="22"/>
        </w:rPr>
      </w:pPr>
      <w:bookmarkStart w:id="12" w:name="P818"/>
      <w:bookmarkEnd w:id="12"/>
      <w:r w:rsidRPr="00055A2B">
        <w:rPr>
          <w:rFonts w:asciiTheme="minorHAnsi" w:hAnsiTheme="minorHAnsi" w:cstheme="minorHAnsi"/>
          <w:szCs w:val="22"/>
        </w:rPr>
        <w:t>&lt;5&gt; Заполняется в целом по муниципальному заданию.</w:t>
      </w:r>
    </w:p>
    <w:p w:rsidR="008A6314" w:rsidRPr="007D0C0E" w:rsidRDefault="008A6314" w:rsidP="008A6314">
      <w:pPr>
        <w:pStyle w:val="ConsPlusNormal"/>
        <w:rPr>
          <w:rFonts w:asciiTheme="minorHAnsi" w:hAnsiTheme="minorHAnsi" w:cstheme="minorHAnsi"/>
          <w:szCs w:val="22"/>
        </w:rPr>
      </w:pPr>
    </w:p>
    <w:p w:rsidR="008A6314" w:rsidRPr="007D0C0E" w:rsidRDefault="0097538F" w:rsidP="008A6314">
      <w:pPr>
        <w:pStyle w:val="ConsPlusNormal"/>
        <w:jc w:val="right"/>
        <w:outlineLvl w:val="1"/>
        <w:rPr>
          <w:rFonts w:asciiTheme="minorHAnsi" w:hAnsiTheme="minorHAnsi" w:cstheme="minorHAnsi"/>
          <w:szCs w:val="22"/>
        </w:rPr>
      </w:pPr>
      <w:r>
        <w:rPr>
          <w:rFonts w:asciiTheme="minorHAnsi" w:hAnsiTheme="minorHAnsi" w:cstheme="minorHAnsi"/>
          <w:szCs w:val="22"/>
        </w:rPr>
        <w:t>Приложение N 2</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к Положению о порядке формирования</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и финансового обеспечения выполнения</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муниципального задания на оказание</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муниципальных услуг (выполнение работ)</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муниципальными бюджетными</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и автономными учреждениями</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AA52D0">
      <w:pPr>
        <w:pStyle w:val="ConsPlusNonformat"/>
        <w:spacing w:before="260"/>
        <w:jc w:val="center"/>
        <w:rPr>
          <w:rFonts w:asciiTheme="minorHAnsi" w:hAnsiTheme="minorHAnsi" w:cstheme="minorHAnsi"/>
          <w:sz w:val="22"/>
          <w:szCs w:val="22"/>
        </w:rPr>
      </w:pPr>
      <w:bookmarkStart w:id="13" w:name="P950"/>
      <w:bookmarkEnd w:id="13"/>
      <w:r w:rsidRPr="007D0C0E">
        <w:rPr>
          <w:rFonts w:asciiTheme="minorHAnsi" w:hAnsiTheme="minorHAnsi" w:cstheme="minorHAnsi"/>
          <w:sz w:val="22"/>
          <w:szCs w:val="22"/>
        </w:rPr>
        <w:t>ТИПОВАЯ ФОРМА</w:t>
      </w:r>
    </w:p>
    <w:p w:rsidR="008A6314" w:rsidRPr="007D0C0E" w:rsidRDefault="008A6314" w:rsidP="00AA52D0">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СОГЛАШЕНИЯ О ПОРЯДКЕ И УСЛОВИЯХ ПРЕДОСТАВЛЕНИЯ СУБСИДИИ</w:t>
      </w:r>
    </w:p>
    <w:p w:rsidR="008A6314" w:rsidRPr="007D0C0E" w:rsidRDefault="008A6314" w:rsidP="00AA52D0">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НА ФИНАНСОВОЕ ОБЕСПЕЧЕНИЕ ВЫПОЛНЕНИЯ МУНИЦИПАЛЬНОГО ЗАДАНИЯ</w:t>
      </w:r>
    </w:p>
    <w:p w:rsidR="008A6314" w:rsidRPr="007D0C0E" w:rsidRDefault="008A6314" w:rsidP="00AA52D0">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НА ОКАЗАНИЕ МУНИЦИПАЛЬНЫХ УСЛУГ (ВЫПОЛНЕНИЕ РАБОТ)</w:t>
      </w:r>
    </w:p>
    <w:p w:rsidR="008A6314" w:rsidRPr="007D0C0E" w:rsidRDefault="008A6314" w:rsidP="00AA52D0">
      <w:pPr>
        <w:pStyle w:val="ConsPlusNonformat"/>
        <w:jc w:val="center"/>
        <w:rPr>
          <w:rFonts w:asciiTheme="minorHAnsi" w:hAnsiTheme="minorHAnsi" w:cstheme="minorHAnsi"/>
          <w:sz w:val="22"/>
          <w:szCs w:val="22"/>
        </w:rPr>
      </w:pPr>
    </w:p>
    <w:p w:rsidR="008A6314" w:rsidRPr="007D0C0E" w:rsidRDefault="008A6314" w:rsidP="00AA52D0">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 xml:space="preserve">_____________                   </w:t>
      </w:r>
      <w:r w:rsidR="00AA52D0" w:rsidRPr="007D0C0E">
        <w:rPr>
          <w:rFonts w:asciiTheme="minorHAnsi" w:hAnsiTheme="minorHAnsi" w:cstheme="minorHAnsi"/>
          <w:sz w:val="22"/>
          <w:szCs w:val="22"/>
        </w:rPr>
        <w:t xml:space="preserve">                                                                        </w:t>
      </w:r>
      <w:r w:rsidRPr="007D0C0E">
        <w:rPr>
          <w:rFonts w:asciiTheme="minorHAnsi" w:hAnsiTheme="minorHAnsi" w:cstheme="minorHAnsi"/>
          <w:sz w:val="22"/>
          <w:szCs w:val="22"/>
        </w:rPr>
        <w:t xml:space="preserve">               "___" __________ 20___ г.</w:t>
      </w:r>
    </w:p>
    <w:p w:rsidR="008A6314" w:rsidRPr="007D0C0E" w:rsidRDefault="008A6314" w:rsidP="00AA52D0">
      <w:pPr>
        <w:pStyle w:val="ConsPlusNonformat"/>
        <w:jc w:val="center"/>
        <w:rPr>
          <w:rFonts w:asciiTheme="minorHAnsi" w:hAnsiTheme="minorHAnsi" w:cstheme="minorHAnsi"/>
          <w:sz w:val="22"/>
          <w:szCs w:val="22"/>
        </w:rPr>
      </w:pP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(наименование органа, осуществляющего функции и полномочия учредителя</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в отношении муниципальных бюджетных или автономных учреждений)</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(далее - Учредитель), в лице 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(должность, Ф.И.О.)</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действующего на основании 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(наименование, дата, номер нормативного правового акта или доверенности)</w:t>
      </w:r>
    </w:p>
    <w:p w:rsidR="008A6314" w:rsidRPr="007D0C0E" w:rsidRDefault="008A6314" w:rsidP="008A6314">
      <w:pPr>
        <w:pStyle w:val="ConsPlusNonformat"/>
        <w:jc w:val="both"/>
        <w:rPr>
          <w:rFonts w:asciiTheme="minorHAnsi" w:hAnsiTheme="minorHAnsi" w:cstheme="minorHAnsi"/>
          <w:sz w:val="22"/>
          <w:szCs w:val="22"/>
        </w:rPr>
      </w:pPr>
      <w:proofErr w:type="gramStart"/>
      <w:r w:rsidRPr="007D0C0E">
        <w:rPr>
          <w:rFonts w:asciiTheme="minorHAnsi" w:hAnsiTheme="minorHAnsi" w:cstheme="minorHAnsi"/>
          <w:sz w:val="22"/>
          <w:szCs w:val="22"/>
        </w:rPr>
        <w:t>с  одной</w:t>
      </w:r>
      <w:proofErr w:type="gramEnd"/>
      <w:r w:rsidRPr="007D0C0E">
        <w:rPr>
          <w:rFonts w:asciiTheme="minorHAnsi" w:hAnsiTheme="minorHAnsi" w:cstheme="minorHAnsi"/>
          <w:sz w:val="22"/>
          <w:szCs w:val="22"/>
        </w:rPr>
        <w:t xml:space="preserve">  стороны,  и  муниципальное  бюджетное  или  автономное учреждение</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(далее - Учреждение)</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(наименование муниципального бюджетного или автономного учреждения)</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в лице руководителя 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(Ф.И.О.)</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действующего на основании 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___________________________________________________________________________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(наименование, дата, номер правового акта)</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с   другой   </w:t>
      </w:r>
      <w:proofErr w:type="gramStart"/>
      <w:r w:rsidRPr="007D0C0E">
        <w:rPr>
          <w:rFonts w:asciiTheme="minorHAnsi" w:hAnsiTheme="minorHAnsi" w:cstheme="minorHAnsi"/>
          <w:sz w:val="22"/>
          <w:szCs w:val="22"/>
        </w:rPr>
        <w:t xml:space="preserve">стороны,   </w:t>
      </w:r>
      <w:proofErr w:type="gramEnd"/>
      <w:r w:rsidRPr="007D0C0E">
        <w:rPr>
          <w:rFonts w:asciiTheme="minorHAnsi" w:hAnsiTheme="minorHAnsi" w:cstheme="minorHAnsi"/>
          <w:sz w:val="22"/>
          <w:szCs w:val="22"/>
        </w:rPr>
        <w:t>вместе  именуемые  "Стороны",  заключили  настоящее</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Соглашение о нижеследующем.</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1. Предмет Соглашения</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 xml:space="preserve">Предметом настоящего Соглашения является предоставление Учредителем Учреждению субсидии за счет средств бюджета </w:t>
      </w:r>
      <w:r w:rsidR="00AA52D0" w:rsidRPr="007D0C0E">
        <w:rPr>
          <w:rFonts w:asciiTheme="minorHAnsi" w:hAnsiTheme="minorHAnsi" w:cstheme="minorHAnsi"/>
          <w:szCs w:val="22"/>
        </w:rPr>
        <w:t xml:space="preserve">муниципального образования «Александровское сельское поселение» </w:t>
      </w:r>
      <w:r w:rsidRPr="007D0C0E">
        <w:rPr>
          <w:rFonts w:asciiTheme="minorHAnsi" w:hAnsiTheme="minorHAnsi" w:cstheme="minorHAnsi"/>
          <w:szCs w:val="22"/>
        </w:rPr>
        <w:t>на финансовое обеспечение выполнения муниципального задания на оказание муниципальных услуг (выполнение работ) (далее - муниципальное задание).</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2. Права и обязанности Сторон</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2.1. Учредитель обязуется:</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2.1.1. Определять размер субсидии на финансовое обеспечение выполнения муниципального задания (далее - Субсидия) Учреждением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нормативных затрат на выполнение работ, определенных в соответствии с Порядком определения нормативных затрат на оказание муниципальными учреждениями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r w:rsidR="00AA52D0" w:rsidRPr="007D0C0E">
        <w:rPr>
          <w:rFonts w:asciiTheme="minorHAnsi" w:hAnsiTheme="minorHAnsi" w:cstheme="minorHAnsi"/>
          <w:szCs w:val="22"/>
        </w:rPr>
        <w:t>_________________</w:t>
      </w:r>
      <w:r w:rsidRPr="007D0C0E">
        <w:rPr>
          <w:rFonts w:asciiTheme="minorHAnsi" w:hAnsiTheme="minorHAnsi" w:cstheme="minorHAnsi"/>
          <w:szCs w:val="22"/>
        </w:rPr>
        <w:t>, а также затрат на выполнение работ, рассчитанных сметным методом.</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 xml:space="preserve">2.1.2. Предоставлять Субсидию в 20___ финансовом году в сумме ___________ (___________) рублей, в соответствии с </w:t>
      </w:r>
      <w:hyperlink w:anchor="P1053" w:history="1">
        <w:r w:rsidRPr="007D0C0E">
          <w:rPr>
            <w:rFonts w:asciiTheme="minorHAnsi" w:hAnsiTheme="minorHAnsi" w:cstheme="minorHAnsi"/>
            <w:color w:val="0000FF"/>
            <w:szCs w:val="22"/>
          </w:rPr>
          <w:t>графиком</w:t>
        </w:r>
      </w:hyperlink>
      <w:r w:rsidRPr="007D0C0E">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том числе:</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сумме ___________ (____________) рублей, с целью реализации муниципальной программы _________; подпрограммы _____________; основного мероприятия ____________, мероприятия __________ (код субсидии _________; тип средств ___________).</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 xml:space="preserve">2.1.2.2. В 20___ финансовом году в сумме _____________ (_____________) рублей, в соответствии с </w:t>
      </w:r>
      <w:hyperlink w:anchor="P1053" w:history="1">
        <w:r w:rsidRPr="007D0C0E">
          <w:rPr>
            <w:rFonts w:asciiTheme="minorHAnsi" w:hAnsiTheme="minorHAnsi" w:cstheme="minorHAnsi"/>
            <w:color w:val="0000FF"/>
            <w:szCs w:val="22"/>
          </w:rPr>
          <w:t>графиком</w:t>
        </w:r>
      </w:hyperlink>
      <w:r w:rsidRPr="007D0C0E">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том числе:</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сумме ___________ (___________) рублей, с целью реализации муниципальной программы ___________; подпрограммы _____________; основного мероприятия _____________, мероприятия (код субсидии ___________; тип средств ____________).</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 xml:space="preserve">2.1.2.3. В 20___ финансовом году в сумме _______________ (____________) рублей, в соответствии с </w:t>
      </w:r>
      <w:hyperlink w:anchor="P1053" w:history="1">
        <w:r w:rsidRPr="007D0C0E">
          <w:rPr>
            <w:rFonts w:asciiTheme="minorHAnsi" w:hAnsiTheme="minorHAnsi" w:cstheme="minorHAnsi"/>
            <w:color w:val="0000FF"/>
            <w:szCs w:val="22"/>
          </w:rPr>
          <w:t>графиком</w:t>
        </w:r>
      </w:hyperlink>
      <w:r w:rsidRPr="007D0C0E">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том числе:</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в сумме ___________ (___________) рублей, с целью реализации муниципальной программы _________; подпрограммы ____________; основного мероприятия _____________, мероприятия (код субсидии __________; тип средств _____________).</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2.1.3.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2.1.4. Осуществлять контроль за выполнением Учреждением условий предоставления Субсидии.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 xml:space="preserve">2.1.5. В случае, указанном в </w:t>
      </w:r>
      <w:hyperlink w:anchor="P1006" w:history="1">
        <w:r w:rsidRPr="007D0C0E">
          <w:rPr>
            <w:rFonts w:asciiTheme="minorHAnsi" w:hAnsiTheme="minorHAnsi" w:cstheme="minorHAnsi"/>
            <w:color w:val="0000FF"/>
            <w:szCs w:val="22"/>
          </w:rPr>
          <w:t>подпункте 2.3.5</w:t>
        </w:r>
      </w:hyperlink>
      <w:r w:rsidRPr="007D0C0E">
        <w:rPr>
          <w:rFonts w:asciiTheme="minorHAnsi" w:hAnsiTheme="minorHAnsi" w:cstheme="minorHAnsi"/>
          <w:szCs w:val="22"/>
        </w:rPr>
        <w:t xml:space="preserve"> настоящего Соглашения, Учредитель обязуется обеспечить возврат в бюджет </w:t>
      </w:r>
      <w:r w:rsidR="00AA52D0" w:rsidRPr="007D0C0E">
        <w:rPr>
          <w:rFonts w:asciiTheme="minorHAnsi" w:hAnsiTheme="minorHAnsi" w:cstheme="minorHAnsi"/>
          <w:szCs w:val="22"/>
        </w:rPr>
        <w:t>муниципального образования «Александровское сельское поселение»</w:t>
      </w:r>
      <w:r w:rsidRPr="007D0C0E">
        <w:rPr>
          <w:rFonts w:asciiTheme="minorHAnsi" w:hAnsiTheme="minorHAnsi" w:cstheme="minorHAnsi"/>
          <w:szCs w:val="22"/>
        </w:rPr>
        <w:t xml:space="preserve"> в объеме, соответствующем недостигнутым показателям муниципального задания.</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2.1.6. Утверждать отчеты о выполнении муниципального задания, представляемые Учреждением в соответствии с Положением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или автономными учреждениями.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 Учреждение обязуется:</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2.3.2. Назначить в Учреждении должностных лиц, ответственных за выполнение муниципальных услуг (работ) в рамках муниципального задания, а также за соблюдение порядка и условий предоставления Субсидии.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2.3.3. Информировать Учредителя об изменении условий оказания услуг (выполнения работ), которые могут повлиять на изменение размера Субсидии.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2.3.4. Представлять Учредителю отчет о выполнении муниципального задания по форме и в сроки, установленные Положением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или автономными учреждениями.</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14" w:name="P1006"/>
      <w:bookmarkEnd w:id="14"/>
      <w:r w:rsidRPr="007D0C0E">
        <w:rPr>
          <w:rFonts w:asciiTheme="minorHAnsi" w:hAnsiTheme="minorHAnsi" w:cstheme="minorHAnsi"/>
          <w:szCs w:val="22"/>
        </w:rPr>
        <w:t xml:space="preserve">2.3.5. Осуществить возврат в бюджет </w:t>
      </w:r>
      <w:r w:rsidR="004A6A1A" w:rsidRPr="007D0C0E">
        <w:rPr>
          <w:rFonts w:asciiTheme="minorHAnsi" w:hAnsiTheme="minorHAnsi" w:cstheme="minorHAnsi"/>
          <w:szCs w:val="22"/>
        </w:rPr>
        <w:t>муниципального образования «Александровское сельское поселение»</w:t>
      </w:r>
      <w:r w:rsidRPr="007D0C0E">
        <w:rPr>
          <w:rFonts w:asciiTheme="minorHAnsi" w:hAnsiTheme="minorHAnsi" w:cstheme="minorHAnsi"/>
          <w:szCs w:val="22"/>
        </w:rPr>
        <w:t xml:space="preserve"> в соответствии с бюджетным законодательством Российской Федерации остатков Субсидии в объеме, соответствующем недостигнутым показателям муниципального задания, в случаях:</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2.3.5.1. Если ожидаемое исполнение показателей объема, указанное в отчете за 9 месяцев (предварительном за год), меньше показателей, установленных в муниципальном задании.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2.3.5.2. Если исполнение на отчетную дату показателей объема, указанное в отчете за год (итоговом), меньше ожидаемого исполнения по соответствующим показателям, указанного в отчете за 9 месяцев (предварительном за год).</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2.3.6.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2.3.7. Обеспечить целевое использование средств Субсидии.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3. Ответственность Сторон</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4. Срок действия Соглашения</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Настоящее Соглашение вступает в силу с момента подписания обеими Сторонами и действует до "___" декабря 20___ года.</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5. Заключительные положения</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 xml:space="preserve">5.3. Споры между Сторонами решаются путем переговоров с оформлением соответствующих протоколов или иных </w:t>
      </w:r>
      <w:proofErr w:type="gramStart"/>
      <w:r w:rsidRPr="007D0C0E">
        <w:rPr>
          <w:rFonts w:asciiTheme="minorHAnsi" w:hAnsiTheme="minorHAnsi" w:cstheme="minorHAnsi"/>
          <w:szCs w:val="22"/>
        </w:rPr>
        <w:t>документов</w:t>
      </w:r>
      <w:proofErr w:type="gramEnd"/>
      <w:r w:rsidRPr="007D0C0E">
        <w:rPr>
          <w:rFonts w:asciiTheme="minorHAnsi" w:hAnsiTheme="minorHAnsi" w:cstheme="minorHAnsi"/>
          <w:szCs w:val="22"/>
        </w:rPr>
        <w:t xml:space="preserve"> или в судебном порядке в соответствии с законодательством Российской Федерации.</w:t>
      </w:r>
    </w:p>
    <w:p w:rsidR="008A6314" w:rsidRPr="007D0C0E" w:rsidRDefault="008A6314" w:rsidP="008A6314">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5.4. Настоящее Соглашение составлено в двух экземплярах, имеющих одинаковую юридическую силу, по одному для каждой из Сторон.</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6. Платежные реквизиты Сторон</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Учредитель                                                                                                                                  Учреждение</w:t>
      </w:r>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Место нахождения                                                                                                       Место нахождения</w:t>
      </w:r>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Банковские реквизиты                                                                                          Банковские реквизиты</w:t>
      </w:r>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 xml:space="preserve">ИНН                                                                                                                                                               </w:t>
      </w:r>
      <w:proofErr w:type="spellStart"/>
      <w:r w:rsidRPr="007D0C0E">
        <w:rPr>
          <w:rFonts w:asciiTheme="minorHAnsi" w:hAnsiTheme="minorHAnsi" w:cstheme="minorHAnsi"/>
          <w:sz w:val="22"/>
          <w:szCs w:val="22"/>
        </w:rPr>
        <w:t>ИНН</w:t>
      </w:r>
      <w:proofErr w:type="spellEnd"/>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 xml:space="preserve">БИК                                                                                                                                                                </w:t>
      </w:r>
      <w:proofErr w:type="spellStart"/>
      <w:r w:rsidRPr="007D0C0E">
        <w:rPr>
          <w:rFonts w:asciiTheme="minorHAnsi" w:hAnsiTheme="minorHAnsi" w:cstheme="minorHAnsi"/>
          <w:sz w:val="22"/>
          <w:szCs w:val="22"/>
        </w:rPr>
        <w:t>БИК</w:t>
      </w:r>
      <w:proofErr w:type="spellEnd"/>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р/с                                                                                                                                                                   р/с</w:t>
      </w:r>
    </w:p>
    <w:p w:rsidR="008A6314" w:rsidRPr="007D0C0E" w:rsidRDefault="008A6314" w:rsidP="008A6314">
      <w:pPr>
        <w:pStyle w:val="ConsPlusNonformat"/>
        <w:rPr>
          <w:rFonts w:asciiTheme="minorHAnsi" w:hAnsiTheme="minorHAnsi" w:cstheme="minorHAnsi"/>
          <w:sz w:val="22"/>
          <w:szCs w:val="22"/>
        </w:rPr>
      </w:pPr>
      <w:r w:rsidRPr="007D0C0E">
        <w:rPr>
          <w:rFonts w:asciiTheme="minorHAnsi" w:hAnsiTheme="minorHAnsi" w:cstheme="minorHAnsi"/>
          <w:sz w:val="22"/>
          <w:szCs w:val="22"/>
        </w:rPr>
        <w:t>л/с                                                                                                                                                                   л/с</w:t>
      </w:r>
    </w:p>
    <w:p w:rsidR="008A6314" w:rsidRPr="007D0C0E" w:rsidRDefault="008A6314" w:rsidP="008A6314">
      <w:pPr>
        <w:pStyle w:val="ConsPlusNonformat"/>
        <w:jc w:val="both"/>
        <w:rPr>
          <w:rFonts w:asciiTheme="minorHAnsi" w:hAnsiTheme="minorHAnsi" w:cstheme="minorHAnsi"/>
          <w:sz w:val="22"/>
          <w:szCs w:val="22"/>
        </w:rPr>
      </w:pP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Руководитель _____________________                         </w:t>
      </w:r>
      <w:proofErr w:type="spellStart"/>
      <w:r w:rsidRPr="007D0C0E">
        <w:rPr>
          <w:rFonts w:asciiTheme="minorHAnsi" w:hAnsiTheme="minorHAnsi" w:cstheme="minorHAnsi"/>
          <w:sz w:val="22"/>
          <w:szCs w:val="22"/>
        </w:rPr>
        <w:t>Руководитель</w:t>
      </w:r>
      <w:proofErr w:type="spellEnd"/>
      <w:r w:rsidRPr="007D0C0E">
        <w:rPr>
          <w:rFonts w:asciiTheme="minorHAnsi" w:hAnsiTheme="minorHAnsi" w:cstheme="minorHAnsi"/>
          <w:sz w:val="22"/>
          <w:szCs w:val="22"/>
        </w:rPr>
        <w:t xml:space="preserve"> 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(Ф.И.О.)                                                                                                          (Ф.И.О.)</w:t>
      </w:r>
    </w:p>
    <w:p w:rsidR="008A6314" w:rsidRPr="007D0C0E" w:rsidRDefault="008A6314" w:rsidP="008A6314">
      <w:pPr>
        <w:pStyle w:val="ConsPlusNonformat"/>
        <w:jc w:val="both"/>
        <w:rPr>
          <w:rFonts w:asciiTheme="minorHAnsi" w:hAnsiTheme="minorHAnsi" w:cstheme="minorHAnsi"/>
          <w:sz w:val="22"/>
          <w:szCs w:val="22"/>
        </w:rPr>
      </w:pP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М.П.                                                                                                                                     М.П.</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rPr>
          <w:rFonts w:asciiTheme="minorHAnsi" w:hAnsiTheme="minorHAnsi" w:cstheme="minorHAnsi"/>
          <w:szCs w:val="22"/>
        </w:rPr>
      </w:pPr>
    </w:p>
    <w:p w:rsidR="008A6314" w:rsidRPr="007D0C0E" w:rsidRDefault="008A6314" w:rsidP="004A6A1A">
      <w:pPr>
        <w:pStyle w:val="ConsPlusNormal"/>
        <w:jc w:val="right"/>
        <w:outlineLvl w:val="2"/>
        <w:rPr>
          <w:rFonts w:asciiTheme="minorHAnsi" w:hAnsiTheme="minorHAnsi" w:cstheme="minorHAnsi"/>
          <w:szCs w:val="22"/>
        </w:rPr>
      </w:pPr>
      <w:r w:rsidRPr="007D0C0E">
        <w:rPr>
          <w:rFonts w:asciiTheme="minorHAnsi" w:hAnsiTheme="minorHAnsi" w:cstheme="minorHAnsi"/>
          <w:szCs w:val="22"/>
        </w:rPr>
        <w:t>Приложение</w:t>
      </w:r>
      <w:r w:rsidR="004A6A1A" w:rsidRPr="007D0C0E">
        <w:rPr>
          <w:rFonts w:asciiTheme="minorHAnsi" w:hAnsiTheme="minorHAnsi" w:cstheme="minorHAnsi"/>
          <w:szCs w:val="22"/>
        </w:rPr>
        <w:t xml:space="preserve"> </w:t>
      </w:r>
      <w:r w:rsidRPr="007D0C0E">
        <w:rPr>
          <w:rFonts w:asciiTheme="minorHAnsi" w:hAnsiTheme="minorHAnsi" w:cstheme="minorHAnsi"/>
          <w:szCs w:val="22"/>
        </w:rPr>
        <w:t>к Соглашению</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от ______________ N __________</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(приложение к дополнительному</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 xml:space="preserve">соглашению от _______ N ______) </w:t>
      </w:r>
      <w:hyperlink w:anchor="P1127" w:history="1">
        <w:r w:rsidRPr="007D0C0E">
          <w:rPr>
            <w:rFonts w:asciiTheme="minorHAnsi" w:hAnsiTheme="minorHAnsi" w:cstheme="minorHAnsi"/>
            <w:color w:val="0000FF"/>
            <w:szCs w:val="22"/>
          </w:rPr>
          <w:t>&lt;1&gt;</w:t>
        </w:r>
      </w:hyperlink>
    </w:p>
    <w:p w:rsidR="008A6314" w:rsidRPr="007D0C0E" w:rsidRDefault="008A6314" w:rsidP="008A6314">
      <w:pPr>
        <w:pStyle w:val="ConsPlusNormal"/>
        <w:jc w:val="right"/>
        <w:rPr>
          <w:rFonts w:asciiTheme="minorHAnsi" w:hAnsiTheme="minorHAnsi" w:cstheme="minorHAnsi"/>
          <w:szCs w:val="22"/>
        </w:rPr>
      </w:pPr>
    </w:p>
    <w:p w:rsidR="008A6314" w:rsidRPr="007D0C0E" w:rsidRDefault="008A6314" w:rsidP="004A6A1A">
      <w:pPr>
        <w:pStyle w:val="ConsPlusNonformat"/>
        <w:jc w:val="center"/>
        <w:rPr>
          <w:rFonts w:asciiTheme="minorHAnsi" w:hAnsiTheme="minorHAnsi" w:cstheme="minorHAnsi"/>
          <w:sz w:val="22"/>
          <w:szCs w:val="22"/>
        </w:rPr>
      </w:pPr>
      <w:bookmarkStart w:id="15" w:name="P1053"/>
      <w:bookmarkEnd w:id="15"/>
      <w:r w:rsidRPr="007D0C0E">
        <w:rPr>
          <w:rFonts w:asciiTheme="minorHAnsi" w:hAnsiTheme="minorHAnsi" w:cstheme="minorHAnsi"/>
          <w:sz w:val="22"/>
          <w:szCs w:val="22"/>
        </w:rPr>
        <w:t>График</w:t>
      </w:r>
    </w:p>
    <w:p w:rsidR="008A6314" w:rsidRPr="007D0C0E" w:rsidRDefault="008A6314" w:rsidP="004A6A1A">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перечисления субсидии</w:t>
      </w:r>
    </w:p>
    <w:p w:rsidR="008A6314" w:rsidRPr="007D0C0E" w:rsidRDefault="008A6314" w:rsidP="004A6A1A">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(изменения в график</w:t>
      </w:r>
    </w:p>
    <w:p w:rsidR="008A6314" w:rsidRPr="007D0C0E" w:rsidRDefault="008A6314" w:rsidP="004A6A1A">
      <w:pPr>
        <w:pStyle w:val="ConsPlusNonformat"/>
        <w:jc w:val="center"/>
        <w:rPr>
          <w:rFonts w:asciiTheme="minorHAnsi" w:hAnsiTheme="minorHAnsi" w:cstheme="minorHAnsi"/>
          <w:sz w:val="22"/>
          <w:szCs w:val="22"/>
        </w:rPr>
      </w:pPr>
      <w:r w:rsidRPr="007D0C0E">
        <w:rPr>
          <w:rFonts w:asciiTheme="minorHAnsi" w:hAnsiTheme="minorHAnsi" w:cstheme="minorHAnsi"/>
          <w:sz w:val="22"/>
          <w:szCs w:val="22"/>
        </w:rPr>
        <w:t xml:space="preserve">перечисления субсидии) </w:t>
      </w:r>
      <w:hyperlink w:anchor="P1128" w:history="1">
        <w:r w:rsidRPr="007D0C0E">
          <w:rPr>
            <w:rFonts w:asciiTheme="minorHAnsi" w:hAnsiTheme="minorHAnsi" w:cstheme="minorHAnsi"/>
            <w:color w:val="0000FF"/>
            <w:sz w:val="22"/>
            <w:szCs w:val="22"/>
          </w:rPr>
          <w:t>&lt;2&gt;</w:t>
        </w:r>
      </w:hyperlink>
    </w:p>
    <w:p w:rsidR="008A6314" w:rsidRPr="007D0C0E" w:rsidRDefault="008A6314" w:rsidP="008A6314">
      <w:pPr>
        <w:pStyle w:val="ConsPlusNonformat"/>
        <w:jc w:val="right"/>
        <w:rPr>
          <w:rFonts w:asciiTheme="minorHAnsi" w:hAnsiTheme="minorHAnsi" w:cstheme="minorHAnsi"/>
          <w:sz w:val="22"/>
          <w:szCs w:val="22"/>
        </w:rPr>
      </w:pP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Наименование учредителя 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Наименование учреждения ___________________________________________________</w:t>
      </w:r>
    </w:p>
    <w:p w:rsidR="008A6314" w:rsidRPr="007D0C0E" w:rsidRDefault="008A6314" w:rsidP="008A6314">
      <w:pPr>
        <w:pStyle w:val="ConsPlusNonformat"/>
        <w:jc w:val="both"/>
        <w:rPr>
          <w:rFonts w:asciiTheme="minorHAnsi" w:hAnsiTheme="minorHAnsi" w:cstheme="minorHAnsi"/>
          <w:sz w:val="22"/>
          <w:szCs w:val="22"/>
        </w:rPr>
      </w:pPr>
    </w:p>
    <w:p w:rsidR="008A6314" w:rsidRPr="007D0C0E" w:rsidRDefault="008A6314" w:rsidP="004A6A1A">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w:t>
      </w:r>
      <w:r w:rsidR="004A6A1A" w:rsidRPr="007D0C0E">
        <w:rPr>
          <w:rFonts w:asciiTheme="minorHAnsi" w:hAnsiTheme="minorHAnsi" w:cstheme="minorHAnsi"/>
          <w:sz w:val="22"/>
          <w:szCs w:val="22"/>
        </w:rPr>
        <w:t xml:space="preserve">                   На 20___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8A6314" w:rsidRPr="007D0C0E" w:rsidTr="008A6314">
        <w:tc>
          <w:tcPr>
            <w:tcW w:w="7313" w:type="dxa"/>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Сроки предоставления субсидии </w:t>
            </w:r>
            <w:hyperlink w:anchor="P1129" w:history="1">
              <w:r w:rsidRPr="007D0C0E">
                <w:rPr>
                  <w:rFonts w:asciiTheme="minorHAnsi" w:hAnsiTheme="minorHAnsi" w:cstheme="minorHAnsi"/>
                  <w:color w:val="0000FF"/>
                  <w:szCs w:val="22"/>
                </w:rPr>
                <w:t>&lt;3&gt;</w:t>
              </w:r>
            </w:hyperlink>
          </w:p>
        </w:tc>
        <w:tc>
          <w:tcPr>
            <w:tcW w:w="1701" w:type="dxa"/>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Сумма, руб.</w:t>
            </w: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Итого</w:t>
            </w:r>
          </w:p>
        </w:tc>
        <w:tc>
          <w:tcPr>
            <w:tcW w:w="1701" w:type="dxa"/>
          </w:tcPr>
          <w:p w:rsidR="008A6314" w:rsidRPr="007D0C0E" w:rsidRDefault="008A6314"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3"/>
        <w:gridCol w:w="3192"/>
      </w:tblGrid>
      <w:tr w:rsidR="008A6314" w:rsidRPr="007D0C0E" w:rsidTr="008A6314">
        <w:tc>
          <w:tcPr>
            <w:tcW w:w="365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Учредитель</w:t>
            </w:r>
          </w:p>
        </w:tc>
        <w:tc>
          <w:tcPr>
            <w:tcW w:w="319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Учреждение</w:t>
            </w:r>
          </w:p>
        </w:tc>
      </w:tr>
      <w:tr w:rsidR="008A6314" w:rsidRPr="007D0C0E" w:rsidTr="008A6314">
        <w:tc>
          <w:tcPr>
            <w:tcW w:w="3653" w:type="dxa"/>
          </w:tcPr>
          <w:p w:rsidR="008A6314" w:rsidRPr="007D0C0E" w:rsidRDefault="008A6314" w:rsidP="008A6314">
            <w:pPr>
              <w:pStyle w:val="ConsPlusNormal"/>
              <w:rPr>
                <w:rFonts w:asciiTheme="minorHAnsi" w:hAnsiTheme="minorHAnsi" w:cstheme="minorHAnsi"/>
                <w:szCs w:val="22"/>
              </w:rPr>
            </w:pPr>
          </w:p>
        </w:tc>
        <w:tc>
          <w:tcPr>
            <w:tcW w:w="3192"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365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c>
          <w:tcPr>
            <w:tcW w:w="319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r>
    </w:tbl>
    <w:p w:rsidR="008A6314" w:rsidRPr="007D0C0E" w:rsidRDefault="008A6314" w:rsidP="008A6314">
      <w:pPr>
        <w:pStyle w:val="ConsPlusNormal"/>
        <w:rPr>
          <w:rFonts w:asciiTheme="minorHAnsi" w:hAnsiTheme="minorHAnsi" w:cstheme="minorHAnsi"/>
          <w:szCs w:val="22"/>
        </w:rPr>
      </w:pPr>
    </w:p>
    <w:p w:rsidR="008A6314" w:rsidRPr="007D0C0E" w:rsidRDefault="004A6A1A" w:rsidP="004A6A1A">
      <w:pPr>
        <w:pStyle w:val="ConsPlusNormal"/>
        <w:jc w:val="center"/>
        <w:rPr>
          <w:rFonts w:asciiTheme="minorHAnsi" w:hAnsiTheme="minorHAnsi" w:cstheme="minorHAnsi"/>
          <w:szCs w:val="22"/>
        </w:rPr>
      </w:pPr>
      <w:r w:rsidRPr="007D0C0E">
        <w:rPr>
          <w:rFonts w:asciiTheme="minorHAnsi" w:hAnsiTheme="minorHAnsi" w:cstheme="minorHAnsi"/>
          <w:szCs w:val="22"/>
        </w:rPr>
        <w:t>На 20___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8A6314" w:rsidRPr="007D0C0E" w:rsidTr="008A6314">
        <w:tc>
          <w:tcPr>
            <w:tcW w:w="7313" w:type="dxa"/>
            <w:vAlign w:val="center"/>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Сроки предоставления субсидии </w:t>
            </w:r>
            <w:hyperlink w:anchor="P1129" w:history="1">
              <w:r w:rsidRPr="007D0C0E">
                <w:rPr>
                  <w:rFonts w:asciiTheme="minorHAnsi" w:hAnsiTheme="minorHAnsi" w:cstheme="minorHAnsi"/>
                  <w:color w:val="0000FF"/>
                  <w:szCs w:val="22"/>
                </w:rPr>
                <w:t>&lt;3&gt;</w:t>
              </w:r>
            </w:hyperlink>
          </w:p>
        </w:tc>
        <w:tc>
          <w:tcPr>
            <w:tcW w:w="1701" w:type="dxa"/>
            <w:vAlign w:val="center"/>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Сумма, руб.</w:t>
            </w: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Итого</w:t>
            </w:r>
          </w:p>
        </w:tc>
        <w:tc>
          <w:tcPr>
            <w:tcW w:w="1701" w:type="dxa"/>
          </w:tcPr>
          <w:p w:rsidR="008A6314" w:rsidRPr="007D0C0E" w:rsidRDefault="008A6314"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3"/>
        <w:gridCol w:w="3192"/>
      </w:tblGrid>
      <w:tr w:rsidR="008A6314" w:rsidRPr="007D0C0E" w:rsidTr="008A6314">
        <w:tc>
          <w:tcPr>
            <w:tcW w:w="365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Учредитель</w:t>
            </w:r>
          </w:p>
        </w:tc>
        <w:tc>
          <w:tcPr>
            <w:tcW w:w="319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Учреждение</w:t>
            </w:r>
          </w:p>
        </w:tc>
      </w:tr>
      <w:tr w:rsidR="008A6314" w:rsidRPr="007D0C0E" w:rsidTr="008A6314">
        <w:tc>
          <w:tcPr>
            <w:tcW w:w="3653" w:type="dxa"/>
          </w:tcPr>
          <w:p w:rsidR="008A6314" w:rsidRPr="007D0C0E" w:rsidRDefault="008A6314" w:rsidP="008A6314">
            <w:pPr>
              <w:pStyle w:val="ConsPlusNormal"/>
              <w:rPr>
                <w:rFonts w:asciiTheme="minorHAnsi" w:hAnsiTheme="minorHAnsi" w:cstheme="minorHAnsi"/>
                <w:szCs w:val="22"/>
              </w:rPr>
            </w:pPr>
          </w:p>
        </w:tc>
        <w:tc>
          <w:tcPr>
            <w:tcW w:w="3192"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365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c>
          <w:tcPr>
            <w:tcW w:w="319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r>
    </w:tbl>
    <w:p w:rsidR="008A6314" w:rsidRPr="007D0C0E" w:rsidRDefault="008A6314" w:rsidP="008A6314">
      <w:pPr>
        <w:pStyle w:val="ConsPlusNormal"/>
        <w:rPr>
          <w:rFonts w:asciiTheme="minorHAnsi" w:hAnsiTheme="minorHAnsi" w:cstheme="minorHAnsi"/>
          <w:szCs w:val="22"/>
        </w:rPr>
      </w:pPr>
    </w:p>
    <w:p w:rsidR="008A6314" w:rsidRPr="007D0C0E" w:rsidRDefault="004A6A1A" w:rsidP="004A6A1A">
      <w:pPr>
        <w:pStyle w:val="ConsPlusNormal"/>
        <w:jc w:val="center"/>
        <w:rPr>
          <w:rFonts w:asciiTheme="minorHAnsi" w:hAnsiTheme="minorHAnsi" w:cstheme="minorHAnsi"/>
          <w:szCs w:val="22"/>
        </w:rPr>
      </w:pPr>
      <w:r w:rsidRPr="007D0C0E">
        <w:rPr>
          <w:rFonts w:asciiTheme="minorHAnsi" w:hAnsiTheme="minorHAnsi" w:cstheme="minorHAnsi"/>
          <w:szCs w:val="22"/>
        </w:rPr>
        <w:t>На 20___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8A6314" w:rsidRPr="007D0C0E" w:rsidTr="008A6314">
        <w:tc>
          <w:tcPr>
            <w:tcW w:w="7313" w:type="dxa"/>
            <w:vAlign w:val="center"/>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Сроки предоставления субсидии </w:t>
            </w:r>
            <w:hyperlink w:anchor="P1129" w:history="1">
              <w:r w:rsidRPr="007D0C0E">
                <w:rPr>
                  <w:rFonts w:asciiTheme="minorHAnsi" w:hAnsiTheme="minorHAnsi" w:cstheme="minorHAnsi"/>
                  <w:color w:val="0000FF"/>
                  <w:szCs w:val="22"/>
                </w:rPr>
                <w:t>&lt;3&gt;</w:t>
              </w:r>
            </w:hyperlink>
          </w:p>
        </w:tc>
        <w:tc>
          <w:tcPr>
            <w:tcW w:w="1701" w:type="dxa"/>
            <w:vAlign w:val="center"/>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Сумма, руб.</w:t>
            </w: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 до</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w:t>
            </w:r>
          </w:p>
        </w:tc>
        <w:tc>
          <w:tcPr>
            <w:tcW w:w="1701"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7313"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Итого</w:t>
            </w:r>
          </w:p>
        </w:tc>
        <w:tc>
          <w:tcPr>
            <w:tcW w:w="1701" w:type="dxa"/>
          </w:tcPr>
          <w:p w:rsidR="008A6314" w:rsidRPr="007D0C0E" w:rsidRDefault="008A6314"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3182"/>
      </w:tblGrid>
      <w:tr w:rsidR="008A6314" w:rsidRPr="007D0C0E" w:rsidTr="008A6314">
        <w:tc>
          <w:tcPr>
            <w:tcW w:w="366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Учредитель</w:t>
            </w:r>
          </w:p>
        </w:tc>
        <w:tc>
          <w:tcPr>
            <w:tcW w:w="318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Учреждение</w:t>
            </w:r>
          </w:p>
        </w:tc>
      </w:tr>
      <w:tr w:rsidR="008A6314" w:rsidRPr="007D0C0E" w:rsidTr="008A6314">
        <w:tc>
          <w:tcPr>
            <w:tcW w:w="3662" w:type="dxa"/>
          </w:tcPr>
          <w:p w:rsidR="008A6314" w:rsidRPr="007D0C0E" w:rsidRDefault="008A6314" w:rsidP="008A6314">
            <w:pPr>
              <w:pStyle w:val="ConsPlusNormal"/>
              <w:rPr>
                <w:rFonts w:asciiTheme="minorHAnsi" w:hAnsiTheme="minorHAnsi" w:cstheme="minorHAnsi"/>
                <w:szCs w:val="22"/>
              </w:rPr>
            </w:pPr>
          </w:p>
        </w:tc>
        <w:tc>
          <w:tcPr>
            <w:tcW w:w="3182" w:type="dxa"/>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366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c>
          <w:tcPr>
            <w:tcW w:w="3182" w:type="dxa"/>
            <w:vAlign w:val="center"/>
          </w:tcPr>
          <w:p w:rsidR="008A6314" w:rsidRPr="007D0C0E" w:rsidRDefault="008A6314" w:rsidP="008A6314">
            <w:pPr>
              <w:pStyle w:val="ConsPlusNormal"/>
              <w:jc w:val="both"/>
              <w:rPr>
                <w:rFonts w:asciiTheme="minorHAnsi" w:hAnsiTheme="minorHAnsi" w:cstheme="minorHAnsi"/>
                <w:szCs w:val="22"/>
              </w:rPr>
            </w:pPr>
            <w:r w:rsidRPr="007D0C0E">
              <w:rPr>
                <w:rFonts w:asciiTheme="minorHAnsi" w:hAnsiTheme="minorHAnsi" w:cstheme="minorHAnsi"/>
                <w:szCs w:val="22"/>
              </w:rPr>
              <w:t>(Ф.И.О.)</w:t>
            </w:r>
          </w:p>
        </w:tc>
      </w:tr>
    </w:tbl>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bookmarkStart w:id="16" w:name="P1127"/>
      <w:bookmarkEnd w:id="16"/>
      <w:r w:rsidRPr="007D0C0E">
        <w:rPr>
          <w:rFonts w:asciiTheme="minorHAnsi" w:hAnsiTheme="minorHAnsi" w:cstheme="minorHAnsi"/>
          <w:szCs w:val="22"/>
        </w:rPr>
        <w:t>&lt;1&gt; Указывается в случае заключения дополнительного соглашения к Соглашению.</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17" w:name="P1128"/>
      <w:bookmarkEnd w:id="17"/>
      <w:r w:rsidRPr="007D0C0E">
        <w:rPr>
          <w:rFonts w:asciiTheme="minorHAnsi" w:hAnsiTheme="minorHAnsi" w:cstheme="minorHAnsi"/>
          <w:szCs w:val="22"/>
        </w:rPr>
        <w:t>&lt;2&gt; Указывается в случае внесения изменения в график перечисления субсидии, при этом в графе 8 настоящего графика указываются изменения сумм, подлежащих перечислению: со знаком "плюс" при их увеличении и со знаком "минус" при их уменьшении.</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18" w:name="P1129"/>
      <w:bookmarkEnd w:id="18"/>
      <w:r w:rsidRPr="007D0C0E">
        <w:rPr>
          <w:rFonts w:asciiTheme="minorHAnsi" w:hAnsiTheme="minorHAnsi" w:cstheme="minorHAnsi"/>
          <w:szCs w:val="22"/>
        </w:rPr>
        <w:t>&lt;3&gt; Указываются конкретные сроки перечисления субсидии учреждению.</w:t>
      </w: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rPr>
          <w:rFonts w:asciiTheme="minorHAnsi" w:hAnsiTheme="minorHAnsi" w:cstheme="minorHAnsi"/>
          <w:szCs w:val="22"/>
        </w:rPr>
      </w:pPr>
    </w:p>
    <w:p w:rsidR="0097538F" w:rsidRDefault="0097538F" w:rsidP="008A6314">
      <w:pPr>
        <w:pStyle w:val="ConsPlusNormal"/>
        <w:jc w:val="right"/>
        <w:outlineLvl w:val="1"/>
        <w:rPr>
          <w:rFonts w:asciiTheme="minorHAnsi" w:hAnsiTheme="minorHAnsi" w:cstheme="minorHAnsi"/>
          <w:szCs w:val="22"/>
        </w:rPr>
      </w:pPr>
    </w:p>
    <w:p w:rsidR="008A6314" w:rsidRPr="007D0C0E" w:rsidRDefault="0097538F" w:rsidP="008A6314">
      <w:pPr>
        <w:pStyle w:val="ConsPlusNormal"/>
        <w:jc w:val="right"/>
        <w:outlineLvl w:val="1"/>
        <w:rPr>
          <w:rFonts w:asciiTheme="minorHAnsi" w:hAnsiTheme="minorHAnsi" w:cstheme="minorHAnsi"/>
          <w:szCs w:val="22"/>
        </w:rPr>
      </w:pPr>
      <w:r>
        <w:rPr>
          <w:rFonts w:asciiTheme="minorHAnsi" w:hAnsiTheme="minorHAnsi" w:cstheme="minorHAnsi"/>
          <w:szCs w:val="22"/>
        </w:rPr>
        <w:t>Приложение N 3</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к Положению о порядке формирования</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и финансового обеспечения выполнения</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муниципального задания на оказание</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муниципальных услуг (выполнение работ)</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муниципальными бюджетными</w:t>
      </w:r>
    </w:p>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и автономными учреждениями</w:t>
      </w:r>
    </w:p>
    <w:p w:rsidR="008A6314" w:rsidRPr="009933BD"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rPr>
          <w:rFonts w:asciiTheme="minorHAnsi" w:hAnsiTheme="minorHAnsi" w:cstheme="minorHAnsi"/>
          <w:szCs w:val="22"/>
        </w:rPr>
      </w:pPr>
      <w:bookmarkStart w:id="19" w:name="P1143"/>
      <w:bookmarkEnd w:id="19"/>
      <w:r w:rsidRPr="007D0C0E">
        <w:rPr>
          <w:rFonts w:asciiTheme="minorHAnsi" w:hAnsiTheme="minorHAnsi" w:cstheme="minorHAnsi"/>
          <w:szCs w:val="22"/>
        </w:rPr>
        <w:t>ОТЧЕТ О ВЫПОЛНЕНИИ</w:t>
      </w:r>
    </w:p>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МУНИЦИПАЛЬНОГО ЗАДАНИЯ</w:t>
      </w:r>
    </w:p>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 20__ год и на плановый период 20___ и 20___ годов</w:t>
      </w:r>
    </w:p>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от "___" ___________ 20___ г.</w:t>
      </w:r>
    </w:p>
    <w:p w:rsidR="008A6314" w:rsidRPr="007D0C0E" w:rsidRDefault="008A6314" w:rsidP="008A6314">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2041"/>
        <w:gridCol w:w="1077"/>
      </w:tblGrid>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8A6314" w:rsidRPr="007D0C0E" w:rsidRDefault="008A6314" w:rsidP="008A6314">
            <w:pPr>
              <w:pStyle w:val="ConsPlusNormal"/>
              <w:rPr>
                <w:rFonts w:asciiTheme="minorHAnsi" w:hAnsiTheme="minorHAnsi" w:cstheme="minorHAnsi"/>
                <w:szCs w:val="22"/>
              </w:rPr>
            </w:pPr>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Коды</w:t>
            </w:r>
          </w:p>
        </w:tc>
      </w:tr>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Форма по ОКУД</w:t>
            </w:r>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EE7D02" w:rsidP="008A6314">
            <w:pPr>
              <w:pStyle w:val="ConsPlusNormal"/>
              <w:rPr>
                <w:rFonts w:asciiTheme="minorHAnsi" w:hAnsiTheme="minorHAnsi" w:cstheme="minorHAnsi"/>
                <w:szCs w:val="22"/>
              </w:rPr>
            </w:pPr>
            <w:hyperlink r:id="rId37" w:history="1">
              <w:r w:rsidR="008A6314" w:rsidRPr="007D0C0E">
                <w:rPr>
                  <w:rFonts w:asciiTheme="minorHAnsi" w:hAnsiTheme="minorHAnsi" w:cstheme="minorHAnsi"/>
                  <w:color w:val="0000FF"/>
                  <w:szCs w:val="22"/>
                </w:rPr>
                <w:t>0506501</w:t>
              </w:r>
            </w:hyperlink>
          </w:p>
        </w:tc>
      </w:tr>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Дата</w:t>
            </w:r>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Наименование муниципального учреждения (обособленного подразделения) ______________</w:t>
            </w:r>
          </w:p>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Вид деятельности муниципального учреждения (обособленного подразделения _______________</w:t>
            </w: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 xml:space="preserve">По </w:t>
            </w:r>
            <w:hyperlink r:id="rId38" w:history="1">
              <w:r w:rsidRPr="007D0C0E">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 xml:space="preserve">По </w:t>
            </w:r>
            <w:hyperlink r:id="rId39" w:history="1">
              <w:r w:rsidRPr="007D0C0E">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5896" w:type="dxa"/>
            <w:vMerge w:val="restart"/>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_________________________________________</w:t>
            </w:r>
          </w:p>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(указывается вид деятельности муниципального учреждения из общероссийского базового перечня или регионального перечня)</w:t>
            </w:r>
          </w:p>
        </w:tc>
        <w:tc>
          <w:tcPr>
            <w:tcW w:w="2041" w:type="dxa"/>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 xml:space="preserve">По </w:t>
            </w:r>
            <w:hyperlink r:id="rId40" w:history="1">
              <w:r w:rsidRPr="007D0C0E">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5896" w:type="dxa"/>
            <w:vMerge/>
            <w:tcBorders>
              <w:top w:val="nil"/>
              <w:left w:val="nil"/>
              <w:bottom w:val="nil"/>
              <w:right w:val="nil"/>
            </w:tcBorders>
          </w:tcPr>
          <w:p w:rsidR="008A6314" w:rsidRPr="007D0C0E" w:rsidRDefault="008A6314" w:rsidP="008A6314">
            <w:pPr>
              <w:rPr>
                <w:rFonts w:cstheme="minorHAnsi"/>
              </w:rPr>
            </w:pPr>
          </w:p>
        </w:tc>
        <w:tc>
          <w:tcPr>
            <w:tcW w:w="2041" w:type="dxa"/>
            <w:tcBorders>
              <w:top w:val="nil"/>
              <w:left w:val="nil"/>
              <w:bottom w:val="nil"/>
              <w:right w:val="single" w:sz="4" w:space="0" w:color="auto"/>
            </w:tcBorders>
          </w:tcPr>
          <w:p w:rsidR="008A6314" w:rsidRPr="007D0C0E" w:rsidRDefault="008A6314" w:rsidP="008A6314">
            <w:pPr>
              <w:pStyle w:val="ConsPlusNormal"/>
              <w:rPr>
                <w:rFonts w:asciiTheme="minorHAnsi" w:hAnsiTheme="minorHAnsi" w:cstheme="minorHAnsi"/>
                <w:szCs w:val="22"/>
              </w:rPr>
            </w:pPr>
          </w:p>
        </w:tc>
        <w:tc>
          <w:tcPr>
            <w:tcW w:w="1077" w:type="dxa"/>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blPrEx>
          <w:tblBorders>
            <w:right w:val="nil"/>
          </w:tblBorders>
        </w:tblPrEx>
        <w:tc>
          <w:tcPr>
            <w:tcW w:w="5896"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Периодичность</w:t>
            </w:r>
          </w:p>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_________________________________________</w:t>
            </w:r>
          </w:p>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_________________________________________</w:t>
            </w:r>
          </w:p>
          <w:p w:rsidR="008A6314" w:rsidRPr="007D0C0E" w:rsidRDefault="008A6314" w:rsidP="008A6314">
            <w:pPr>
              <w:pStyle w:val="ConsPlusNormal"/>
              <w:jc w:val="center"/>
              <w:rPr>
                <w:rFonts w:asciiTheme="minorHAnsi" w:hAnsiTheme="minorHAnsi" w:cstheme="minorHAnsi"/>
                <w:szCs w:val="22"/>
              </w:rPr>
            </w:pPr>
            <w:r w:rsidRPr="007D0C0E">
              <w:rPr>
                <w:rFonts w:asciiTheme="minorHAnsi" w:hAnsiTheme="minorHAnsi" w:cstheme="minorHAnsi"/>
                <w:szCs w:val="22"/>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041"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p>
        </w:tc>
        <w:tc>
          <w:tcPr>
            <w:tcW w:w="1077" w:type="dxa"/>
            <w:tcBorders>
              <w:top w:val="single" w:sz="4" w:space="0" w:color="auto"/>
              <w:left w:val="nil"/>
              <w:bottom w:val="nil"/>
              <w:right w:val="nil"/>
            </w:tcBorders>
          </w:tcPr>
          <w:p w:rsidR="008A6314" w:rsidRPr="007D0C0E" w:rsidRDefault="008A6314"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jc w:val="center"/>
        <w:outlineLvl w:val="2"/>
        <w:rPr>
          <w:rFonts w:asciiTheme="minorHAnsi" w:hAnsiTheme="minorHAnsi" w:cstheme="minorHAnsi"/>
          <w:szCs w:val="22"/>
        </w:rPr>
      </w:pPr>
      <w:r w:rsidRPr="007D0C0E">
        <w:rPr>
          <w:rFonts w:asciiTheme="minorHAnsi" w:hAnsiTheme="minorHAnsi" w:cstheme="minorHAnsi"/>
          <w:szCs w:val="22"/>
        </w:rPr>
        <w:t xml:space="preserve">Часть 1. Сведения об оказываемых муниципальных услугах </w:t>
      </w:r>
      <w:hyperlink w:anchor="P1681" w:history="1">
        <w:r w:rsidRPr="007D0C0E">
          <w:rPr>
            <w:rFonts w:asciiTheme="minorHAnsi" w:hAnsiTheme="minorHAnsi" w:cstheme="minorHAnsi"/>
            <w:color w:val="0000FF"/>
            <w:szCs w:val="22"/>
          </w:rPr>
          <w:t>&lt;1&gt;</w:t>
        </w:r>
      </w:hyperlink>
    </w:p>
    <w:p w:rsidR="008A6314" w:rsidRPr="007D0C0E" w:rsidRDefault="008A6314" w:rsidP="008A6314">
      <w:pPr>
        <w:pStyle w:val="ConsPlusNormal"/>
        <w:rPr>
          <w:rFonts w:asciiTheme="minorHAnsi" w:hAnsiTheme="minorHAnsi" w:cstheme="minorHAnsi"/>
          <w:szCs w:val="22"/>
        </w:rPr>
      </w:pPr>
    </w:p>
    <w:p w:rsidR="008A6314" w:rsidRPr="007D0C0E" w:rsidRDefault="004A6A1A" w:rsidP="004A6A1A">
      <w:pPr>
        <w:pStyle w:val="ConsPlusNormal"/>
        <w:jc w:val="center"/>
        <w:rPr>
          <w:rFonts w:asciiTheme="minorHAnsi" w:hAnsiTheme="minorHAnsi" w:cstheme="minorHAnsi"/>
          <w:szCs w:val="22"/>
        </w:rPr>
      </w:pPr>
      <w:r w:rsidRPr="007D0C0E">
        <w:rPr>
          <w:rFonts w:asciiTheme="minorHAnsi" w:hAnsiTheme="minorHAnsi" w:cstheme="minorHAnsi"/>
          <w:szCs w:val="22"/>
        </w:rPr>
        <w:t>Раздел ________</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154"/>
        <w:gridCol w:w="737"/>
      </w:tblGrid>
      <w:tr w:rsidR="008A6314" w:rsidRPr="007D0C0E" w:rsidTr="008A6314">
        <w:tc>
          <w:tcPr>
            <w:tcW w:w="6123"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1. Наименование муниципальной услуги __</w:t>
            </w:r>
            <w:r w:rsidR="004A6A1A" w:rsidRPr="007D0C0E">
              <w:rPr>
                <w:rFonts w:asciiTheme="minorHAnsi" w:hAnsiTheme="minorHAnsi" w:cstheme="minorHAnsi"/>
                <w:szCs w:val="22"/>
              </w:rPr>
              <w:t>________</w:t>
            </w:r>
            <w:r w:rsidRPr="007D0C0E">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8A6314" w:rsidRPr="007D0C0E" w:rsidRDefault="008A6314" w:rsidP="008A6314">
            <w:pPr>
              <w:pStyle w:val="ConsPlusNormal"/>
              <w:jc w:val="right"/>
              <w:rPr>
                <w:rFonts w:asciiTheme="minorHAnsi" w:hAnsiTheme="minorHAnsi" w:cstheme="minorHAnsi"/>
                <w:szCs w:val="22"/>
              </w:rPr>
            </w:pPr>
            <w:r w:rsidRPr="007D0C0E">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8A6314" w:rsidRPr="007D0C0E" w:rsidRDefault="008A6314" w:rsidP="008A6314">
            <w:pPr>
              <w:pStyle w:val="ConsPlusNormal"/>
              <w:rPr>
                <w:rFonts w:asciiTheme="minorHAnsi" w:hAnsiTheme="minorHAnsi" w:cstheme="minorHAnsi"/>
                <w:szCs w:val="22"/>
              </w:rPr>
            </w:pPr>
          </w:p>
        </w:tc>
      </w:tr>
      <w:tr w:rsidR="008A6314" w:rsidRPr="007D0C0E" w:rsidTr="008A6314">
        <w:tc>
          <w:tcPr>
            <w:tcW w:w="6123" w:type="dxa"/>
            <w:tcBorders>
              <w:top w:val="nil"/>
              <w:left w:val="nil"/>
              <w:bottom w:val="nil"/>
              <w:right w:val="nil"/>
            </w:tcBorders>
          </w:tcPr>
          <w:p w:rsidR="008A6314" w:rsidRPr="007D0C0E" w:rsidRDefault="008A6314" w:rsidP="008A6314">
            <w:pPr>
              <w:pStyle w:val="ConsPlusNormal"/>
              <w:rPr>
                <w:rFonts w:asciiTheme="minorHAnsi" w:hAnsiTheme="minorHAnsi" w:cstheme="minorHAnsi"/>
                <w:szCs w:val="22"/>
              </w:rPr>
            </w:pPr>
            <w:r w:rsidRPr="007D0C0E">
              <w:rPr>
                <w:rFonts w:asciiTheme="minorHAnsi" w:hAnsiTheme="minorHAnsi" w:cstheme="minorHAnsi"/>
                <w:szCs w:val="22"/>
              </w:rPr>
              <w:t>2. Категории потребителей муниципальной услуги</w:t>
            </w:r>
          </w:p>
          <w:p w:rsidR="008A6314" w:rsidRPr="007D0C0E" w:rsidRDefault="008A6314" w:rsidP="004A6A1A">
            <w:pPr>
              <w:pStyle w:val="ConsPlusNormal"/>
              <w:rPr>
                <w:rFonts w:asciiTheme="minorHAnsi" w:hAnsiTheme="minorHAnsi" w:cstheme="minorHAnsi"/>
                <w:szCs w:val="22"/>
              </w:rPr>
            </w:pPr>
            <w:r w:rsidRPr="007D0C0E">
              <w:rPr>
                <w:rFonts w:asciiTheme="minorHAnsi" w:hAnsiTheme="minorHAnsi" w:cstheme="minorHAnsi"/>
                <w:szCs w:val="22"/>
              </w:rPr>
              <w:t>____________</w:t>
            </w:r>
            <w:r w:rsidR="004A6A1A" w:rsidRPr="007D0C0E">
              <w:rPr>
                <w:rFonts w:asciiTheme="minorHAnsi" w:hAnsiTheme="minorHAnsi" w:cstheme="minorHAnsi"/>
                <w:szCs w:val="22"/>
              </w:rPr>
              <w:t>_______________________________</w:t>
            </w:r>
            <w:r w:rsidRPr="007D0C0E">
              <w:rPr>
                <w:rFonts w:asciiTheme="minorHAnsi" w:hAnsiTheme="minorHAnsi" w:cstheme="minorHAnsi"/>
                <w:szCs w:val="22"/>
              </w:rPr>
              <w:t>___________</w:t>
            </w:r>
          </w:p>
        </w:tc>
        <w:tc>
          <w:tcPr>
            <w:tcW w:w="2154" w:type="dxa"/>
            <w:vMerge/>
            <w:tcBorders>
              <w:top w:val="nil"/>
              <w:left w:val="nil"/>
              <w:bottom w:val="nil"/>
              <w:right w:val="single" w:sz="4" w:space="0" w:color="auto"/>
            </w:tcBorders>
          </w:tcPr>
          <w:p w:rsidR="008A6314" w:rsidRPr="007D0C0E" w:rsidRDefault="008A6314" w:rsidP="008A6314">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8A6314" w:rsidRPr="007D0C0E" w:rsidRDefault="008A6314" w:rsidP="008A6314">
            <w:pPr>
              <w:rPr>
                <w:rFonts w:cstheme="minorHAnsi"/>
              </w:rPr>
            </w:pPr>
          </w:p>
        </w:tc>
      </w:tr>
    </w:tbl>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3. Сведения о фактическом достижении показателей, характеризующих объем и (или) качество муниципальной услуги:</w:t>
      </w:r>
    </w:p>
    <w:p w:rsidR="008A6314" w:rsidRPr="007D0C0E" w:rsidRDefault="008A6314" w:rsidP="004A6A1A">
      <w:pPr>
        <w:pStyle w:val="ConsPlusNormal"/>
        <w:spacing w:before="220"/>
        <w:ind w:firstLine="540"/>
        <w:jc w:val="both"/>
        <w:rPr>
          <w:rFonts w:asciiTheme="minorHAnsi" w:hAnsiTheme="minorHAnsi" w:cstheme="minorHAnsi"/>
          <w:szCs w:val="22"/>
        </w:rPr>
      </w:pPr>
      <w:r w:rsidRPr="007D0C0E">
        <w:rPr>
          <w:rFonts w:asciiTheme="minorHAnsi" w:hAnsiTheme="minorHAnsi" w:cstheme="minorHAnsi"/>
          <w:szCs w:val="22"/>
        </w:rPr>
        <w:t>3.1. Сведения о фактическом достижении показателей, характеризующих качество муниципальной услуги:</w:t>
      </w:r>
    </w:p>
    <w:p w:rsidR="008A6314" w:rsidRPr="007D0C0E" w:rsidRDefault="008A6314" w:rsidP="008A6314">
      <w:pPr>
        <w:rPr>
          <w:rFonts w:cstheme="minorHAnsi"/>
        </w:rPr>
        <w:sectPr w:rsidR="008A6314" w:rsidRPr="007D0C0E" w:rsidSect="0097538F">
          <w:pgSz w:w="11905" w:h="16838"/>
          <w:pgMar w:top="1134" w:right="850" w:bottom="993" w:left="1701" w:header="0" w:footer="0" w:gutter="0"/>
          <w:cols w:space="720"/>
        </w:sect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944"/>
        <w:gridCol w:w="1022"/>
        <w:gridCol w:w="1123"/>
        <w:gridCol w:w="1022"/>
        <w:gridCol w:w="1348"/>
        <w:gridCol w:w="981"/>
        <w:gridCol w:w="940"/>
        <w:gridCol w:w="695"/>
        <w:gridCol w:w="878"/>
        <w:gridCol w:w="776"/>
        <w:gridCol w:w="955"/>
        <w:gridCol w:w="1062"/>
        <w:gridCol w:w="1103"/>
      </w:tblGrid>
      <w:tr w:rsidR="00EF54FF" w:rsidRPr="007D0C0E" w:rsidTr="00EF54FF">
        <w:trPr>
          <w:trHeight w:val="377"/>
        </w:trPr>
        <w:tc>
          <w:tcPr>
            <w:tcW w:w="2047"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Уникальный номер реестровой записи </w:t>
            </w:r>
            <w:hyperlink w:anchor="P1682" w:history="1">
              <w:r w:rsidRPr="007D0C0E">
                <w:rPr>
                  <w:rFonts w:asciiTheme="minorHAnsi" w:hAnsiTheme="minorHAnsi" w:cstheme="minorHAnsi"/>
                  <w:color w:val="0000FF"/>
                  <w:szCs w:val="22"/>
                </w:rPr>
                <w:t>&lt;2&gt;</w:t>
              </w:r>
            </w:hyperlink>
          </w:p>
        </w:tc>
        <w:tc>
          <w:tcPr>
            <w:tcW w:w="3089" w:type="dxa"/>
            <w:gridSpan w:val="3"/>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характеризующий содержание муниципальной услуги</w:t>
            </w:r>
          </w:p>
        </w:tc>
        <w:tc>
          <w:tcPr>
            <w:tcW w:w="2370" w:type="dxa"/>
            <w:gridSpan w:val="2"/>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характеризующий условия (формы) оказания муниципальной услуги</w:t>
            </w:r>
          </w:p>
        </w:tc>
        <w:tc>
          <w:tcPr>
            <w:tcW w:w="7390" w:type="dxa"/>
            <w:gridSpan w:val="8"/>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качества муниципальной услуги</w:t>
            </w:r>
          </w:p>
        </w:tc>
      </w:tr>
      <w:tr w:rsidR="00EF54FF" w:rsidRPr="007D0C0E" w:rsidTr="00EF54FF">
        <w:trPr>
          <w:trHeight w:val="145"/>
        </w:trPr>
        <w:tc>
          <w:tcPr>
            <w:tcW w:w="2047" w:type="dxa"/>
            <w:vMerge/>
          </w:tcPr>
          <w:p w:rsidR="00EF54FF" w:rsidRPr="007D0C0E" w:rsidRDefault="00EF54FF" w:rsidP="008A6314">
            <w:pPr>
              <w:rPr>
                <w:rFonts w:cstheme="minorHAnsi"/>
              </w:rPr>
            </w:pPr>
          </w:p>
        </w:tc>
        <w:tc>
          <w:tcPr>
            <w:tcW w:w="3089" w:type="dxa"/>
            <w:gridSpan w:val="3"/>
            <w:vMerge/>
          </w:tcPr>
          <w:p w:rsidR="00EF54FF" w:rsidRPr="007D0C0E" w:rsidRDefault="00EF54FF" w:rsidP="008A6314">
            <w:pPr>
              <w:rPr>
                <w:rFonts w:cstheme="minorHAnsi"/>
              </w:rPr>
            </w:pPr>
          </w:p>
        </w:tc>
        <w:tc>
          <w:tcPr>
            <w:tcW w:w="2370" w:type="dxa"/>
            <w:gridSpan w:val="2"/>
            <w:vMerge/>
          </w:tcPr>
          <w:p w:rsidR="00EF54FF" w:rsidRPr="007D0C0E" w:rsidRDefault="00EF54FF" w:rsidP="008A6314">
            <w:pPr>
              <w:rPr>
                <w:rFonts w:cstheme="minorHAnsi"/>
              </w:rPr>
            </w:pPr>
          </w:p>
        </w:tc>
        <w:tc>
          <w:tcPr>
            <w:tcW w:w="981"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635" w:type="dxa"/>
            <w:gridSpan w:val="2"/>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единица измерения</w:t>
            </w:r>
          </w:p>
        </w:tc>
        <w:tc>
          <w:tcPr>
            <w:tcW w:w="2609" w:type="dxa"/>
            <w:gridSpan w:val="3"/>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значение</w:t>
            </w:r>
          </w:p>
        </w:tc>
        <w:tc>
          <w:tcPr>
            <w:tcW w:w="1062"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отклонение </w:t>
            </w:r>
            <w:hyperlink w:anchor="P1684" w:history="1">
              <w:r w:rsidRPr="007D0C0E">
                <w:rPr>
                  <w:rFonts w:asciiTheme="minorHAnsi" w:hAnsiTheme="minorHAnsi" w:cstheme="minorHAnsi"/>
                  <w:color w:val="0000FF"/>
                  <w:szCs w:val="22"/>
                </w:rPr>
                <w:t>&lt;4&gt;</w:t>
              </w:r>
            </w:hyperlink>
          </w:p>
        </w:tc>
        <w:tc>
          <w:tcPr>
            <w:tcW w:w="1103"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причина отклонения</w:t>
            </w:r>
          </w:p>
        </w:tc>
      </w:tr>
      <w:tr w:rsidR="00EF54FF" w:rsidRPr="007D0C0E" w:rsidTr="00EF54FF">
        <w:trPr>
          <w:trHeight w:val="509"/>
        </w:trPr>
        <w:tc>
          <w:tcPr>
            <w:tcW w:w="2047" w:type="dxa"/>
            <w:vMerge/>
          </w:tcPr>
          <w:p w:rsidR="00EF54FF" w:rsidRPr="007D0C0E" w:rsidRDefault="00EF54FF" w:rsidP="008A6314">
            <w:pPr>
              <w:rPr>
                <w:rFonts w:cstheme="minorHAnsi"/>
              </w:rPr>
            </w:pPr>
          </w:p>
        </w:tc>
        <w:tc>
          <w:tcPr>
            <w:tcW w:w="3089" w:type="dxa"/>
            <w:gridSpan w:val="3"/>
            <w:vMerge/>
          </w:tcPr>
          <w:p w:rsidR="00EF54FF" w:rsidRPr="007D0C0E" w:rsidRDefault="00EF54FF" w:rsidP="008A6314">
            <w:pPr>
              <w:rPr>
                <w:rFonts w:cstheme="minorHAnsi"/>
              </w:rPr>
            </w:pPr>
          </w:p>
        </w:tc>
        <w:tc>
          <w:tcPr>
            <w:tcW w:w="2370" w:type="dxa"/>
            <w:gridSpan w:val="2"/>
            <w:vMerge/>
          </w:tcPr>
          <w:p w:rsidR="00EF54FF" w:rsidRPr="007D0C0E" w:rsidRDefault="00EF54FF" w:rsidP="008A6314">
            <w:pPr>
              <w:rPr>
                <w:rFonts w:cstheme="minorHAnsi"/>
              </w:rPr>
            </w:pPr>
          </w:p>
        </w:tc>
        <w:tc>
          <w:tcPr>
            <w:tcW w:w="981" w:type="dxa"/>
            <w:vMerge/>
          </w:tcPr>
          <w:p w:rsidR="00EF54FF" w:rsidRPr="007D0C0E" w:rsidRDefault="00EF54FF" w:rsidP="008A6314">
            <w:pPr>
              <w:rPr>
                <w:rFonts w:cstheme="minorHAnsi"/>
              </w:rPr>
            </w:pPr>
          </w:p>
        </w:tc>
        <w:tc>
          <w:tcPr>
            <w:tcW w:w="940"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w:t>
            </w:r>
          </w:p>
        </w:tc>
        <w:tc>
          <w:tcPr>
            <w:tcW w:w="695"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код по </w:t>
            </w:r>
            <w:hyperlink r:id="rId41" w:history="1">
              <w:r w:rsidRPr="007D0C0E">
                <w:rPr>
                  <w:rFonts w:asciiTheme="minorHAnsi" w:hAnsiTheme="minorHAnsi" w:cstheme="minorHAnsi"/>
                  <w:color w:val="0000FF"/>
                  <w:szCs w:val="22"/>
                </w:rPr>
                <w:t>ОКЕИ</w:t>
              </w:r>
            </w:hyperlink>
          </w:p>
        </w:tc>
        <w:tc>
          <w:tcPr>
            <w:tcW w:w="878"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утверждено в муниципальном задании на год</w:t>
            </w:r>
          </w:p>
        </w:tc>
        <w:tc>
          <w:tcPr>
            <w:tcW w:w="776"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исполнено на отчетную дату</w:t>
            </w:r>
          </w:p>
        </w:tc>
        <w:tc>
          <w:tcPr>
            <w:tcW w:w="955"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ожидаемое исполнение за год </w:t>
            </w:r>
            <w:hyperlink w:anchor="P1683" w:history="1">
              <w:r w:rsidRPr="007D0C0E">
                <w:rPr>
                  <w:rFonts w:asciiTheme="minorHAnsi" w:hAnsiTheme="minorHAnsi" w:cstheme="minorHAnsi"/>
                  <w:color w:val="0000FF"/>
                  <w:szCs w:val="22"/>
                </w:rPr>
                <w:t>&lt;3&gt;</w:t>
              </w:r>
            </w:hyperlink>
          </w:p>
        </w:tc>
        <w:tc>
          <w:tcPr>
            <w:tcW w:w="1062" w:type="dxa"/>
            <w:vMerge/>
          </w:tcPr>
          <w:p w:rsidR="00EF54FF" w:rsidRPr="007D0C0E" w:rsidRDefault="00EF54FF" w:rsidP="008A6314">
            <w:pPr>
              <w:rPr>
                <w:rFonts w:cstheme="minorHAnsi"/>
              </w:rPr>
            </w:pPr>
          </w:p>
        </w:tc>
        <w:tc>
          <w:tcPr>
            <w:tcW w:w="1103" w:type="dxa"/>
            <w:vMerge/>
          </w:tcPr>
          <w:p w:rsidR="00EF54FF" w:rsidRPr="007D0C0E" w:rsidRDefault="00EF54FF" w:rsidP="008A6314">
            <w:pPr>
              <w:rPr>
                <w:rFonts w:cstheme="minorHAnsi"/>
              </w:rPr>
            </w:pPr>
          </w:p>
        </w:tc>
      </w:tr>
      <w:tr w:rsidR="00EF54FF" w:rsidRPr="007D0C0E" w:rsidTr="00EF54FF">
        <w:trPr>
          <w:trHeight w:val="145"/>
        </w:trPr>
        <w:tc>
          <w:tcPr>
            <w:tcW w:w="2047" w:type="dxa"/>
            <w:vMerge/>
          </w:tcPr>
          <w:p w:rsidR="00EF54FF" w:rsidRPr="007D0C0E" w:rsidRDefault="00EF54FF" w:rsidP="008A6314">
            <w:pPr>
              <w:rPr>
                <w:rFonts w:cstheme="minorHAnsi"/>
              </w:rPr>
            </w:pPr>
          </w:p>
        </w:tc>
        <w:tc>
          <w:tcPr>
            <w:tcW w:w="944"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02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123"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02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348"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981" w:type="dxa"/>
            <w:vMerge/>
          </w:tcPr>
          <w:p w:rsidR="00EF54FF" w:rsidRPr="007D0C0E" w:rsidRDefault="00EF54FF" w:rsidP="008A6314">
            <w:pPr>
              <w:rPr>
                <w:rFonts w:cstheme="minorHAnsi"/>
              </w:rPr>
            </w:pPr>
          </w:p>
        </w:tc>
        <w:tc>
          <w:tcPr>
            <w:tcW w:w="940" w:type="dxa"/>
            <w:vMerge/>
          </w:tcPr>
          <w:p w:rsidR="00EF54FF" w:rsidRPr="007D0C0E" w:rsidRDefault="00EF54FF" w:rsidP="008A6314">
            <w:pPr>
              <w:rPr>
                <w:rFonts w:cstheme="minorHAnsi"/>
              </w:rPr>
            </w:pPr>
          </w:p>
        </w:tc>
        <w:tc>
          <w:tcPr>
            <w:tcW w:w="695" w:type="dxa"/>
            <w:vMerge/>
          </w:tcPr>
          <w:p w:rsidR="00EF54FF" w:rsidRPr="007D0C0E" w:rsidRDefault="00EF54FF" w:rsidP="008A6314">
            <w:pPr>
              <w:rPr>
                <w:rFonts w:cstheme="minorHAnsi"/>
              </w:rPr>
            </w:pPr>
          </w:p>
        </w:tc>
        <w:tc>
          <w:tcPr>
            <w:tcW w:w="878" w:type="dxa"/>
            <w:vMerge/>
          </w:tcPr>
          <w:p w:rsidR="00EF54FF" w:rsidRPr="007D0C0E" w:rsidRDefault="00EF54FF" w:rsidP="008A6314">
            <w:pPr>
              <w:rPr>
                <w:rFonts w:cstheme="minorHAnsi"/>
              </w:rPr>
            </w:pPr>
          </w:p>
        </w:tc>
        <w:tc>
          <w:tcPr>
            <w:tcW w:w="776" w:type="dxa"/>
            <w:vMerge/>
          </w:tcPr>
          <w:p w:rsidR="00EF54FF" w:rsidRPr="007D0C0E" w:rsidRDefault="00EF54FF" w:rsidP="008A6314">
            <w:pPr>
              <w:rPr>
                <w:rFonts w:cstheme="minorHAnsi"/>
              </w:rPr>
            </w:pPr>
          </w:p>
        </w:tc>
        <w:tc>
          <w:tcPr>
            <w:tcW w:w="955" w:type="dxa"/>
            <w:vMerge/>
          </w:tcPr>
          <w:p w:rsidR="00EF54FF" w:rsidRPr="007D0C0E" w:rsidRDefault="00EF54FF" w:rsidP="008A6314">
            <w:pPr>
              <w:rPr>
                <w:rFonts w:cstheme="minorHAnsi"/>
              </w:rPr>
            </w:pPr>
          </w:p>
        </w:tc>
        <w:tc>
          <w:tcPr>
            <w:tcW w:w="1062" w:type="dxa"/>
            <w:vMerge/>
          </w:tcPr>
          <w:p w:rsidR="00EF54FF" w:rsidRPr="007D0C0E" w:rsidRDefault="00EF54FF" w:rsidP="008A6314">
            <w:pPr>
              <w:rPr>
                <w:rFonts w:cstheme="minorHAnsi"/>
              </w:rPr>
            </w:pPr>
          </w:p>
        </w:tc>
        <w:tc>
          <w:tcPr>
            <w:tcW w:w="1103" w:type="dxa"/>
            <w:vMerge/>
          </w:tcPr>
          <w:p w:rsidR="00EF54FF" w:rsidRPr="007D0C0E" w:rsidRDefault="00EF54FF" w:rsidP="008A6314">
            <w:pPr>
              <w:rPr>
                <w:rFonts w:cstheme="minorHAnsi"/>
              </w:rPr>
            </w:pPr>
          </w:p>
        </w:tc>
      </w:tr>
      <w:tr w:rsidR="00EF54FF" w:rsidRPr="007D0C0E" w:rsidTr="00EF54FF">
        <w:trPr>
          <w:trHeight w:val="271"/>
        </w:trPr>
        <w:tc>
          <w:tcPr>
            <w:tcW w:w="2047"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w:t>
            </w:r>
          </w:p>
        </w:tc>
        <w:tc>
          <w:tcPr>
            <w:tcW w:w="944"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2</w:t>
            </w:r>
          </w:p>
        </w:tc>
        <w:tc>
          <w:tcPr>
            <w:tcW w:w="102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3</w:t>
            </w:r>
          </w:p>
        </w:tc>
        <w:tc>
          <w:tcPr>
            <w:tcW w:w="1123"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4</w:t>
            </w:r>
          </w:p>
        </w:tc>
        <w:tc>
          <w:tcPr>
            <w:tcW w:w="102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5</w:t>
            </w:r>
          </w:p>
        </w:tc>
        <w:tc>
          <w:tcPr>
            <w:tcW w:w="1348"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6</w:t>
            </w:r>
          </w:p>
        </w:tc>
        <w:tc>
          <w:tcPr>
            <w:tcW w:w="981"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7</w:t>
            </w:r>
          </w:p>
        </w:tc>
        <w:tc>
          <w:tcPr>
            <w:tcW w:w="940"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8</w:t>
            </w:r>
          </w:p>
        </w:tc>
        <w:tc>
          <w:tcPr>
            <w:tcW w:w="695"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9</w:t>
            </w:r>
          </w:p>
        </w:tc>
        <w:tc>
          <w:tcPr>
            <w:tcW w:w="878"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10</w:t>
            </w:r>
          </w:p>
        </w:tc>
        <w:tc>
          <w:tcPr>
            <w:tcW w:w="77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11</w:t>
            </w:r>
          </w:p>
        </w:tc>
        <w:tc>
          <w:tcPr>
            <w:tcW w:w="955"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12</w:t>
            </w:r>
          </w:p>
        </w:tc>
        <w:tc>
          <w:tcPr>
            <w:tcW w:w="106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13</w:t>
            </w:r>
          </w:p>
        </w:tc>
        <w:tc>
          <w:tcPr>
            <w:tcW w:w="1103"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14</w:t>
            </w:r>
          </w:p>
        </w:tc>
      </w:tr>
      <w:tr w:rsidR="00EF54FF" w:rsidRPr="007D0C0E" w:rsidTr="00EF54FF">
        <w:trPr>
          <w:trHeight w:val="239"/>
        </w:trPr>
        <w:tc>
          <w:tcPr>
            <w:tcW w:w="2047" w:type="dxa"/>
            <w:vMerge w:val="restart"/>
          </w:tcPr>
          <w:p w:rsidR="00EF54FF" w:rsidRPr="007D0C0E" w:rsidRDefault="00EF54FF" w:rsidP="008A6314">
            <w:pPr>
              <w:pStyle w:val="ConsPlusNormal"/>
              <w:rPr>
                <w:rFonts w:asciiTheme="minorHAnsi" w:hAnsiTheme="minorHAnsi" w:cstheme="minorHAnsi"/>
                <w:szCs w:val="22"/>
              </w:rPr>
            </w:pPr>
          </w:p>
        </w:tc>
        <w:tc>
          <w:tcPr>
            <w:tcW w:w="944" w:type="dxa"/>
            <w:vMerge w:val="restart"/>
          </w:tcPr>
          <w:p w:rsidR="00EF54FF" w:rsidRPr="007D0C0E" w:rsidRDefault="00EF54FF" w:rsidP="008A6314">
            <w:pPr>
              <w:pStyle w:val="ConsPlusNormal"/>
              <w:rPr>
                <w:rFonts w:asciiTheme="minorHAnsi" w:hAnsiTheme="minorHAnsi" w:cstheme="minorHAnsi"/>
                <w:szCs w:val="22"/>
              </w:rPr>
            </w:pPr>
          </w:p>
        </w:tc>
        <w:tc>
          <w:tcPr>
            <w:tcW w:w="1022" w:type="dxa"/>
            <w:vMerge w:val="restart"/>
          </w:tcPr>
          <w:p w:rsidR="00EF54FF" w:rsidRPr="007D0C0E" w:rsidRDefault="00EF54FF" w:rsidP="008A6314">
            <w:pPr>
              <w:pStyle w:val="ConsPlusNormal"/>
              <w:rPr>
                <w:rFonts w:asciiTheme="minorHAnsi" w:hAnsiTheme="minorHAnsi" w:cstheme="minorHAnsi"/>
                <w:szCs w:val="22"/>
              </w:rPr>
            </w:pPr>
          </w:p>
        </w:tc>
        <w:tc>
          <w:tcPr>
            <w:tcW w:w="1123" w:type="dxa"/>
            <w:vMerge w:val="restart"/>
          </w:tcPr>
          <w:p w:rsidR="00EF54FF" w:rsidRPr="007D0C0E" w:rsidRDefault="00EF54FF" w:rsidP="008A6314">
            <w:pPr>
              <w:pStyle w:val="ConsPlusNormal"/>
              <w:rPr>
                <w:rFonts w:asciiTheme="minorHAnsi" w:hAnsiTheme="minorHAnsi" w:cstheme="minorHAnsi"/>
                <w:szCs w:val="22"/>
              </w:rPr>
            </w:pPr>
          </w:p>
        </w:tc>
        <w:tc>
          <w:tcPr>
            <w:tcW w:w="1022" w:type="dxa"/>
            <w:vMerge w:val="restart"/>
          </w:tcPr>
          <w:p w:rsidR="00EF54FF" w:rsidRPr="007D0C0E" w:rsidRDefault="00EF54FF" w:rsidP="008A6314">
            <w:pPr>
              <w:pStyle w:val="ConsPlusNormal"/>
              <w:rPr>
                <w:rFonts w:asciiTheme="minorHAnsi" w:hAnsiTheme="minorHAnsi" w:cstheme="minorHAnsi"/>
                <w:szCs w:val="22"/>
              </w:rPr>
            </w:pPr>
          </w:p>
        </w:tc>
        <w:tc>
          <w:tcPr>
            <w:tcW w:w="1348" w:type="dxa"/>
            <w:vMerge w:val="restart"/>
          </w:tcPr>
          <w:p w:rsidR="00EF54FF" w:rsidRPr="007D0C0E" w:rsidRDefault="00EF54FF" w:rsidP="008A6314">
            <w:pPr>
              <w:pStyle w:val="ConsPlusNormal"/>
              <w:rPr>
                <w:rFonts w:asciiTheme="minorHAnsi" w:hAnsiTheme="minorHAnsi" w:cstheme="minorHAnsi"/>
                <w:szCs w:val="22"/>
              </w:rPr>
            </w:pPr>
          </w:p>
        </w:tc>
        <w:tc>
          <w:tcPr>
            <w:tcW w:w="981" w:type="dxa"/>
          </w:tcPr>
          <w:p w:rsidR="00EF54FF" w:rsidRPr="007D0C0E" w:rsidRDefault="00EF54FF" w:rsidP="008A6314">
            <w:pPr>
              <w:pStyle w:val="ConsPlusNormal"/>
              <w:rPr>
                <w:rFonts w:asciiTheme="minorHAnsi" w:hAnsiTheme="minorHAnsi" w:cstheme="minorHAnsi"/>
                <w:szCs w:val="22"/>
              </w:rPr>
            </w:pPr>
          </w:p>
        </w:tc>
        <w:tc>
          <w:tcPr>
            <w:tcW w:w="940" w:type="dxa"/>
          </w:tcPr>
          <w:p w:rsidR="00EF54FF" w:rsidRPr="007D0C0E" w:rsidRDefault="00EF54FF" w:rsidP="008A6314">
            <w:pPr>
              <w:pStyle w:val="ConsPlusNormal"/>
              <w:rPr>
                <w:rFonts w:asciiTheme="minorHAnsi" w:hAnsiTheme="minorHAnsi" w:cstheme="minorHAnsi"/>
                <w:szCs w:val="22"/>
              </w:rPr>
            </w:pPr>
          </w:p>
        </w:tc>
        <w:tc>
          <w:tcPr>
            <w:tcW w:w="695" w:type="dxa"/>
          </w:tcPr>
          <w:p w:rsidR="00EF54FF" w:rsidRPr="007D0C0E" w:rsidRDefault="00EF54FF" w:rsidP="008A6314">
            <w:pPr>
              <w:pStyle w:val="ConsPlusNormal"/>
              <w:rPr>
                <w:rFonts w:asciiTheme="minorHAnsi" w:hAnsiTheme="minorHAnsi" w:cstheme="minorHAnsi"/>
                <w:szCs w:val="22"/>
              </w:rPr>
            </w:pPr>
          </w:p>
        </w:tc>
        <w:tc>
          <w:tcPr>
            <w:tcW w:w="878" w:type="dxa"/>
          </w:tcPr>
          <w:p w:rsidR="00EF54FF" w:rsidRPr="007D0C0E" w:rsidRDefault="00EF54FF" w:rsidP="008A6314">
            <w:pPr>
              <w:pStyle w:val="ConsPlusNormal"/>
              <w:rPr>
                <w:rFonts w:asciiTheme="minorHAnsi" w:hAnsiTheme="minorHAnsi" w:cstheme="minorHAnsi"/>
                <w:szCs w:val="22"/>
              </w:rPr>
            </w:pPr>
          </w:p>
        </w:tc>
        <w:tc>
          <w:tcPr>
            <w:tcW w:w="776" w:type="dxa"/>
          </w:tcPr>
          <w:p w:rsidR="00EF54FF" w:rsidRPr="007D0C0E" w:rsidRDefault="00EF54FF" w:rsidP="008A6314">
            <w:pPr>
              <w:pStyle w:val="ConsPlusNormal"/>
              <w:rPr>
                <w:rFonts w:asciiTheme="minorHAnsi" w:hAnsiTheme="minorHAnsi" w:cstheme="minorHAnsi"/>
                <w:szCs w:val="22"/>
              </w:rPr>
            </w:pPr>
          </w:p>
        </w:tc>
        <w:tc>
          <w:tcPr>
            <w:tcW w:w="955" w:type="dxa"/>
          </w:tcPr>
          <w:p w:rsidR="00EF54FF" w:rsidRPr="007D0C0E" w:rsidRDefault="00EF54FF" w:rsidP="008A6314">
            <w:pPr>
              <w:pStyle w:val="ConsPlusNormal"/>
              <w:rPr>
                <w:rFonts w:asciiTheme="minorHAnsi" w:hAnsiTheme="minorHAnsi" w:cstheme="minorHAnsi"/>
                <w:szCs w:val="22"/>
              </w:rPr>
            </w:pPr>
          </w:p>
        </w:tc>
        <w:tc>
          <w:tcPr>
            <w:tcW w:w="1062" w:type="dxa"/>
          </w:tcPr>
          <w:p w:rsidR="00EF54FF" w:rsidRPr="007D0C0E" w:rsidRDefault="00EF54FF" w:rsidP="008A6314">
            <w:pPr>
              <w:pStyle w:val="ConsPlusNormal"/>
              <w:rPr>
                <w:rFonts w:asciiTheme="minorHAnsi" w:hAnsiTheme="minorHAnsi" w:cstheme="minorHAnsi"/>
                <w:szCs w:val="22"/>
              </w:rPr>
            </w:pPr>
          </w:p>
        </w:tc>
        <w:tc>
          <w:tcPr>
            <w:tcW w:w="110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189"/>
        </w:trPr>
        <w:tc>
          <w:tcPr>
            <w:tcW w:w="2047" w:type="dxa"/>
            <w:vMerge/>
          </w:tcPr>
          <w:p w:rsidR="00EF54FF" w:rsidRPr="007D0C0E" w:rsidRDefault="00EF54FF" w:rsidP="008A6314">
            <w:pPr>
              <w:rPr>
                <w:rFonts w:cstheme="minorHAnsi"/>
              </w:rPr>
            </w:pPr>
          </w:p>
        </w:tc>
        <w:tc>
          <w:tcPr>
            <w:tcW w:w="944" w:type="dxa"/>
            <w:vMerge/>
          </w:tcPr>
          <w:p w:rsidR="00EF54FF" w:rsidRPr="007D0C0E" w:rsidRDefault="00EF54FF" w:rsidP="008A6314">
            <w:pPr>
              <w:rPr>
                <w:rFonts w:cstheme="minorHAnsi"/>
              </w:rPr>
            </w:pPr>
          </w:p>
        </w:tc>
        <w:tc>
          <w:tcPr>
            <w:tcW w:w="1022" w:type="dxa"/>
            <w:vMerge/>
          </w:tcPr>
          <w:p w:rsidR="00EF54FF" w:rsidRPr="007D0C0E" w:rsidRDefault="00EF54FF" w:rsidP="008A6314">
            <w:pPr>
              <w:rPr>
                <w:rFonts w:cstheme="minorHAnsi"/>
              </w:rPr>
            </w:pPr>
          </w:p>
        </w:tc>
        <w:tc>
          <w:tcPr>
            <w:tcW w:w="1123" w:type="dxa"/>
            <w:vMerge/>
          </w:tcPr>
          <w:p w:rsidR="00EF54FF" w:rsidRPr="007D0C0E" w:rsidRDefault="00EF54FF" w:rsidP="008A6314">
            <w:pPr>
              <w:rPr>
                <w:rFonts w:cstheme="minorHAnsi"/>
              </w:rPr>
            </w:pPr>
          </w:p>
        </w:tc>
        <w:tc>
          <w:tcPr>
            <w:tcW w:w="1022" w:type="dxa"/>
            <w:vMerge/>
          </w:tcPr>
          <w:p w:rsidR="00EF54FF" w:rsidRPr="007D0C0E" w:rsidRDefault="00EF54FF" w:rsidP="008A6314">
            <w:pPr>
              <w:rPr>
                <w:rFonts w:cstheme="minorHAnsi"/>
              </w:rPr>
            </w:pPr>
          </w:p>
        </w:tc>
        <w:tc>
          <w:tcPr>
            <w:tcW w:w="1348" w:type="dxa"/>
            <w:vMerge/>
          </w:tcPr>
          <w:p w:rsidR="00EF54FF" w:rsidRPr="007D0C0E" w:rsidRDefault="00EF54FF" w:rsidP="008A6314">
            <w:pPr>
              <w:rPr>
                <w:rFonts w:cstheme="minorHAnsi"/>
              </w:rPr>
            </w:pPr>
          </w:p>
        </w:tc>
        <w:tc>
          <w:tcPr>
            <w:tcW w:w="981" w:type="dxa"/>
          </w:tcPr>
          <w:p w:rsidR="00EF54FF" w:rsidRPr="007D0C0E" w:rsidRDefault="00EF54FF" w:rsidP="008A6314">
            <w:pPr>
              <w:pStyle w:val="ConsPlusNormal"/>
              <w:rPr>
                <w:rFonts w:asciiTheme="minorHAnsi" w:hAnsiTheme="minorHAnsi" w:cstheme="minorHAnsi"/>
                <w:szCs w:val="22"/>
              </w:rPr>
            </w:pPr>
          </w:p>
        </w:tc>
        <w:tc>
          <w:tcPr>
            <w:tcW w:w="940" w:type="dxa"/>
          </w:tcPr>
          <w:p w:rsidR="00EF54FF" w:rsidRPr="007D0C0E" w:rsidRDefault="00EF54FF" w:rsidP="008A6314">
            <w:pPr>
              <w:pStyle w:val="ConsPlusNormal"/>
              <w:rPr>
                <w:rFonts w:asciiTheme="minorHAnsi" w:hAnsiTheme="minorHAnsi" w:cstheme="minorHAnsi"/>
                <w:szCs w:val="22"/>
              </w:rPr>
            </w:pPr>
          </w:p>
        </w:tc>
        <w:tc>
          <w:tcPr>
            <w:tcW w:w="695" w:type="dxa"/>
          </w:tcPr>
          <w:p w:rsidR="00EF54FF" w:rsidRPr="007D0C0E" w:rsidRDefault="00EF54FF" w:rsidP="008A6314">
            <w:pPr>
              <w:pStyle w:val="ConsPlusNormal"/>
              <w:rPr>
                <w:rFonts w:asciiTheme="minorHAnsi" w:hAnsiTheme="minorHAnsi" w:cstheme="minorHAnsi"/>
                <w:szCs w:val="22"/>
              </w:rPr>
            </w:pPr>
          </w:p>
        </w:tc>
        <w:tc>
          <w:tcPr>
            <w:tcW w:w="878" w:type="dxa"/>
          </w:tcPr>
          <w:p w:rsidR="00EF54FF" w:rsidRPr="007D0C0E" w:rsidRDefault="00EF54FF" w:rsidP="008A6314">
            <w:pPr>
              <w:pStyle w:val="ConsPlusNormal"/>
              <w:rPr>
                <w:rFonts w:asciiTheme="minorHAnsi" w:hAnsiTheme="minorHAnsi" w:cstheme="minorHAnsi"/>
                <w:szCs w:val="22"/>
              </w:rPr>
            </w:pPr>
          </w:p>
        </w:tc>
        <w:tc>
          <w:tcPr>
            <w:tcW w:w="776" w:type="dxa"/>
          </w:tcPr>
          <w:p w:rsidR="00EF54FF" w:rsidRPr="007D0C0E" w:rsidRDefault="00EF54FF" w:rsidP="008A6314">
            <w:pPr>
              <w:pStyle w:val="ConsPlusNormal"/>
              <w:rPr>
                <w:rFonts w:asciiTheme="minorHAnsi" w:hAnsiTheme="minorHAnsi" w:cstheme="minorHAnsi"/>
                <w:szCs w:val="22"/>
              </w:rPr>
            </w:pPr>
          </w:p>
        </w:tc>
        <w:tc>
          <w:tcPr>
            <w:tcW w:w="955" w:type="dxa"/>
          </w:tcPr>
          <w:p w:rsidR="00EF54FF" w:rsidRPr="007D0C0E" w:rsidRDefault="00EF54FF" w:rsidP="008A6314">
            <w:pPr>
              <w:pStyle w:val="ConsPlusNormal"/>
              <w:rPr>
                <w:rFonts w:asciiTheme="minorHAnsi" w:hAnsiTheme="minorHAnsi" w:cstheme="minorHAnsi"/>
                <w:szCs w:val="22"/>
              </w:rPr>
            </w:pPr>
          </w:p>
        </w:tc>
        <w:tc>
          <w:tcPr>
            <w:tcW w:w="1062" w:type="dxa"/>
          </w:tcPr>
          <w:p w:rsidR="00EF54FF" w:rsidRPr="007D0C0E" w:rsidRDefault="00EF54FF" w:rsidP="008A6314">
            <w:pPr>
              <w:pStyle w:val="ConsPlusNormal"/>
              <w:rPr>
                <w:rFonts w:asciiTheme="minorHAnsi" w:hAnsiTheme="minorHAnsi" w:cstheme="minorHAnsi"/>
                <w:szCs w:val="22"/>
              </w:rPr>
            </w:pPr>
          </w:p>
        </w:tc>
        <w:tc>
          <w:tcPr>
            <w:tcW w:w="110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281"/>
        </w:trPr>
        <w:tc>
          <w:tcPr>
            <w:tcW w:w="2047" w:type="dxa"/>
            <w:vMerge w:val="restart"/>
          </w:tcPr>
          <w:p w:rsidR="00EF54FF" w:rsidRPr="007D0C0E" w:rsidRDefault="00EF54FF" w:rsidP="008A6314">
            <w:pPr>
              <w:pStyle w:val="ConsPlusNormal"/>
              <w:rPr>
                <w:rFonts w:asciiTheme="minorHAnsi" w:hAnsiTheme="minorHAnsi" w:cstheme="minorHAnsi"/>
                <w:szCs w:val="22"/>
              </w:rPr>
            </w:pPr>
          </w:p>
        </w:tc>
        <w:tc>
          <w:tcPr>
            <w:tcW w:w="944" w:type="dxa"/>
            <w:vMerge w:val="restart"/>
          </w:tcPr>
          <w:p w:rsidR="00EF54FF" w:rsidRPr="007D0C0E" w:rsidRDefault="00EF54FF" w:rsidP="008A6314">
            <w:pPr>
              <w:pStyle w:val="ConsPlusNormal"/>
              <w:rPr>
                <w:rFonts w:asciiTheme="minorHAnsi" w:hAnsiTheme="minorHAnsi" w:cstheme="minorHAnsi"/>
                <w:szCs w:val="22"/>
              </w:rPr>
            </w:pPr>
          </w:p>
        </w:tc>
        <w:tc>
          <w:tcPr>
            <w:tcW w:w="1022" w:type="dxa"/>
            <w:vMerge w:val="restart"/>
          </w:tcPr>
          <w:p w:rsidR="00EF54FF" w:rsidRPr="007D0C0E" w:rsidRDefault="00EF54FF" w:rsidP="008A6314">
            <w:pPr>
              <w:pStyle w:val="ConsPlusNormal"/>
              <w:rPr>
                <w:rFonts w:asciiTheme="minorHAnsi" w:hAnsiTheme="minorHAnsi" w:cstheme="minorHAnsi"/>
                <w:szCs w:val="22"/>
              </w:rPr>
            </w:pPr>
          </w:p>
        </w:tc>
        <w:tc>
          <w:tcPr>
            <w:tcW w:w="1123" w:type="dxa"/>
            <w:vMerge w:val="restart"/>
          </w:tcPr>
          <w:p w:rsidR="00EF54FF" w:rsidRPr="007D0C0E" w:rsidRDefault="00EF54FF" w:rsidP="008A6314">
            <w:pPr>
              <w:pStyle w:val="ConsPlusNormal"/>
              <w:rPr>
                <w:rFonts w:asciiTheme="minorHAnsi" w:hAnsiTheme="minorHAnsi" w:cstheme="minorHAnsi"/>
                <w:szCs w:val="22"/>
              </w:rPr>
            </w:pPr>
          </w:p>
        </w:tc>
        <w:tc>
          <w:tcPr>
            <w:tcW w:w="1022" w:type="dxa"/>
            <w:vMerge w:val="restart"/>
          </w:tcPr>
          <w:p w:rsidR="00EF54FF" w:rsidRPr="007D0C0E" w:rsidRDefault="00EF54FF" w:rsidP="008A6314">
            <w:pPr>
              <w:pStyle w:val="ConsPlusNormal"/>
              <w:rPr>
                <w:rFonts w:asciiTheme="minorHAnsi" w:hAnsiTheme="minorHAnsi" w:cstheme="minorHAnsi"/>
                <w:szCs w:val="22"/>
              </w:rPr>
            </w:pPr>
          </w:p>
        </w:tc>
        <w:tc>
          <w:tcPr>
            <w:tcW w:w="1348" w:type="dxa"/>
            <w:vMerge w:val="restart"/>
          </w:tcPr>
          <w:p w:rsidR="00EF54FF" w:rsidRPr="007D0C0E" w:rsidRDefault="00EF54FF" w:rsidP="008A6314">
            <w:pPr>
              <w:pStyle w:val="ConsPlusNormal"/>
              <w:rPr>
                <w:rFonts w:asciiTheme="minorHAnsi" w:hAnsiTheme="minorHAnsi" w:cstheme="minorHAnsi"/>
                <w:szCs w:val="22"/>
              </w:rPr>
            </w:pPr>
          </w:p>
        </w:tc>
        <w:tc>
          <w:tcPr>
            <w:tcW w:w="981" w:type="dxa"/>
          </w:tcPr>
          <w:p w:rsidR="00EF54FF" w:rsidRPr="007D0C0E" w:rsidRDefault="00EF54FF" w:rsidP="008A6314">
            <w:pPr>
              <w:pStyle w:val="ConsPlusNormal"/>
              <w:rPr>
                <w:rFonts w:asciiTheme="minorHAnsi" w:hAnsiTheme="minorHAnsi" w:cstheme="minorHAnsi"/>
                <w:szCs w:val="22"/>
              </w:rPr>
            </w:pPr>
          </w:p>
        </w:tc>
        <w:tc>
          <w:tcPr>
            <w:tcW w:w="940" w:type="dxa"/>
          </w:tcPr>
          <w:p w:rsidR="00EF54FF" w:rsidRPr="007D0C0E" w:rsidRDefault="00EF54FF" w:rsidP="008A6314">
            <w:pPr>
              <w:pStyle w:val="ConsPlusNormal"/>
              <w:rPr>
                <w:rFonts w:asciiTheme="minorHAnsi" w:hAnsiTheme="minorHAnsi" w:cstheme="minorHAnsi"/>
                <w:szCs w:val="22"/>
              </w:rPr>
            </w:pPr>
          </w:p>
        </w:tc>
        <w:tc>
          <w:tcPr>
            <w:tcW w:w="695" w:type="dxa"/>
          </w:tcPr>
          <w:p w:rsidR="00EF54FF" w:rsidRPr="007D0C0E" w:rsidRDefault="00EF54FF" w:rsidP="008A6314">
            <w:pPr>
              <w:pStyle w:val="ConsPlusNormal"/>
              <w:rPr>
                <w:rFonts w:asciiTheme="minorHAnsi" w:hAnsiTheme="minorHAnsi" w:cstheme="minorHAnsi"/>
                <w:szCs w:val="22"/>
              </w:rPr>
            </w:pPr>
          </w:p>
        </w:tc>
        <w:tc>
          <w:tcPr>
            <w:tcW w:w="878" w:type="dxa"/>
          </w:tcPr>
          <w:p w:rsidR="00EF54FF" w:rsidRPr="007D0C0E" w:rsidRDefault="00EF54FF" w:rsidP="008A6314">
            <w:pPr>
              <w:pStyle w:val="ConsPlusNormal"/>
              <w:rPr>
                <w:rFonts w:asciiTheme="minorHAnsi" w:hAnsiTheme="minorHAnsi" w:cstheme="minorHAnsi"/>
                <w:szCs w:val="22"/>
              </w:rPr>
            </w:pPr>
          </w:p>
        </w:tc>
        <w:tc>
          <w:tcPr>
            <w:tcW w:w="776" w:type="dxa"/>
          </w:tcPr>
          <w:p w:rsidR="00EF54FF" w:rsidRPr="007D0C0E" w:rsidRDefault="00EF54FF" w:rsidP="008A6314">
            <w:pPr>
              <w:pStyle w:val="ConsPlusNormal"/>
              <w:rPr>
                <w:rFonts w:asciiTheme="minorHAnsi" w:hAnsiTheme="minorHAnsi" w:cstheme="minorHAnsi"/>
                <w:szCs w:val="22"/>
              </w:rPr>
            </w:pPr>
          </w:p>
        </w:tc>
        <w:tc>
          <w:tcPr>
            <w:tcW w:w="955" w:type="dxa"/>
          </w:tcPr>
          <w:p w:rsidR="00EF54FF" w:rsidRPr="007D0C0E" w:rsidRDefault="00EF54FF" w:rsidP="008A6314">
            <w:pPr>
              <w:pStyle w:val="ConsPlusNormal"/>
              <w:rPr>
                <w:rFonts w:asciiTheme="minorHAnsi" w:hAnsiTheme="minorHAnsi" w:cstheme="minorHAnsi"/>
                <w:szCs w:val="22"/>
              </w:rPr>
            </w:pPr>
          </w:p>
        </w:tc>
        <w:tc>
          <w:tcPr>
            <w:tcW w:w="1062" w:type="dxa"/>
          </w:tcPr>
          <w:p w:rsidR="00EF54FF" w:rsidRPr="007D0C0E" w:rsidRDefault="00EF54FF" w:rsidP="008A6314">
            <w:pPr>
              <w:pStyle w:val="ConsPlusNormal"/>
              <w:rPr>
                <w:rFonts w:asciiTheme="minorHAnsi" w:hAnsiTheme="minorHAnsi" w:cstheme="minorHAnsi"/>
                <w:szCs w:val="22"/>
              </w:rPr>
            </w:pPr>
          </w:p>
        </w:tc>
        <w:tc>
          <w:tcPr>
            <w:tcW w:w="110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145"/>
        </w:trPr>
        <w:tc>
          <w:tcPr>
            <w:tcW w:w="2047" w:type="dxa"/>
            <w:vMerge/>
          </w:tcPr>
          <w:p w:rsidR="00EF54FF" w:rsidRPr="007D0C0E" w:rsidRDefault="00EF54FF" w:rsidP="008A6314">
            <w:pPr>
              <w:rPr>
                <w:rFonts w:cstheme="minorHAnsi"/>
              </w:rPr>
            </w:pPr>
          </w:p>
        </w:tc>
        <w:tc>
          <w:tcPr>
            <w:tcW w:w="944" w:type="dxa"/>
            <w:vMerge/>
          </w:tcPr>
          <w:p w:rsidR="00EF54FF" w:rsidRPr="007D0C0E" w:rsidRDefault="00EF54FF" w:rsidP="008A6314">
            <w:pPr>
              <w:rPr>
                <w:rFonts w:cstheme="minorHAnsi"/>
              </w:rPr>
            </w:pPr>
          </w:p>
        </w:tc>
        <w:tc>
          <w:tcPr>
            <w:tcW w:w="1022" w:type="dxa"/>
            <w:vMerge/>
          </w:tcPr>
          <w:p w:rsidR="00EF54FF" w:rsidRPr="007D0C0E" w:rsidRDefault="00EF54FF" w:rsidP="008A6314">
            <w:pPr>
              <w:rPr>
                <w:rFonts w:cstheme="minorHAnsi"/>
              </w:rPr>
            </w:pPr>
          </w:p>
        </w:tc>
        <w:tc>
          <w:tcPr>
            <w:tcW w:w="1123" w:type="dxa"/>
            <w:vMerge/>
          </w:tcPr>
          <w:p w:rsidR="00EF54FF" w:rsidRPr="007D0C0E" w:rsidRDefault="00EF54FF" w:rsidP="008A6314">
            <w:pPr>
              <w:rPr>
                <w:rFonts w:cstheme="minorHAnsi"/>
              </w:rPr>
            </w:pPr>
          </w:p>
        </w:tc>
        <w:tc>
          <w:tcPr>
            <w:tcW w:w="1022" w:type="dxa"/>
            <w:vMerge/>
          </w:tcPr>
          <w:p w:rsidR="00EF54FF" w:rsidRPr="007D0C0E" w:rsidRDefault="00EF54FF" w:rsidP="008A6314">
            <w:pPr>
              <w:rPr>
                <w:rFonts w:cstheme="minorHAnsi"/>
              </w:rPr>
            </w:pPr>
          </w:p>
        </w:tc>
        <w:tc>
          <w:tcPr>
            <w:tcW w:w="1348" w:type="dxa"/>
            <w:vMerge/>
          </w:tcPr>
          <w:p w:rsidR="00EF54FF" w:rsidRPr="007D0C0E" w:rsidRDefault="00EF54FF" w:rsidP="008A6314">
            <w:pPr>
              <w:rPr>
                <w:rFonts w:cstheme="minorHAnsi"/>
              </w:rPr>
            </w:pPr>
          </w:p>
        </w:tc>
        <w:tc>
          <w:tcPr>
            <w:tcW w:w="981" w:type="dxa"/>
          </w:tcPr>
          <w:p w:rsidR="00EF54FF" w:rsidRPr="007D0C0E" w:rsidRDefault="00EF54FF" w:rsidP="008A6314">
            <w:pPr>
              <w:pStyle w:val="ConsPlusNormal"/>
              <w:rPr>
                <w:rFonts w:asciiTheme="minorHAnsi" w:hAnsiTheme="minorHAnsi" w:cstheme="minorHAnsi"/>
                <w:szCs w:val="22"/>
              </w:rPr>
            </w:pPr>
          </w:p>
        </w:tc>
        <w:tc>
          <w:tcPr>
            <w:tcW w:w="940" w:type="dxa"/>
          </w:tcPr>
          <w:p w:rsidR="00EF54FF" w:rsidRPr="007D0C0E" w:rsidRDefault="00EF54FF" w:rsidP="008A6314">
            <w:pPr>
              <w:pStyle w:val="ConsPlusNormal"/>
              <w:rPr>
                <w:rFonts w:asciiTheme="minorHAnsi" w:hAnsiTheme="minorHAnsi" w:cstheme="minorHAnsi"/>
                <w:szCs w:val="22"/>
              </w:rPr>
            </w:pPr>
          </w:p>
        </w:tc>
        <w:tc>
          <w:tcPr>
            <w:tcW w:w="695" w:type="dxa"/>
          </w:tcPr>
          <w:p w:rsidR="00EF54FF" w:rsidRPr="007D0C0E" w:rsidRDefault="00EF54FF" w:rsidP="008A6314">
            <w:pPr>
              <w:pStyle w:val="ConsPlusNormal"/>
              <w:rPr>
                <w:rFonts w:asciiTheme="minorHAnsi" w:hAnsiTheme="minorHAnsi" w:cstheme="minorHAnsi"/>
                <w:szCs w:val="22"/>
              </w:rPr>
            </w:pPr>
          </w:p>
        </w:tc>
        <w:tc>
          <w:tcPr>
            <w:tcW w:w="878" w:type="dxa"/>
          </w:tcPr>
          <w:p w:rsidR="00EF54FF" w:rsidRPr="007D0C0E" w:rsidRDefault="00EF54FF" w:rsidP="008A6314">
            <w:pPr>
              <w:pStyle w:val="ConsPlusNormal"/>
              <w:rPr>
                <w:rFonts w:asciiTheme="minorHAnsi" w:hAnsiTheme="minorHAnsi" w:cstheme="minorHAnsi"/>
                <w:szCs w:val="22"/>
              </w:rPr>
            </w:pPr>
          </w:p>
        </w:tc>
        <w:tc>
          <w:tcPr>
            <w:tcW w:w="776" w:type="dxa"/>
          </w:tcPr>
          <w:p w:rsidR="00EF54FF" w:rsidRPr="007D0C0E" w:rsidRDefault="00EF54FF" w:rsidP="008A6314">
            <w:pPr>
              <w:pStyle w:val="ConsPlusNormal"/>
              <w:rPr>
                <w:rFonts w:asciiTheme="minorHAnsi" w:hAnsiTheme="minorHAnsi" w:cstheme="minorHAnsi"/>
                <w:szCs w:val="22"/>
              </w:rPr>
            </w:pPr>
          </w:p>
        </w:tc>
        <w:tc>
          <w:tcPr>
            <w:tcW w:w="955" w:type="dxa"/>
          </w:tcPr>
          <w:p w:rsidR="00EF54FF" w:rsidRPr="007D0C0E" w:rsidRDefault="00EF54FF" w:rsidP="008A6314">
            <w:pPr>
              <w:pStyle w:val="ConsPlusNormal"/>
              <w:rPr>
                <w:rFonts w:asciiTheme="minorHAnsi" w:hAnsiTheme="minorHAnsi" w:cstheme="minorHAnsi"/>
                <w:szCs w:val="22"/>
              </w:rPr>
            </w:pPr>
          </w:p>
        </w:tc>
        <w:tc>
          <w:tcPr>
            <w:tcW w:w="1062" w:type="dxa"/>
          </w:tcPr>
          <w:p w:rsidR="00EF54FF" w:rsidRPr="007D0C0E" w:rsidRDefault="00EF54FF" w:rsidP="008A6314">
            <w:pPr>
              <w:pStyle w:val="ConsPlusNormal"/>
              <w:rPr>
                <w:rFonts w:asciiTheme="minorHAnsi" w:hAnsiTheme="minorHAnsi" w:cstheme="minorHAnsi"/>
                <w:szCs w:val="22"/>
              </w:rPr>
            </w:pPr>
          </w:p>
        </w:tc>
        <w:tc>
          <w:tcPr>
            <w:tcW w:w="1103" w:type="dxa"/>
          </w:tcPr>
          <w:p w:rsidR="00EF54FF" w:rsidRPr="007D0C0E" w:rsidRDefault="00EF54FF"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r w:rsidRPr="007D0C0E">
        <w:rPr>
          <w:rFonts w:asciiTheme="minorHAnsi" w:hAnsiTheme="minorHAnsi" w:cstheme="minorHAnsi"/>
          <w:szCs w:val="22"/>
        </w:rPr>
        <w:t>3.2. Сведения о фактическом достижении показателей, характеризующих объем муниципальной услуги:</w:t>
      </w:r>
    </w:p>
    <w:p w:rsidR="008A6314" w:rsidRPr="007D0C0E" w:rsidRDefault="008A6314" w:rsidP="008A6314">
      <w:pPr>
        <w:pStyle w:val="ConsPlusNormal"/>
        <w:rPr>
          <w:rFonts w:asciiTheme="minorHAnsi" w:hAnsiTheme="minorHAnsi" w:cstheme="minorHAnsi"/>
          <w:szCs w:val="22"/>
        </w:r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841"/>
        <w:gridCol w:w="736"/>
        <w:gridCol w:w="736"/>
        <w:gridCol w:w="736"/>
        <w:gridCol w:w="2479"/>
        <w:gridCol w:w="736"/>
        <w:gridCol w:w="946"/>
        <w:gridCol w:w="715"/>
        <w:gridCol w:w="1072"/>
        <w:gridCol w:w="945"/>
        <w:gridCol w:w="737"/>
        <w:gridCol w:w="1083"/>
        <w:gridCol w:w="1093"/>
      </w:tblGrid>
      <w:tr w:rsidR="00EF54FF" w:rsidRPr="007D0C0E" w:rsidTr="00EF54FF">
        <w:trPr>
          <w:trHeight w:val="376"/>
        </w:trPr>
        <w:tc>
          <w:tcPr>
            <w:tcW w:w="2047"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Уникальный номер реестровой записи </w:t>
            </w:r>
            <w:hyperlink w:anchor="P1682" w:history="1">
              <w:r w:rsidRPr="007D0C0E">
                <w:rPr>
                  <w:rFonts w:asciiTheme="minorHAnsi" w:hAnsiTheme="minorHAnsi" w:cstheme="minorHAnsi"/>
                  <w:color w:val="0000FF"/>
                  <w:szCs w:val="22"/>
                </w:rPr>
                <w:t>&lt;2&gt;</w:t>
              </w:r>
            </w:hyperlink>
          </w:p>
        </w:tc>
        <w:tc>
          <w:tcPr>
            <w:tcW w:w="2313" w:type="dxa"/>
            <w:gridSpan w:val="3"/>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характеризующий содержание муниципальной услуги</w:t>
            </w:r>
          </w:p>
        </w:tc>
        <w:tc>
          <w:tcPr>
            <w:tcW w:w="3215" w:type="dxa"/>
            <w:gridSpan w:val="2"/>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характеризующий условия (формы) оказания муниципальной услуги</w:t>
            </w:r>
          </w:p>
        </w:tc>
        <w:tc>
          <w:tcPr>
            <w:tcW w:w="7327" w:type="dxa"/>
            <w:gridSpan w:val="8"/>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Показатель объема муниципальной услуги</w:t>
            </w:r>
          </w:p>
        </w:tc>
      </w:tr>
      <w:tr w:rsidR="00EF54FF" w:rsidRPr="007D0C0E" w:rsidTr="00EF54FF">
        <w:trPr>
          <w:trHeight w:val="144"/>
        </w:trPr>
        <w:tc>
          <w:tcPr>
            <w:tcW w:w="2047" w:type="dxa"/>
            <w:vMerge/>
          </w:tcPr>
          <w:p w:rsidR="00EF54FF" w:rsidRPr="007D0C0E" w:rsidRDefault="00EF54FF" w:rsidP="008A6314">
            <w:pPr>
              <w:rPr>
                <w:rFonts w:cstheme="minorHAnsi"/>
              </w:rPr>
            </w:pPr>
          </w:p>
        </w:tc>
        <w:tc>
          <w:tcPr>
            <w:tcW w:w="2313" w:type="dxa"/>
            <w:gridSpan w:val="3"/>
            <w:vMerge/>
          </w:tcPr>
          <w:p w:rsidR="00EF54FF" w:rsidRPr="007D0C0E" w:rsidRDefault="00EF54FF" w:rsidP="008A6314">
            <w:pPr>
              <w:rPr>
                <w:rFonts w:cstheme="minorHAnsi"/>
              </w:rPr>
            </w:pPr>
          </w:p>
        </w:tc>
        <w:tc>
          <w:tcPr>
            <w:tcW w:w="3215" w:type="dxa"/>
            <w:gridSpan w:val="2"/>
            <w:vMerge/>
          </w:tcPr>
          <w:p w:rsidR="00EF54FF" w:rsidRPr="007D0C0E" w:rsidRDefault="00EF54FF" w:rsidP="008A6314">
            <w:pPr>
              <w:rPr>
                <w:rFonts w:cstheme="minorHAnsi"/>
              </w:rPr>
            </w:pPr>
          </w:p>
        </w:tc>
        <w:tc>
          <w:tcPr>
            <w:tcW w:w="736"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1661" w:type="dxa"/>
            <w:gridSpan w:val="2"/>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единица измерения</w:t>
            </w:r>
          </w:p>
        </w:tc>
        <w:tc>
          <w:tcPr>
            <w:tcW w:w="2754" w:type="dxa"/>
            <w:gridSpan w:val="3"/>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значение</w:t>
            </w:r>
          </w:p>
        </w:tc>
        <w:tc>
          <w:tcPr>
            <w:tcW w:w="1083"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отклонение </w:t>
            </w:r>
            <w:hyperlink w:anchor="P1684" w:history="1">
              <w:r w:rsidRPr="007D0C0E">
                <w:rPr>
                  <w:rFonts w:asciiTheme="minorHAnsi" w:hAnsiTheme="minorHAnsi" w:cstheme="minorHAnsi"/>
                  <w:color w:val="0000FF"/>
                  <w:szCs w:val="22"/>
                </w:rPr>
                <w:t>&lt;4&gt;</w:t>
              </w:r>
            </w:hyperlink>
          </w:p>
        </w:tc>
        <w:tc>
          <w:tcPr>
            <w:tcW w:w="1093"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причина отклонения</w:t>
            </w:r>
          </w:p>
        </w:tc>
      </w:tr>
      <w:tr w:rsidR="00EF54FF" w:rsidRPr="007D0C0E" w:rsidTr="00EF54FF">
        <w:trPr>
          <w:trHeight w:val="509"/>
        </w:trPr>
        <w:tc>
          <w:tcPr>
            <w:tcW w:w="2047" w:type="dxa"/>
            <w:vMerge/>
          </w:tcPr>
          <w:p w:rsidR="00EF54FF" w:rsidRPr="007D0C0E" w:rsidRDefault="00EF54FF" w:rsidP="008A6314">
            <w:pPr>
              <w:rPr>
                <w:rFonts w:cstheme="minorHAnsi"/>
              </w:rPr>
            </w:pPr>
          </w:p>
        </w:tc>
        <w:tc>
          <w:tcPr>
            <w:tcW w:w="2313" w:type="dxa"/>
            <w:gridSpan w:val="3"/>
            <w:vMerge/>
          </w:tcPr>
          <w:p w:rsidR="00EF54FF" w:rsidRPr="007D0C0E" w:rsidRDefault="00EF54FF" w:rsidP="008A6314">
            <w:pPr>
              <w:rPr>
                <w:rFonts w:cstheme="minorHAnsi"/>
              </w:rPr>
            </w:pPr>
          </w:p>
        </w:tc>
        <w:tc>
          <w:tcPr>
            <w:tcW w:w="3215" w:type="dxa"/>
            <w:gridSpan w:val="2"/>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946"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w:t>
            </w:r>
          </w:p>
        </w:tc>
        <w:tc>
          <w:tcPr>
            <w:tcW w:w="715"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код по </w:t>
            </w:r>
            <w:hyperlink r:id="rId42" w:history="1">
              <w:r w:rsidRPr="007D0C0E">
                <w:rPr>
                  <w:rFonts w:asciiTheme="minorHAnsi" w:hAnsiTheme="minorHAnsi" w:cstheme="minorHAnsi"/>
                  <w:color w:val="0000FF"/>
                  <w:szCs w:val="22"/>
                </w:rPr>
                <w:t>ОКЕИ</w:t>
              </w:r>
            </w:hyperlink>
          </w:p>
        </w:tc>
        <w:tc>
          <w:tcPr>
            <w:tcW w:w="1072"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утверждено в муниципальном задании на год</w:t>
            </w:r>
          </w:p>
        </w:tc>
        <w:tc>
          <w:tcPr>
            <w:tcW w:w="945"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исполнено на отчетную дату</w:t>
            </w:r>
          </w:p>
        </w:tc>
        <w:tc>
          <w:tcPr>
            <w:tcW w:w="737" w:type="dxa"/>
            <w:vMerge w:val="restart"/>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 xml:space="preserve">ожидаемое исполнение за год </w:t>
            </w:r>
            <w:hyperlink w:anchor="P1683" w:history="1">
              <w:r w:rsidRPr="007D0C0E">
                <w:rPr>
                  <w:rFonts w:asciiTheme="minorHAnsi" w:hAnsiTheme="minorHAnsi" w:cstheme="minorHAnsi"/>
                  <w:color w:val="0000FF"/>
                  <w:szCs w:val="22"/>
                </w:rPr>
                <w:t>&lt;3&gt;</w:t>
              </w:r>
            </w:hyperlink>
          </w:p>
        </w:tc>
        <w:tc>
          <w:tcPr>
            <w:tcW w:w="1083" w:type="dxa"/>
            <w:vMerge/>
          </w:tcPr>
          <w:p w:rsidR="00EF54FF" w:rsidRPr="007D0C0E" w:rsidRDefault="00EF54FF" w:rsidP="008A6314">
            <w:pPr>
              <w:rPr>
                <w:rFonts w:cstheme="minorHAnsi"/>
              </w:rPr>
            </w:pPr>
          </w:p>
        </w:tc>
        <w:tc>
          <w:tcPr>
            <w:tcW w:w="1093" w:type="dxa"/>
            <w:vMerge/>
          </w:tcPr>
          <w:p w:rsidR="00EF54FF" w:rsidRPr="007D0C0E" w:rsidRDefault="00EF54FF" w:rsidP="008A6314">
            <w:pPr>
              <w:rPr>
                <w:rFonts w:cstheme="minorHAnsi"/>
              </w:rPr>
            </w:pPr>
          </w:p>
        </w:tc>
      </w:tr>
      <w:tr w:rsidR="00EF54FF" w:rsidRPr="007D0C0E" w:rsidTr="00EF54FF">
        <w:trPr>
          <w:trHeight w:val="144"/>
        </w:trPr>
        <w:tc>
          <w:tcPr>
            <w:tcW w:w="2047" w:type="dxa"/>
            <w:vMerge/>
          </w:tcPr>
          <w:p w:rsidR="00EF54FF" w:rsidRPr="007D0C0E" w:rsidRDefault="00EF54FF" w:rsidP="008A6314">
            <w:pPr>
              <w:rPr>
                <w:rFonts w:cstheme="minorHAnsi"/>
              </w:rPr>
            </w:pPr>
          </w:p>
        </w:tc>
        <w:tc>
          <w:tcPr>
            <w:tcW w:w="841"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2479"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____________</w:t>
            </w:r>
          </w:p>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(наименование показателя)</w:t>
            </w:r>
          </w:p>
        </w:tc>
        <w:tc>
          <w:tcPr>
            <w:tcW w:w="736" w:type="dxa"/>
            <w:vMerge/>
          </w:tcPr>
          <w:p w:rsidR="00EF54FF" w:rsidRPr="007D0C0E" w:rsidRDefault="00EF54FF" w:rsidP="008A6314">
            <w:pPr>
              <w:rPr>
                <w:rFonts w:cstheme="minorHAnsi"/>
              </w:rPr>
            </w:pPr>
          </w:p>
        </w:tc>
        <w:tc>
          <w:tcPr>
            <w:tcW w:w="946" w:type="dxa"/>
            <w:vMerge/>
          </w:tcPr>
          <w:p w:rsidR="00EF54FF" w:rsidRPr="007D0C0E" w:rsidRDefault="00EF54FF" w:rsidP="008A6314">
            <w:pPr>
              <w:rPr>
                <w:rFonts w:cstheme="minorHAnsi"/>
              </w:rPr>
            </w:pPr>
          </w:p>
        </w:tc>
        <w:tc>
          <w:tcPr>
            <w:tcW w:w="715" w:type="dxa"/>
            <w:vMerge/>
          </w:tcPr>
          <w:p w:rsidR="00EF54FF" w:rsidRPr="007D0C0E" w:rsidRDefault="00EF54FF" w:rsidP="008A6314">
            <w:pPr>
              <w:rPr>
                <w:rFonts w:cstheme="minorHAnsi"/>
              </w:rPr>
            </w:pPr>
          </w:p>
        </w:tc>
        <w:tc>
          <w:tcPr>
            <w:tcW w:w="1072" w:type="dxa"/>
            <w:vMerge/>
          </w:tcPr>
          <w:p w:rsidR="00EF54FF" w:rsidRPr="007D0C0E" w:rsidRDefault="00EF54FF" w:rsidP="008A6314">
            <w:pPr>
              <w:rPr>
                <w:rFonts w:cstheme="minorHAnsi"/>
              </w:rPr>
            </w:pPr>
          </w:p>
        </w:tc>
        <w:tc>
          <w:tcPr>
            <w:tcW w:w="945" w:type="dxa"/>
            <w:vMerge/>
          </w:tcPr>
          <w:p w:rsidR="00EF54FF" w:rsidRPr="007D0C0E" w:rsidRDefault="00EF54FF" w:rsidP="008A6314">
            <w:pPr>
              <w:rPr>
                <w:rFonts w:cstheme="minorHAnsi"/>
              </w:rPr>
            </w:pPr>
          </w:p>
        </w:tc>
        <w:tc>
          <w:tcPr>
            <w:tcW w:w="737" w:type="dxa"/>
            <w:vMerge/>
          </w:tcPr>
          <w:p w:rsidR="00EF54FF" w:rsidRPr="007D0C0E" w:rsidRDefault="00EF54FF" w:rsidP="008A6314">
            <w:pPr>
              <w:rPr>
                <w:rFonts w:cstheme="minorHAnsi"/>
              </w:rPr>
            </w:pPr>
          </w:p>
        </w:tc>
        <w:tc>
          <w:tcPr>
            <w:tcW w:w="1083" w:type="dxa"/>
            <w:vMerge/>
          </w:tcPr>
          <w:p w:rsidR="00EF54FF" w:rsidRPr="007D0C0E" w:rsidRDefault="00EF54FF" w:rsidP="008A6314">
            <w:pPr>
              <w:rPr>
                <w:rFonts w:cstheme="minorHAnsi"/>
              </w:rPr>
            </w:pPr>
          </w:p>
        </w:tc>
        <w:tc>
          <w:tcPr>
            <w:tcW w:w="1093" w:type="dxa"/>
            <w:vMerge/>
          </w:tcPr>
          <w:p w:rsidR="00EF54FF" w:rsidRPr="007D0C0E" w:rsidRDefault="00EF54FF" w:rsidP="008A6314">
            <w:pPr>
              <w:rPr>
                <w:rFonts w:cstheme="minorHAnsi"/>
              </w:rPr>
            </w:pPr>
          </w:p>
        </w:tc>
      </w:tr>
      <w:tr w:rsidR="00EF54FF" w:rsidRPr="007D0C0E" w:rsidTr="00EF54FF">
        <w:trPr>
          <w:trHeight w:val="195"/>
        </w:trPr>
        <w:tc>
          <w:tcPr>
            <w:tcW w:w="2047"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w:t>
            </w:r>
          </w:p>
        </w:tc>
        <w:tc>
          <w:tcPr>
            <w:tcW w:w="841"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2</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3</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4</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5</w:t>
            </w:r>
          </w:p>
        </w:tc>
        <w:tc>
          <w:tcPr>
            <w:tcW w:w="2479"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6</w:t>
            </w:r>
          </w:p>
        </w:tc>
        <w:tc>
          <w:tcPr>
            <w:tcW w:w="73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7</w:t>
            </w:r>
          </w:p>
        </w:tc>
        <w:tc>
          <w:tcPr>
            <w:tcW w:w="946"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8</w:t>
            </w:r>
          </w:p>
        </w:tc>
        <w:tc>
          <w:tcPr>
            <w:tcW w:w="715"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9</w:t>
            </w:r>
          </w:p>
        </w:tc>
        <w:tc>
          <w:tcPr>
            <w:tcW w:w="1072"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10</w:t>
            </w:r>
          </w:p>
        </w:tc>
        <w:tc>
          <w:tcPr>
            <w:tcW w:w="945"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11</w:t>
            </w:r>
          </w:p>
        </w:tc>
        <w:tc>
          <w:tcPr>
            <w:tcW w:w="737"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12</w:t>
            </w:r>
          </w:p>
        </w:tc>
        <w:tc>
          <w:tcPr>
            <w:tcW w:w="1083"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13</w:t>
            </w:r>
          </w:p>
        </w:tc>
        <w:tc>
          <w:tcPr>
            <w:tcW w:w="1093" w:type="dxa"/>
          </w:tcPr>
          <w:p w:rsidR="00EF54FF" w:rsidRPr="007D0C0E" w:rsidRDefault="00EF54FF" w:rsidP="008A6314">
            <w:pPr>
              <w:pStyle w:val="ConsPlusNormal"/>
              <w:jc w:val="center"/>
              <w:rPr>
                <w:rFonts w:asciiTheme="minorHAnsi" w:hAnsiTheme="minorHAnsi" w:cstheme="minorHAnsi"/>
                <w:szCs w:val="22"/>
              </w:rPr>
            </w:pPr>
            <w:r w:rsidRPr="007D0C0E">
              <w:rPr>
                <w:rFonts w:asciiTheme="minorHAnsi" w:hAnsiTheme="minorHAnsi" w:cstheme="minorHAnsi"/>
                <w:szCs w:val="22"/>
              </w:rPr>
              <w:t>14</w:t>
            </w:r>
          </w:p>
        </w:tc>
      </w:tr>
      <w:tr w:rsidR="00EF54FF" w:rsidRPr="007D0C0E" w:rsidTr="00EF54FF">
        <w:trPr>
          <w:trHeight w:val="160"/>
        </w:trPr>
        <w:tc>
          <w:tcPr>
            <w:tcW w:w="2047" w:type="dxa"/>
            <w:vMerge w:val="restart"/>
          </w:tcPr>
          <w:p w:rsidR="00EF54FF" w:rsidRPr="007D0C0E" w:rsidRDefault="00EF54FF" w:rsidP="008A6314">
            <w:pPr>
              <w:pStyle w:val="ConsPlusNormal"/>
              <w:rPr>
                <w:rFonts w:asciiTheme="minorHAnsi" w:hAnsiTheme="minorHAnsi" w:cstheme="minorHAnsi"/>
                <w:szCs w:val="22"/>
              </w:rPr>
            </w:pPr>
          </w:p>
        </w:tc>
        <w:tc>
          <w:tcPr>
            <w:tcW w:w="841"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2479" w:type="dxa"/>
            <w:vMerge w:val="restart"/>
          </w:tcPr>
          <w:p w:rsidR="00EF54FF" w:rsidRPr="007D0C0E" w:rsidRDefault="00EF54FF" w:rsidP="008A6314">
            <w:pPr>
              <w:pStyle w:val="ConsPlusNormal"/>
              <w:rPr>
                <w:rFonts w:asciiTheme="minorHAnsi" w:hAnsiTheme="minorHAnsi" w:cstheme="minorHAnsi"/>
                <w:szCs w:val="22"/>
              </w:rPr>
            </w:pPr>
          </w:p>
        </w:tc>
        <w:tc>
          <w:tcPr>
            <w:tcW w:w="736" w:type="dxa"/>
          </w:tcPr>
          <w:p w:rsidR="00EF54FF" w:rsidRPr="007D0C0E" w:rsidRDefault="00EF54FF" w:rsidP="008A6314">
            <w:pPr>
              <w:pStyle w:val="ConsPlusNormal"/>
              <w:rPr>
                <w:rFonts w:asciiTheme="minorHAnsi" w:hAnsiTheme="minorHAnsi" w:cstheme="minorHAnsi"/>
                <w:szCs w:val="22"/>
              </w:rPr>
            </w:pPr>
          </w:p>
        </w:tc>
        <w:tc>
          <w:tcPr>
            <w:tcW w:w="946" w:type="dxa"/>
          </w:tcPr>
          <w:p w:rsidR="00EF54FF" w:rsidRPr="007D0C0E" w:rsidRDefault="00EF54FF" w:rsidP="008A6314">
            <w:pPr>
              <w:pStyle w:val="ConsPlusNormal"/>
              <w:rPr>
                <w:rFonts w:asciiTheme="minorHAnsi" w:hAnsiTheme="minorHAnsi" w:cstheme="minorHAnsi"/>
                <w:szCs w:val="22"/>
              </w:rPr>
            </w:pPr>
          </w:p>
        </w:tc>
        <w:tc>
          <w:tcPr>
            <w:tcW w:w="715" w:type="dxa"/>
          </w:tcPr>
          <w:p w:rsidR="00EF54FF" w:rsidRPr="007D0C0E" w:rsidRDefault="00EF54FF" w:rsidP="008A6314">
            <w:pPr>
              <w:pStyle w:val="ConsPlusNormal"/>
              <w:rPr>
                <w:rFonts w:asciiTheme="minorHAnsi" w:hAnsiTheme="minorHAnsi" w:cstheme="minorHAnsi"/>
                <w:szCs w:val="22"/>
              </w:rPr>
            </w:pPr>
          </w:p>
        </w:tc>
        <w:tc>
          <w:tcPr>
            <w:tcW w:w="1072" w:type="dxa"/>
          </w:tcPr>
          <w:p w:rsidR="00EF54FF" w:rsidRPr="007D0C0E" w:rsidRDefault="00EF54FF" w:rsidP="008A6314">
            <w:pPr>
              <w:pStyle w:val="ConsPlusNormal"/>
              <w:rPr>
                <w:rFonts w:asciiTheme="minorHAnsi" w:hAnsiTheme="minorHAnsi" w:cstheme="minorHAnsi"/>
                <w:szCs w:val="22"/>
              </w:rPr>
            </w:pPr>
          </w:p>
        </w:tc>
        <w:tc>
          <w:tcPr>
            <w:tcW w:w="945" w:type="dxa"/>
          </w:tcPr>
          <w:p w:rsidR="00EF54FF" w:rsidRPr="007D0C0E" w:rsidRDefault="00EF54FF" w:rsidP="008A6314">
            <w:pPr>
              <w:pStyle w:val="ConsPlusNormal"/>
              <w:rPr>
                <w:rFonts w:asciiTheme="minorHAnsi" w:hAnsiTheme="minorHAnsi" w:cstheme="minorHAnsi"/>
                <w:szCs w:val="22"/>
              </w:rPr>
            </w:pPr>
          </w:p>
        </w:tc>
        <w:tc>
          <w:tcPr>
            <w:tcW w:w="737" w:type="dxa"/>
          </w:tcPr>
          <w:p w:rsidR="00EF54FF" w:rsidRPr="007D0C0E" w:rsidRDefault="00EF54FF" w:rsidP="008A6314">
            <w:pPr>
              <w:pStyle w:val="ConsPlusNormal"/>
              <w:rPr>
                <w:rFonts w:asciiTheme="minorHAnsi" w:hAnsiTheme="minorHAnsi" w:cstheme="minorHAnsi"/>
                <w:szCs w:val="22"/>
              </w:rPr>
            </w:pPr>
          </w:p>
        </w:tc>
        <w:tc>
          <w:tcPr>
            <w:tcW w:w="1083" w:type="dxa"/>
          </w:tcPr>
          <w:p w:rsidR="00EF54FF" w:rsidRPr="007D0C0E" w:rsidRDefault="00EF54FF" w:rsidP="008A6314">
            <w:pPr>
              <w:pStyle w:val="ConsPlusNormal"/>
              <w:rPr>
                <w:rFonts w:asciiTheme="minorHAnsi" w:hAnsiTheme="minorHAnsi" w:cstheme="minorHAnsi"/>
                <w:szCs w:val="22"/>
              </w:rPr>
            </w:pPr>
          </w:p>
        </w:tc>
        <w:tc>
          <w:tcPr>
            <w:tcW w:w="109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209"/>
        </w:trPr>
        <w:tc>
          <w:tcPr>
            <w:tcW w:w="2047" w:type="dxa"/>
            <w:vMerge/>
          </w:tcPr>
          <w:p w:rsidR="00EF54FF" w:rsidRPr="007D0C0E" w:rsidRDefault="00EF54FF" w:rsidP="008A6314">
            <w:pPr>
              <w:rPr>
                <w:rFonts w:cstheme="minorHAnsi"/>
              </w:rPr>
            </w:pPr>
          </w:p>
        </w:tc>
        <w:tc>
          <w:tcPr>
            <w:tcW w:w="841"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2479" w:type="dxa"/>
            <w:vMerge/>
          </w:tcPr>
          <w:p w:rsidR="00EF54FF" w:rsidRPr="007D0C0E" w:rsidRDefault="00EF54FF" w:rsidP="008A6314">
            <w:pPr>
              <w:rPr>
                <w:rFonts w:cstheme="minorHAnsi"/>
              </w:rPr>
            </w:pPr>
          </w:p>
        </w:tc>
        <w:tc>
          <w:tcPr>
            <w:tcW w:w="736" w:type="dxa"/>
          </w:tcPr>
          <w:p w:rsidR="00EF54FF" w:rsidRPr="007D0C0E" w:rsidRDefault="00EF54FF" w:rsidP="008A6314">
            <w:pPr>
              <w:pStyle w:val="ConsPlusNormal"/>
              <w:rPr>
                <w:rFonts w:asciiTheme="minorHAnsi" w:hAnsiTheme="minorHAnsi" w:cstheme="minorHAnsi"/>
                <w:szCs w:val="22"/>
              </w:rPr>
            </w:pPr>
          </w:p>
        </w:tc>
        <w:tc>
          <w:tcPr>
            <w:tcW w:w="946" w:type="dxa"/>
          </w:tcPr>
          <w:p w:rsidR="00EF54FF" w:rsidRPr="007D0C0E" w:rsidRDefault="00EF54FF" w:rsidP="008A6314">
            <w:pPr>
              <w:pStyle w:val="ConsPlusNormal"/>
              <w:rPr>
                <w:rFonts w:asciiTheme="minorHAnsi" w:hAnsiTheme="minorHAnsi" w:cstheme="minorHAnsi"/>
                <w:szCs w:val="22"/>
              </w:rPr>
            </w:pPr>
          </w:p>
        </w:tc>
        <w:tc>
          <w:tcPr>
            <w:tcW w:w="715" w:type="dxa"/>
          </w:tcPr>
          <w:p w:rsidR="00EF54FF" w:rsidRPr="007D0C0E" w:rsidRDefault="00EF54FF" w:rsidP="008A6314">
            <w:pPr>
              <w:pStyle w:val="ConsPlusNormal"/>
              <w:rPr>
                <w:rFonts w:asciiTheme="minorHAnsi" w:hAnsiTheme="minorHAnsi" w:cstheme="minorHAnsi"/>
                <w:szCs w:val="22"/>
              </w:rPr>
            </w:pPr>
          </w:p>
        </w:tc>
        <w:tc>
          <w:tcPr>
            <w:tcW w:w="1072" w:type="dxa"/>
          </w:tcPr>
          <w:p w:rsidR="00EF54FF" w:rsidRPr="007D0C0E" w:rsidRDefault="00EF54FF" w:rsidP="008A6314">
            <w:pPr>
              <w:pStyle w:val="ConsPlusNormal"/>
              <w:rPr>
                <w:rFonts w:asciiTheme="minorHAnsi" w:hAnsiTheme="minorHAnsi" w:cstheme="minorHAnsi"/>
                <w:szCs w:val="22"/>
              </w:rPr>
            </w:pPr>
          </w:p>
        </w:tc>
        <w:tc>
          <w:tcPr>
            <w:tcW w:w="945" w:type="dxa"/>
          </w:tcPr>
          <w:p w:rsidR="00EF54FF" w:rsidRPr="007D0C0E" w:rsidRDefault="00EF54FF" w:rsidP="008A6314">
            <w:pPr>
              <w:pStyle w:val="ConsPlusNormal"/>
              <w:rPr>
                <w:rFonts w:asciiTheme="minorHAnsi" w:hAnsiTheme="minorHAnsi" w:cstheme="minorHAnsi"/>
                <w:szCs w:val="22"/>
              </w:rPr>
            </w:pPr>
          </w:p>
        </w:tc>
        <w:tc>
          <w:tcPr>
            <w:tcW w:w="737" w:type="dxa"/>
          </w:tcPr>
          <w:p w:rsidR="00EF54FF" w:rsidRPr="007D0C0E" w:rsidRDefault="00EF54FF" w:rsidP="008A6314">
            <w:pPr>
              <w:pStyle w:val="ConsPlusNormal"/>
              <w:rPr>
                <w:rFonts w:asciiTheme="minorHAnsi" w:hAnsiTheme="minorHAnsi" w:cstheme="minorHAnsi"/>
                <w:szCs w:val="22"/>
              </w:rPr>
            </w:pPr>
          </w:p>
        </w:tc>
        <w:tc>
          <w:tcPr>
            <w:tcW w:w="1083" w:type="dxa"/>
          </w:tcPr>
          <w:p w:rsidR="00EF54FF" w:rsidRPr="007D0C0E" w:rsidRDefault="00EF54FF" w:rsidP="008A6314">
            <w:pPr>
              <w:pStyle w:val="ConsPlusNormal"/>
              <w:rPr>
                <w:rFonts w:asciiTheme="minorHAnsi" w:hAnsiTheme="minorHAnsi" w:cstheme="minorHAnsi"/>
                <w:szCs w:val="22"/>
              </w:rPr>
            </w:pPr>
          </w:p>
        </w:tc>
        <w:tc>
          <w:tcPr>
            <w:tcW w:w="109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145"/>
        </w:trPr>
        <w:tc>
          <w:tcPr>
            <w:tcW w:w="2047" w:type="dxa"/>
            <w:vMerge w:val="restart"/>
          </w:tcPr>
          <w:p w:rsidR="00EF54FF" w:rsidRPr="007D0C0E" w:rsidRDefault="00EF54FF" w:rsidP="008A6314">
            <w:pPr>
              <w:pStyle w:val="ConsPlusNormal"/>
              <w:rPr>
                <w:rFonts w:asciiTheme="minorHAnsi" w:hAnsiTheme="minorHAnsi" w:cstheme="minorHAnsi"/>
                <w:szCs w:val="22"/>
              </w:rPr>
            </w:pPr>
          </w:p>
        </w:tc>
        <w:tc>
          <w:tcPr>
            <w:tcW w:w="841"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736" w:type="dxa"/>
            <w:vMerge w:val="restart"/>
          </w:tcPr>
          <w:p w:rsidR="00EF54FF" w:rsidRPr="007D0C0E" w:rsidRDefault="00EF54FF" w:rsidP="008A6314">
            <w:pPr>
              <w:pStyle w:val="ConsPlusNormal"/>
              <w:rPr>
                <w:rFonts w:asciiTheme="minorHAnsi" w:hAnsiTheme="minorHAnsi" w:cstheme="minorHAnsi"/>
                <w:szCs w:val="22"/>
              </w:rPr>
            </w:pPr>
          </w:p>
        </w:tc>
        <w:tc>
          <w:tcPr>
            <w:tcW w:w="2479" w:type="dxa"/>
            <w:vMerge w:val="restart"/>
          </w:tcPr>
          <w:p w:rsidR="00EF54FF" w:rsidRPr="007D0C0E" w:rsidRDefault="00EF54FF" w:rsidP="008A6314">
            <w:pPr>
              <w:pStyle w:val="ConsPlusNormal"/>
              <w:rPr>
                <w:rFonts w:asciiTheme="minorHAnsi" w:hAnsiTheme="minorHAnsi" w:cstheme="minorHAnsi"/>
                <w:szCs w:val="22"/>
              </w:rPr>
            </w:pPr>
          </w:p>
        </w:tc>
        <w:tc>
          <w:tcPr>
            <w:tcW w:w="736" w:type="dxa"/>
          </w:tcPr>
          <w:p w:rsidR="00EF54FF" w:rsidRPr="007D0C0E" w:rsidRDefault="00EF54FF" w:rsidP="008A6314">
            <w:pPr>
              <w:pStyle w:val="ConsPlusNormal"/>
              <w:rPr>
                <w:rFonts w:asciiTheme="minorHAnsi" w:hAnsiTheme="minorHAnsi" w:cstheme="minorHAnsi"/>
                <w:szCs w:val="22"/>
              </w:rPr>
            </w:pPr>
          </w:p>
        </w:tc>
        <w:tc>
          <w:tcPr>
            <w:tcW w:w="946" w:type="dxa"/>
          </w:tcPr>
          <w:p w:rsidR="00EF54FF" w:rsidRPr="007D0C0E" w:rsidRDefault="00EF54FF" w:rsidP="008A6314">
            <w:pPr>
              <w:pStyle w:val="ConsPlusNormal"/>
              <w:rPr>
                <w:rFonts w:asciiTheme="minorHAnsi" w:hAnsiTheme="minorHAnsi" w:cstheme="minorHAnsi"/>
                <w:szCs w:val="22"/>
              </w:rPr>
            </w:pPr>
          </w:p>
        </w:tc>
        <w:tc>
          <w:tcPr>
            <w:tcW w:w="715" w:type="dxa"/>
          </w:tcPr>
          <w:p w:rsidR="00EF54FF" w:rsidRPr="007D0C0E" w:rsidRDefault="00EF54FF" w:rsidP="008A6314">
            <w:pPr>
              <w:pStyle w:val="ConsPlusNormal"/>
              <w:rPr>
                <w:rFonts w:asciiTheme="minorHAnsi" w:hAnsiTheme="minorHAnsi" w:cstheme="minorHAnsi"/>
                <w:szCs w:val="22"/>
              </w:rPr>
            </w:pPr>
          </w:p>
        </w:tc>
        <w:tc>
          <w:tcPr>
            <w:tcW w:w="1072" w:type="dxa"/>
          </w:tcPr>
          <w:p w:rsidR="00EF54FF" w:rsidRPr="007D0C0E" w:rsidRDefault="00EF54FF" w:rsidP="008A6314">
            <w:pPr>
              <w:pStyle w:val="ConsPlusNormal"/>
              <w:rPr>
                <w:rFonts w:asciiTheme="minorHAnsi" w:hAnsiTheme="minorHAnsi" w:cstheme="minorHAnsi"/>
                <w:szCs w:val="22"/>
              </w:rPr>
            </w:pPr>
          </w:p>
        </w:tc>
        <w:tc>
          <w:tcPr>
            <w:tcW w:w="945" w:type="dxa"/>
          </w:tcPr>
          <w:p w:rsidR="00EF54FF" w:rsidRPr="007D0C0E" w:rsidRDefault="00EF54FF" w:rsidP="008A6314">
            <w:pPr>
              <w:pStyle w:val="ConsPlusNormal"/>
              <w:rPr>
                <w:rFonts w:asciiTheme="minorHAnsi" w:hAnsiTheme="minorHAnsi" w:cstheme="minorHAnsi"/>
                <w:szCs w:val="22"/>
              </w:rPr>
            </w:pPr>
          </w:p>
        </w:tc>
        <w:tc>
          <w:tcPr>
            <w:tcW w:w="737" w:type="dxa"/>
          </w:tcPr>
          <w:p w:rsidR="00EF54FF" w:rsidRPr="007D0C0E" w:rsidRDefault="00EF54FF" w:rsidP="008A6314">
            <w:pPr>
              <w:pStyle w:val="ConsPlusNormal"/>
              <w:rPr>
                <w:rFonts w:asciiTheme="minorHAnsi" w:hAnsiTheme="minorHAnsi" w:cstheme="minorHAnsi"/>
                <w:szCs w:val="22"/>
              </w:rPr>
            </w:pPr>
          </w:p>
        </w:tc>
        <w:tc>
          <w:tcPr>
            <w:tcW w:w="1083" w:type="dxa"/>
          </w:tcPr>
          <w:p w:rsidR="00EF54FF" w:rsidRPr="007D0C0E" w:rsidRDefault="00EF54FF" w:rsidP="008A6314">
            <w:pPr>
              <w:pStyle w:val="ConsPlusNormal"/>
              <w:rPr>
                <w:rFonts w:asciiTheme="minorHAnsi" w:hAnsiTheme="minorHAnsi" w:cstheme="minorHAnsi"/>
                <w:szCs w:val="22"/>
              </w:rPr>
            </w:pPr>
          </w:p>
        </w:tc>
        <w:tc>
          <w:tcPr>
            <w:tcW w:w="1093" w:type="dxa"/>
          </w:tcPr>
          <w:p w:rsidR="00EF54FF" w:rsidRPr="007D0C0E" w:rsidRDefault="00EF54FF" w:rsidP="008A6314">
            <w:pPr>
              <w:pStyle w:val="ConsPlusNormal"/>
              <w:rPr>
                <w:rFonts w:asciiTheme="minorHAnsi" w:hAnsiTheme="minorHAnsi" w:cstheme="minorHAnsi"/>
                <w:szCs w:val="22"/>
              </w:rPr>
            </w:pPr>
          </w:p>
        </w:tc>
      </w:tr>
      <w:tr w:rsidR="00EF54FF" w:rsidRPr="007D0C0E" w:rsidTr="00EF54FF">
        <w:trPr>
          <w:trHeight w:val="96"/>
        </w:trPr>
        <w:tc>
          <w:tcPr>
            <w:tcW w:w="2047" w:type="dxa"/>
            <w:vMerge/>
          </w:tcPr>
          <w:p w:rsidR="00EF54FF" w:rsidRPr="007D0C0E" w:rsidRDefault="00EF54FF" w:rsidP="008A6314">
            <w:pPr>
              <w:rPr>
                <w:rFonts w:cstheme="minorHAnsi"/>
              </w:rPr>
            </w:pPr>
          </w:p>
        </w:tc>
        <w:tc>
          <w:tcPr>
            <w:tcW w:w="841"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736" w:type="dxa"/>
            <w:vMerge/>
          </w:tcPr>
          <w:p w:rsidR="00EF54FF" w:rsidRPr="007D0C0E" w:rsidRDefault="00EF54FF" w:rsidP="008A6314">
            <w:pPr>
              <w:rPr>
                <w:rFonts w:cstheme="minorHAnsi"/>
              </w:rPr>
            </w:pPr>
          </w:p>
        </w:tc>
        <w:tc>
          <w:tcPr>
            <w:tcW w:w="2479" w:type="dxa"/>
            <w:vMerge/>
          </w:tcPr>
          <w:p w:rsidR="00EF54FF" w:rsidRPr="007D0C0E" w:rsidRDefault="00EF54FF" w:rsidP="008A6314">
            <w:pPr>
              <w:rPr>
                <w:rFonts w:cstheme="minorHAnsi"/>
              </w:rPr>
            </w:pPr>
          </w:p>
        </w:tc>
        <w:tc>
          <w:tcPr>
            <w:tcW w:w="736" w:type="dxa"/>
          </w:tcPr>
          <w:p w:rsidR="00EF54FF" w:rsidRPr="007D0C0E" w:rsidRDefault="00EF54FF" w:rsidP="008A6314">
            <w:pPr>
              <w:pStyle w:val="ConsPlusNormal"/>
              <w:rPr>
                <w:rFonts w:asciiTheme="minorHAnsi" w:hAnsiTheme="minorHAnsi" w:cstheme="minorHAnsi"/>
                <w:szCs w:val="22"/>
              </w:rPr>
            </w:pPr>
          </w:p>
        </w:tc>
        <w:tc>
          <w:tcPr>
            <w:tcW w:w="946" w:type="dxa"/>
          </w:tcPr>
          <w:p w:rsidR="00EF54FF" w:rsidRPr="007D0C0E" w:rsidRDefault="00EF54FF" w:rsidP="008A6314">
            <w:pPr>
              <w:pStyle w:val="ConsPlusNormal"/>
              <w:rPr>
                <w:rFonts w:asciiTheme="minorHAnsi" w:hAnsiTheme="minorHAnsi" w:cstheme="minorHAnsi"/>
                <w:szCs w:val="22"/>
              </w:rPr>
            </w:pPr>
          </w:p>
        </w:tc>
        <w:tc>
          <w:tcPr>
            <w:tcW w:w="715" w:type="dxa"/>
          </w:tcPr>
          <w:p w:rsidR="00EF54FF" w:rsidRPr="007D0C0E" w:rsidRDefault="00EF54FF" w:rsidP="008A6314">
            <w:pPr>
              <w:pStyle w:val="ConsPlusNormal"/>
              <w:rPr>
                <w:rFonts w:asciiTheme="minorHAnsi" w:hAnsiTheme="minorHAnsi" w:cstheme="minorHAnsi"/>
                <w:szCs w:val="22"/>
              </w:rPr>
            </w:pPr>
          </w:p>
        </w:tc>
        <w:tc>
          <w:tcPr>
            <w:tcW w:w="1072" w:type="dxa"/>
          </w:tcPr>
          <w:p w:rsidR="00EF54FF" w:rsidRPr="007D0C0E" w:rsidRDefault="00EF54FF" w:rsidP="008A6314">
            <w:pPr>
              <w:pStyle w:val="ConsPlusNormal"/>
              <w:rPr>
                <w:rFonts w:asciiTheme="minorHAnsi" w:hAnsiTheme="minorHAnsi" w:cstheme="minorHAnsi"/>
                <w:szCs w:val="22"/>
              </w:rPr>
            </w:pPr>
          </w:p>
        </w:tc>
        <w:tc>
          <w:tcPr>
            <w:tcW w:w="945" w:type="dxa"/>
          </w:tcPr>
          <w:p w:rsidR="00EF54FF" w:rsidRPr="007D0C0E" w:rsidRDefault="00EF54FF" w:rsidP="008A6314">
            <w:pPr>
              <w:pStyle w:val="ConsPlusNormal"/>
              <w:rPr>
                <w:rFonts w:asciiTheme="minorHAnsi" w:hAnsiTheme="minorHAnsi" w:cstheme="minorHAnsi"/>
                <w:szCs w:val="22"/>
              </w:rPr>
            </w:pPr>
          </w:p>
        </w:tc>
        <w:tc>
          <w:tcPr>
            <w:tcW w:w="737" w:type="dxa"/>
          </w:tcPr>
          <w:p w:rsidR="00EF54FF" w:rsidRPr="007D0C0E" w:rsidRDefault="00EF54FF" w:rsidP="008A6314">
            <w:pPr>
              <w:pStyle w:val="ConsPlusNormal"/>
              <w:rPr>
                <w:rFonts w:asciiTheme="minorHAnsi" w:hAnsiTheme="minorHAnsi" w:cstheme="minorHAnsi"/>
                <w:szCs w:val="22"/>
              </w:rPr>
            </w:pPr>
          </w:p>
        </w:tc>
        <w:tc>
          <w:tcPr>
            <w:tcW w:w="1083" w:type="dxa"/>
          </w:tcPr>
          <w:p w:rsidR="00EF54FF" w:rsidRPr="007D0C0E" w:rsidRDefault="00EF54FF" w:rsidP="008A6314">
            <w:pPr>
              <w:pStyle w:val="ConsPlusNormal"/>
              <w:rPr>
                <w:rFonts w:asciiTheme="minorHAnsi" w:hAnsiTheme="minorHAnsi" w:cstheme="minorHAnsi"/>
                <w:szCs w:val="22"/>
              </w:rPr>
            </w:pPr>
          </w:p>
        </w:tc>
        <w:tc>
          <w:tcPr>
            <w:tcW w:w="1093" w:type="dxa"/>
          </w:tcPr>
          <w:p w:rsidR="00EF54FF" w:rsidRPr="007D0C0E" w:rsidRDefault="00EF54FF" w:rsidP="008A6314">
            <w:pPr>
              <w:pStyle w:val="ConsPlusNormal"/>
              <w:rPr>
                <w:rFonts w:asciiTheme="minorHAnsi" w:hAnsiTheme="minorHAnsi" w:cstheme="minorHAnsi"/>
                <w:szCs w:val="22"/>
              </w:rPr>
            </w:pPr>
          </w:p>
        </w:tc>
      </w:tr>
    </w:tbl>
    <w:p w:rsidR="008A6314" w:rsidRPr="007D0C0E" w:rsidRDefault="008A6314" w:rsidP="008A6314">
      <w:pPr>
        <w:pStyle w:val="ConsPlusNormal"/>
        <w:rPr>
          <w:rFonts w:asciiTheme="minorHAnsi" w:hAnsiTheme="minorHAnsi" w:cstheme="minorHAnsi"/>
          <w:szCs w:val="22"/>
        </w:rPr>
      </w:pPr>
    </w:p>
    <w:p w:rsidR="008A6314" w:rsidRPr="007D0C0E" w:rsidRDefault="004A6A1A"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Руководитель </w:t>
      </w:r>
      <w:r w:rsidR="008A6314" w:rsidRPr="007D0C0E">
        <w:rPr>
          <w:rFonts w:asciiTheme="minorHAnsi" w:hAnsiTheme="minorHAnsi" w:cstheme="minorHAnsi"/>
          <w:sz w:val="22"/>
          <w:szCs w:val="22"/>
        </w:rPr>
        <w:t>(упол</w:t>
      </w:r>
      <w:r w:rsidRPr="007D0C0E">
        <w:rPr>
          <w:rFonts w:asciiTheme="minorHAnsi" w:hAnsiTheme="minorHAnsi" w:cstheme="minorHAnsi"/>
          <w:sz w:val="22"/>
          <w:szCs w:val="22"/>
        </w:rPr>
        <w:t>номоченное лицо) ______________</w:t>
      </w:r>
      <w:r w:rsidR="008A6314" w:rsidRPr="007D0C0E">
        <w:rPr>
          <w:rFonts w:asciiTheme="minorHAnsi" w:hAnsiTheme="minorHAnsi" w:cstheme="minorHAnsi"/>
          <w:sz w:val="22"/>
          <w:szCs w:val="22"/>
        </w:rPr>
        <w:t xml:space="preserve"> ___________ _________________________</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 xml:space="preserve">                       </w:t>
      </w:r>
      <w:r w:rsidR="004A6A1A" w:rsidRPr="007D0C0E">
        <w:rPr>
          <w:rFonts w:asciiTheme="minorHAnsi" w:hAnsiTheme="minorHAnsi" w:cstheme="minorHAnsi"/>
          <w:sz w:val="22"/>
          <w:szCs w:val="22"/>
        </w:rPr>
        <w:t xml:space="preserve">                                                          </w:t>
      </w:r>
      <w:r w:rsidRPr="007D0C0E">
        <w:rPr>
          <w:rFonts w:asciiTheme="minorHAnsi" w:hAnsiTheme="minorHAnsi" w:cstheme="minorHAnsi"/>
          <w:sz w:val="22"/>
          <w:szCs w:val="22"/>
        </w:rPr>
        <w:t xml:space="preserve"> (</w:t>
      </w:r>
      <w:proofErr w:type="gramStart"/>
      <w:r w:rsidRPr="007D0C0E">
        <w:rPr>
          <w:rFonts w:asciiTheme="minorHAnsi" w:hAnsiTheme="minorHAnsi" w:cstheme="minorHAnsi"/>
          <w:sz w:val="22"/>
          <w:szCs w:val="22"/>
        </w:rPr>
        <w:t xml:space="preserve">должность)   </w:t>
      </w:r>
      <w:proofErr w:type="gramEnd"/>
      <w:r w:rsidRPr="007D0C0E">
        <w:rPr>
          <w:rFonts w:asciiTheme="minorHAnsi" w:hAnsiTheme="minorHAnsi" w:cstheme="minorHAnsi"/>
          <w:sz w:val="22"/>
          <w:szCs w:val="22"/>
        </w:rPr>
        <w:t xml:space="preserve"> (подпись)    (расшифровка подписи)</w:t>
      </w:r>
    </w:p>
    <w:p w:rsidR="008A6314" w:rsidRPr="007D0C0E" w:rsidRDefault="008A6314" w:rsidP="008A6314">
      <w:pPr>
        <w:pStyle w:val="ConsPlusNonformat"/>
        <w:jc w:val="both"/>
        <w:rPr>
          <w:rFonts w:asciiTheme="minorHAnsi" w:hAnsiTheme="minorHAnsi" w:cstheme="minorHAnsi"/>
          <w:sz w:val="22"/>
          <w:szCs w:val="22"/>
        </w:rPr>
      </w:pPr>
      <w:r w:rsidRPr="007D0C0E">
        <w:rPr>
          <w:rFonts w:asciiTheme="minorHAnsi" w:hAnsiTheme="minorHAnsi" w:cstheme="minorHAnsi"/>
          <w:sz w:val="22"/>
          <w:szCs w:val="22"/>
        </w:rPr>
        <w:t>"___" __________ 20___ г.</w:t>
      </w:r>
    </w:p>
    <w:p w:rsidR="00AC0A17" w:rsidRDefault="00AC0A17" w:rsidP="008A6314">
      <w:pPr>
        <w:pStyle w:val="ConsPlusNormal"/>
        <w:rPr>
          <w:rFonts w:asciiTheme="minorHAnsi" w:hAnsiTheme="minorHAnsi" w:cstheme="minorHAnsi"/>
          <w:szCs w:val="22"/>
        </w:rPr>
        <w:sectPr w:rsidR="00AC0A17" w:rsidSect="00AC0A17">
          <w:pgSz w:w="16838" w:h="11905" w:orient="landscape"/>
          <w:pgMar w:top="1701" w:right="1134" w:bottom="850" w:left="1134" w:header="0" w:footer="0" w:gutter="0"/>
          <w:cols w:space="720"/>
          <w:docGrid w:linePitch="299"/>
        </w:sectPr>
      </w:pPr>
    </w:p>
    <w:p w:rsidR="008A6314" w:rsidRPr="007D0C0E" w:rsidRDefault="008A6314" w:rsidP="008A6314">
      <w:pPr>
        <w:pStyle w:val="ConsPlusNormal"/>
        <w:rPr>
          <w:rFonts w:asciiTheme="minorHAnsi" w:hAnsiTheme="minorHAnsi" w:cstheme="minorHAnsi"/>
          <w:szCs w:val="22"/>
        </w:rPr>
      </w:pPr>
    </w:p>
    <w:p w:rsidR="008A6314" w:rsidRPr="007D0C0E" w:rsidRDefault="008A6314" w:rsidP="008A6314">
      <w:pPr>
        <w:pStyle w:val="ConsPlusNormal"/>
        <w:ind w:firstLine="540"/>
        <w:jc w:val="both"/>
        <w:rPr>
          <w:rFonts w:asciiTheme="minorHAnsi" w:hAnsiTheme="minorHAnsi" w:cstheme="minorHAnsi"/>
          <w:szCs w:val="22"/>
        </w:rPr>
      </w:pPr>
      <w:bookmarkStart w:id="20" w:name="P1681"/>
      <w:bookmarkEnd w:id="20"/>
      <w:r w:rsidRPr="007D0C0E">
        <w:rPr>
          <w:rFonts w:asciiTheme="minorHAnsi" w:hAnsiTheme="minorHAnsi" w:cstheme="minorHAnsi"/>
          <w:szCs w:val="22"/>
        </w:rP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или работы (работ) раздельно по каждой из муниципальных услуг и работ с указанием порядкового номера раздела.</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21" w:name="P1682"/>
      <w:bookmarkEnd w:id="21"/>
      <w:r w:rsidRPr="007D0C0E">
        <w:rPr>
          <w:rFonts w:asciiTheme="minorHAnsi" w:hAnsiTheme="minorHAnsi" w:cstheme="minorHAnsi"/>
          <w:szCs w:val="22"/>
        </w:rPr>
        <w:t xml:space="preserve">&lt;2&gt; </w:t>
      </w:r>
      <w:proofErr w:type="gramStart"/>
      <w:r w:rsidRPr="007D0C0E">
        <w:rPr>
          <w:rFonts w:asciiTheme="minorHAnsi" w:hAnsiTheme="minorHAnsi" w:cstheme="minorHAnsi"/>
          <w:szCs w:val="22"/>
        </w:rPr>
        <w:t>Заполняется</w:t>
      </w:r>
      <w:proofErr w:type="gramEnd"/>
      <w:r w:rsidRPr="007D0C0E">
        <w:rPr>
          <w:rFonts w:asciiTheme="minorHAnsi" w:hAnsiTheme="minorHAnsi" w:cstheme="minorHAnsi"/>
          <w:szCs w:val="22"/>
        </w:rPr>
        <w:t xml:space="preserve"> начиная с формирования предварительного/итогового отчета о выполнении муниципального задания.</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22" w:name="P1683"/>
      <w:bookmarkEnd w:id="22"/>
      <w:r w:rsidRPr="007D0C0E">
        <w:rPr>
          <w:rFonts w:asciiTheme="minorHAnsi" w:hAnsiTheme="minorHAnsi" w:cstheme="minorHAnsi"/>
          <w:szCs w:val="22"/>
        </w:rPr>
        <w:t>&lt;3&gt; Заполняется только в отчетах за периоды "9 месяцев (предварительный за год)" и "год (итоговый)".</w:t>
      </w:r>
    </w:p>
    <w:p w:rsidR="008A6314" w:rsidRPr="007D0C0E" w:rsidRDefault="008A6314" w:rsidP="008A6314">
      <w:pPr>
        <w:pStyle w:val="ConsPlusNormal"/>
        <w:spacing w:before="220"/>
        <w:ind w:firstLine="540"/>
        <w:jc w:val="both"/>
        <w:rPr>
          <w:rFonts w:asciiTheme="minorHAnsi" w:hAnsiTheme="minorHAnsi" w:cstheme="minorHAnsi"/>
          <w:szCs w:val="22"/>
        </w:rPr>
      </w:pPr>
      <w:bookmarkStart w:id="23" w:name="P1684"/>
      <w:bookmarkEnd w:id="23"/>
      <w:r w:rsidRPr="007D0C0E">
        <w:rPr>
          <w:rFonts w:asciiTheme="minorHAnsi" w:hAnsiTheme="minorHAnsi" w:cstheme="minorHAnsi"/>
          <w:szCs w:val="22"/>
        </w:rPr>
        <w:t>&lt;4&gt; Графа 13 исчисляется путем вычитания графы 11 из графы 10.</w:t>
      </w:r>
    </w:p>
    <w:sectPr w:rsidR="008A6314" w:rsidRPr="007D0C0E" w:rsidSect="008A6314">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02" w:rsidRDefault="00EE7D02" w:rsidP="00F003BE">
      <w:pPr>
        <w:spacing w:after="0" w:line="240" w:lineRule="auto"/>
      </w:pPr>
      <w:r>
        <w:separator/>
      </w:r>
    </w:p>
  </w:endnote>
  <w:endnote w:type="continuationSeparator" w:id="0">
    <w:p w:rsidR="00EE7D02" w:rsidRDefault="00EE7D02"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966822"/>
      <w:docPartObj>
        <w:docPartGallery w:val="Page Numbers (Bottom of Page)"/>
        <w:docPartUnique/>
      </w:docPartObj>
    </w:sdtPr>
    <w:sdtContent>
      <w:p w:rsidR="00EE7D02" w:rsidRDefault="00EE7D02">
        <w:pPr>
          <w:pStyle w:val="ad"/>
          <w:jc w:val="right"/>
        </w:pPr>
        <w:r>
          <w:fldChar w:fldCharType="begin"/>
        </w:r>
        <w:r>
          <w:instrText>PAGE   \* MERGEFORMAT</w:instrText>
        </w:r>
        <w:r>
          <w:fldChar w:fldCharType="separate"/>
        </w:r>
        <w:r w:rsidR="009E42BB">
          <w:rPr>
            <w:noProof/>
          </w:rPr>
          <w:t>21</w:t>
        </w:r>
        <w:r>
          <w:fldChar w:fldCharType="end"/>
        </w:r>
      </w:p>
    </w:sdtContent>
  </w:sdt>
  <w:p w:rsidR="00EE7D02" w:rsidRDefault="00EE7D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02" w:rsidRDefault="00EE7D02" w:rsidP="00F003BE">
      <w:pPr>
        <w:spacing w:after="0" w:line="240" w:lineRule="auto"/>
      </w:pPr>
      <w:r>
        <w:separator/>
      </w:r>
    </w:p>
  </w:footnote>
  <w:footnote w:type="continuationSeparator" w:id="0">
    <w:p w:rsidR="00EE7D02" w:rsidRDefault="00EE7D02"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2378B3"/>
    <w:multiLevelType w:val="hybridMultilevel"/>
    <w:tmpl w:val="3AA63CE6"/>
    <w:lvl w:ilvl="0" w:tplc="E1063D2C">
      <w:start w:val="20"/>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15:restartNumberingAfterBreak="0">
    <w:nsid w:val="0ECF4B5B"/>
    <w:multiLevelType w:val="hybridMultilevel"/>
    <w:tmpl w:val="89169D82"/>
    <w:lvl w:ilvl="0" w:tplc="2A904D78">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EB296F"/>
    <w:multiLevelType w:val="hybridMultilevel"/>
    <w:tmpl w:val="908CAEB8"/>
    <w:lvl w:ilvl="0" w:tplc="3C1C883A">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14219"/>
    <w:multiLevelType w:val="hybridMultilevel"/>
    <w:tmpl w:val="440A8EC0"/>
    <w:lvl w:ilvl="0" w:tplc="474A60BA">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30616D"/>
    <w:multiLevelType w:val="hybridMultilevel"/>
    <w:tmpl w:val="07140926"/>
    <w:lvl w:ilvl="0" w:tplc="A8CACD92">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B2A89"/>
    <w:multiLevelType w:val="hybridMultilevel"/>
    <w:tmpl w:val="479A3866"/>
    <w:lvl w:ilvl="0" w:tplc="2CCCFF86">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20A2A"/>
    <w:multiLevelType w:val="hybridMultilevel"/>
    <w:tmpl w:val="BEDA3FF6"/>
    <w:lvl w:ilvl="0" w:tplc="45649A30">
      <w:start w:val="7"/>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59F7F76"/>
    <w:multiLevelType w:val="hybridMultilevel"/>
    <w:tmpl w:val="AB3485C4"/>
    <w:lvl w:ilvl="0" w:tplc="D5F4948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976114"/>
    <w:multiLevelType w:val="hybridMultilevel"/>
    <w:tmpl w:val="07140926"/>
    <w:lvl w:ilvl="0" w:tplc="A8CAC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B40BB"/>
    <w:multiLevelType w:val="hybridMultilevel"/>
    <w:tmpl w:val="E0744234"/>
    <w:lvl w:ilvl="0" w:tplc="38F4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9A6DDA"/>
    <w:multiLevelType w:val="hybridMultilevel"/>
    <w:tmpl w:val="9A72B826"/>
    <w:lvl w:ilvl="0" w:tplc="EB06DB38">
      <w:start w:val="2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15:restartNumberingAfterBreak="0">
    <w:nsid w:val="7C1F766B"/>
    <w:multiLevelType w:val="hybridMultilevel"/>
    <w:tmpl w:val="8E281728"/>
    <w:lvl w:ilvl="0" w:tplc="E354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897700"/>
    <w:multiLevelType w:val="hybridMultilevel"/>
    <w:tmpl w:val="84846152"/>
    <w:lvl w:ilvl="0" w:tplc="A8CACD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9"/>
  </w:num>
  <w:num w:numId="4">
    <w:abstractNumId w:val="16"/>
  </w:num>
  <w:num w:numId="5">
    <w:abstractNumId w:val="0"/>
  </w:num>
  <w:num w:numId="6">
    <w:abstractNumId w:val="13"/>
  </w:num>
  <w:num w:numId="7">
    <w:abstractNumId w:val="3"/>
  </w:num>
  <w:num w:numId="8">
    <w:abstractNumId w:val="5"/>
  </w:num>
  <w:num w:numId="9">
    <w:abstractNumId w:val="14"/>
  </w:num>
  <w:num w:numId="10">
    <w:abstractNumId w:val="12"/>
  </w:num>
  <w:num w:numId="11">
    <w:abstractNumId w:val="19"/>
  </w:num>
  <w:num w:numId="12">
    <w:abstractNumId w:val="20"/>
  </w:num>
  <w:num w:numId="13">
    <w:abstractNumId w:val="7"/>
  </w:num>
  <w:num w:numId="14">
    <w:abstractNumId w:val="10"/>
  </w:num>
  <w:num w:numId="15">
    <w:abstractNumId w:val="6"/>
  </w:num>
  <w:num w:numId="16">
    <w:abstractNumId w:val="2"/>
  </w:num>
  <w:num w:numId="17">
    <w:abstractNumId w:val="1"/>
  </w:num>
  <w:num w:numId="18">
    <w:abstractNumId w:val="4"/>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3D"/>
    <w:rsid w:val="00001FFA"/>
    <w:rsid w:val="00015846"/>
    <w:rsid w:val="00015DEE"/>
    <w:rsid w:val="00020CC6"/>
    <w:rsid w:val="000247EC"/>
    <w:rsid w:val="0002551E"/>
    <w:rsid w:val="00025C1A"/>
    <w:rsid w:val="00036CF4"/>
    <w:rsid w:val="00040855"/>
    <w:rsid w:val="000413F3"/>
    <w:rsid w:val="00046BDD"/>
    <w:rsid w:val="00047004"/>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08D3"/>
    <w:rsid w:val="000C29EC"/>
    <w:rsid w:val="000C6AD1"/>
    <w:rsid w:val="000C76B8"/>
    <w:rsid w:val="000E16E8"/>
    <w:rsid w:val="000E2607"/>
    <w:rsid w:val="000E3A5D"/>
    <w:rsid w:val="000E468B"/>
    <w:rsid w:val="000F4F01"/>
    <w:rsid w:val="000F6F2D"/>
    <w:rsid w:val="00101EB7"/>
    <w:rsid w:val="00115871"/>
    <w:rsid w:val="00123369"/>
    <w:rsid w:val="00127F1C"/>
    <w:rsid w:val="00135526"/>
    <w:rsid w:val="00135CE4"/>
    <w:rsid w:val="0014306D"/>
    <w:rsid w:val="0014323D"/>
    <w:rsid w:val="00150781"/>
    <w:rsid w:val="001507DB"/>
    <w:rsid w:val="00152652"/>
    <w:rsid w:val="00154DE8"/>
    <w:rsid w:val="00157083"/>
    <w:rsid w:val="0015714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B73A9"/>
    <w:rsid w:val="001C4158"/>
    <w:rsid w:val="001C49AA"/>
    <w:rsid w:val="001D3357"/>
    <w:rsid w:val="001D60DC"/>
    <w:rsid w:val="001E06EA"/>
    <w:rsid w:val="001E3F66"/>
    <w:rsid w:val="001E76CF"/>
    <w:rsid w:val="001F7D6E"/>
    <w:rsid w:val="00206068"/>
    <w:rsid w:val="0021282B"/>
    <w:rsid w:val="00217047"/>
    <w:rsid w:val="00240CAE"/>
    <w:rsid w:val="00246813"/>
    <w:rsid w:val="0025513B"/>
    <w:rsid w:val="00261B94"/>
    <w:rsid w:val="00263B55"/>
    <w:rsid w:val="00265873"/>
    <w:rsid w:val="00272E4B"/>
    <w:rsid w:val="0027399D"/>
    <w:rsid w:val="00273E41"/>
    <w:rsid w:val="00274E66"/>
    <w:rsid w:val="00275096"/>
    <w:rsid w:val="002903B7"/>
    <w:rsid w:val="0029527F"/>
    <w:rsid w:val="002A19AB"/>
    <w:rsid w:val="002A24FF"/>
    <w:rsid w:val="002A3A51"/>
    <w:rsid w:val="002B1E7D"/>
    <w:rsid w:val="002B2900"/>
    <w:rsid w:val="002B40A3"/>
    <w:rsid w:val="002B7C38"/>
    <w:rsid w:val="002C6753"/>
    <w:rsid w:val="002D40DF"/>
    <w:rsid w:val="002E5104"/>
    <w:rsid w:val="002E5C8B"/>
    <w:rsid w:val="002F4E87"/>
    <w:rsid w:val="003044C1"/>
    <w:rsid w:val="00305622"/>
    <w:rsid w:val="00305C20"/>
    <w:rsid w:val="00307C0C"/>
    <w:rsid w:val="003267BE"/>
    <w:rsid w:val="00331552"/>
    <w:rsid w:val="00335825"/>
    <w:rsid w:val="003432EB"/>
    <w:rsid w:val="0035373A"/>
    <w:rsid w:val="00361B97"/>
    <w:rsid w:val="003653FF"/>
    <w:rsid w:val="003659A0"/>
    <w:rsid w:val="00366DC6"/>
    <w:rsid w:val="00371683"/>
    <w:rsid w:val="003817D8"/>
    <w:rsid w:val="003820A1"/>
    <w:rsid w:val="00386FA2"/>
    <w:rsid w:val="0039043E"/>
    <w:rsid w:val="00391058"/>
    <w:rsid w:val="00392FB9"/>
    <w:rsid w:val="003A4874"/>
    <w:rsid w:val="003A50E1"/>
    <w:rsid w:val="003B5611"/>
    <w:rsid w:val="003C2EA7"/>
    <w:rsid w:val="003D2693"/>
    <w:rsid w:val="003D2F16"/>
    <w:rsid w:val="003D31AA"/>
    <w:rsid w:val="003D5B65"/>
    <w:rsid w:val="003E0CA5"/>
    <w:rsid w:val="003E1153"/>
    <w:rsid w:val="003E4BCE"/>
    <w:rsid w:val="003F79DC"/>
    <w:rsid w:val="004017BB"/>
    <w:rsid w:val="00406BDC"/>
    <w:rsid w:val="00412260"/>
    <w:rsid w:val="004141FD"/>
    <w:rsid w:val="004153B8"/>
    <w:rsid w:val="004200F8"/>
    <w:rsid w:val="004249DB"/>
    <w:rsid w:val="00426E46"/>
    <w:rsid w:val="00431C0F"/>
    <w:rsid w:val="00432DAC"/>
    <w:rsid w:val="00432DD1"/>
    <w:rsid w:val="00435919"/>
    <w:rsid w:val="00436361"/>
    <w:rsid w:val="00446270"/>
    <w:rsid w:val="00450FD3"/>
    <w:rsid w:val="004510E3"/>
    <w:rsid w:val="00454FB6"/>
    <w:rsid w:val="00456937"/>
    <w:rsid w:val="00457E84"/>
    <w:rsid w:val="004642C6"/>
    <w:rsid w:val="00466C3B"/>
    <w:rsid w:val="00481395"/>
    <w:rsid w:val="00483B71"/>
    <w:rsid w:val="004853BF"/>
    <w:rsid w:val="00485D78"/>
    <w:rsid w:val="00496755"/>
    <w:rsid w:val="00497832"/>
    <w:rsid w:val="004A2910"/>
    <w:rsid w:val="004A5A01"/>
    <w:rsid w:val="004A6A1A"/>
    <w:rsid w:val="004B45CB"/>
    <w:rsid w:val="004C0259"/>
    <w:rsid w:val="004C155C"/>
    <w:rsid w:val="004C1B7C"/>
    <w:rsid w:val="004C4FCC"/>
    <w:rsid w:val="004C69AD"/>
    <w:rsid w:val="004D03E1"/>
    <w:rsid w:val="004E2B57"/>
    <w:rsid w:val="004E6E53"/>
    <w:rsid w:val="004E754A"/>
    <w:rsid w:val="004F5D63"/>
    <w:rsid w:val="004F7CBE"/>
    <w:rsid w:val="0050007C"/>
    <w:rsid w:val="00504ABD"/>
    <w:rsid w:val="00510502"/>
    <w:rsid w:val="0051168D"/>
    <w:rsid w:val="00517997"/>
    <w:rsid w:val="00520247"/>
    <w:rsid w:val="00521DB3"/>
    <w:rsid w:val="0052253F"/>
    <w:rsid w:val="00524671"/>
    <w:rsid w:val="005465C2"/>
    <w:rsid w:val="00547B36"/>
    <w:rsid w:val="00550C7C"/>
    <w:rsid w:val="00553974"/>
    <w:rsid w:val="005541E8"/>
    <w:rsid w:val="00560184"/>
    <w:rsid w:val="005638B4"/>
    <w:rsid w:val="005753F3"/>
    <w:rsid w:val="00577372"/>
    <w:rsid w:val="0058641D"/>
    <w:rsid w:val="0059074C"/>
    <w:rsid w:val="005A0132"/>
    <w:rsid w:val="005A2916"/>
    <w:rsid w:val="005B3592"/>
    <w:rsid w:val="005B3DA6"/>
    <w:rsid w:val="005B56D4"/>
    <w:rsid w:val="005C0AD8"/>
    <w:rsid w:val="005C320B"/>
    <w:rsid w:val="005C6F64"/>
    <w:rsid w:val="005D012C"/>
    <w:rsid w:val="005D1BEA"/>
    <w:rsid w:val="005E02AF"/>
    <w:rsid w:val="005E59F2"/>
    <w:rsid w:val="005E7AEA"/>
    <w:rsid w:val="005F599E"/>
    <w:rsid w:val="005F6EDA"/>
    <w:rsid w:val="00600A7E"/>
    <w:rsid w:val="006138E2"/>
    <w:rsid w:val="00614E43"/>
    <w:rsid w:val="006264F1"/>
    <w:rsid w:val="00634411"/>
    <w:rsid w:val="00634B0E"/>
    <w:rsid w:val="006422EA"/>
    <w:rsid w:val="006506AD"/>
    <w:rsid w:val="00662C5C"/>
    <w:rsid w:val="00666C6E"/>
    <w:rsid w:val="006713E4"/>
    <w:rsid w:val="00683346"/>
    <w:rsid w:val="0068536D"/>
    <w:rsid w:val="006A0BDF"/>
    <w:rsid w:val="006A5AA5"/>
    <w:rsid w:val="006A6872"/>
    <w:rsid w:val="006B0587"/>
    <w:rsid w:val="006B0D6C"/>
    <w:rsid w:val="006B161B"/>
    <w:rsid w:val="006B1C5B"/>
    <w:rsid w:val="006B24F2"/>
    <w:rsid w:val="006C3508"/>
    <w:rsid w:val="006C41FC"/>
    <w:rsid w:val="006D61A1"/>
    <w:rsid w:val="006D7625"/>
    <w:rsid w:val="006E30A5"/>
    <w:rsid w:val="006E746B"/>
    <w:rsid w:val="006F179F"/>
    <w:rsid w:val="006F4EFC"/>
    <w:rsid w:val="006F6142"/>
    <w:rsid w:val="007076F3"/>
    <w:rsid w:val="00710229"/>
    <w:rsid w:val="007216D6"/>
    <w:rsid w:val="007227B4"/>
    <w:rsid w:val="0073067A"/>
    <w:rsid w:val="00742094"/>
    <w:rsid w:val="0074424B"/>
    <w:rsid w:val="00753E5C"/>
    <w:rsid w:val="007547FC"/>
    <w:rsid w:val="007552D4"/>
    <w:rsid w:val="00764A9D"/>
    <w:rsid w:val="007736B8"/>
    <w:rsid w:val="0077617F"/>
    <w:rsid w:val="00784EF0"/>
    <w:rsid w:val="00786FBC"/>
    <w:rsid w:val="00787A04"/>
    <w:rsid w:val="00793545"/>
    <w:rsid w:val="007958ED"/>
    <w:rsid w:val="00797302"/>
    <w:rsid w:val="007C349E"/>
    <w:rsid w:val="007D0B96"/>
    <w:rsid w:val="007D0C0E"/>
    <w:rsid w:val="007E736B"/>
    <w:rsid w:val="007F0B16"/>
    <w:rsid w:val="00805A37"/>
    <w:rsid w:val="00812141"/>
    <w:rsid w:val="00814D39"/>
    <w:rsid w:val="00824A91"/>
    <w:rsid w:val="00825B80"/>
    <w:rsid w:val="0082717D"/>
    <w:rsid w:val="0083405E"/>
    <w:rsid w:val="0084264A"/>
    <w:rsid w:val="0085715F"/>
    <w:rsid w:val="00861FF4"/>
    <w:rsid w:val="00872720"/>
    <w:rsid w:val="00873BFC"/>
    <w:rsid w:val="00876CB8"/>
    <w:rsid w:val="00877291"/>
    <w:rsid w:val="00881E9F"/>
    <w:rsid w:val="00886C53"/>
    <w:rsid w:val="00894647"/>
    <w:rsid w:val="008A0E05"/>
    <w:rsid w:val="008A252E"/>
    <w:rsid w:val="008A2592"/>
    <w:rsid w:val="008A3864"/>
    <w:rsid w:val="008A6314"/>
    <w:rsid w:val="008B7E63"/>
    <w:rsid w:val="008C16A6"/>
    <w:rsid w:val="008D41DA"/>
    <w:rsid w:val="008D5A4D"/>
    <w:rsid w:val="008D68D5"/>
    <w:rsid w:val="008E389A"/>
    <w:rsid w:val="008F1CA5"/>
    <w:rsid w:val="008F7BDC"/>
    <w:rsid w:val="0090307B"/>
    <w:rsid w:val="00905224"/>
    <w:rsid w:val="00907A40"/>
    <w:rsid w:val="00910710"/>
    <w:rsid w:val="00913686"/>
    <w:rsid w:val="00913765"/>
    <w:rsid w:val="00913870"/>
    <w:rsid w:val="009143EF"/>
    <w:rsid w:val="009147FC"/>
    <w:rsid w:val="00916C59"/>
    <w:rsid w:val="009228B9"/>
    <w:rsid w:val="009363A2"/>
    <w:rsid w:val="00937615"/>
    <w:rsid w:val="00940235"/>
    <w:rsid w:val="009406D8"/>
    <w:rsid w:val="00945FC1"/>
    <w:rsid w:val="00946918"/>
    <w:rsid w:val="00946B4F"/>
    <w:rsid w:val="00952D89"/>
    <w:rsid w:val="00954AF0"/>
    <w:rsid w:val="009554D4"/>
    <w:rsid w:val="00970AC3"/>
    <w:rsid w:val="0097538F"/>
    <w:rsid w:val="009914A3"/>
    <w:rsid w:val="009933BD"/>
    <w:rsid w:val="009A19AF"/>
    <w:rsid w:val="009A1D92"/>
    <w:rsid w:val="009A35BF"/>
    <w:rsid w:val="009A47FE"/>
    <w:rsid w:val="009B3A81"/>
    <w:rsid w:val="009B72F4"/>
    <w:rsid w:val="009C2E12"/>
    <w:rsid w:val="009C5E31"/>
    <w:rsid w:val="009D0C45"/>
    <w:rsid w:val="009D5C42"/>
    <w:rsid w:val="009D6E81"/>
    <w:rsid w:val="009D7A98"/>
    <w:rsid w:val="009E0FC3"/>
    <w:rsid w:val="009E3F3D"/>
    <w:rsid w:val="009E42BB"/>
    <w:rsid w:val="009F0147"/>
    <w:rsid w:val="009F0681"/>
    <w:rsid w:val="009F08F8"/>
    <w:rsid w:val="009F0AE9"/>
    <w:rsid w:val="009F2FEF"/>
    <w:rsid w:val="009F3F72"/>
    <w:rsid w:val="009F5649"/>
    <w:rsid w:val="009F68B8"/>
    <w:rsid w:val="00A0024D"/>
    <w:rsid w:val="00A00F97"/>
    <w:rsid w:val="00A04FAD"/>
    <w:rsid w:val="00A1602E"/>
    <w:rsid w:val="00A31219"/>
    <w:rsid w:val="00A3224D"/>
    <w:rsid w:val="00A368A9"/>
    <w:rsid w:val="00A44E5B"/>
    <w:rsid w:val="00A572B2"/>
    <w:rsid w:val="00A63C9B"/>
    <w:rsid w:val="00A67E0B"/>
    <w:rsid w:val="00A77116"/>
    <w:rsid w:val="00A80819"/>
    <w:rsid w:val="00A812FF"/>
    <w:rsid w:val="00A82EA5"/>
    <w:rsid w:val="00A8449E"/>
    <w:rsid w:val="00A84B60"/>
    <w:rsid w:val="00A85B59"/>
    <w:rsid w:val="00A901B7"/>
    <w:rsid w:val="00AA52D0"/>
    <w:rsid w:val="00AA7EBB"/>
    <w:rsid w:val="00AB11F8"/>
    <w:rsid w:val="00AC0A17"/>
    <w:rsid w:val="00AC6AF8"/>
    <w:rsid w:val="00AC7EE5"/>
    <w:rsid w:val="00AF2B25"/>
    <w:rsid w:val="00AF4028"/>
    <w:rsid w:val="00B01E42"/>
    <w:rsid w:val="00B13D94"/>
    <w:rsid w:val="00B233B8"/>
    <w:rsid w:val="00B24031"/>
    <w:rsid w:val="00B25BA6"/>
    <w:rsid w:val="00B2698F"/>
    <w:rsid w:val="00B30FC3"/>
    <w:rsid w:val="00B31824"/>
    <w:rsid w:val="00B3425F"/>
    <w:rsid w:val="00B34851"/>
    <w:rsid w:val="00B43004"/>
    <w:rsid w:val="00B444A9"/>
    <w:rsid w:val="00B4466D"/>
    <w:rsid w:val="00B54290"/>
    <w:rsid w:val="00B575D4"/>
    <w:rsid w:val="00B654BA"/>
    <w:rsid w:val="00B854CF"/>
    <w:rsid w:val="00B87B60"/>
    <w:rsid w:val="00B93532"/>
    <w:rsid w:val="00B97E33"/>
    <w:rsid w:val="00BA38A1"/>
    <w:rsid w:val="00BA5685"/>
    <w:rsid w:val="00BA5CBC"/>
    <w:rsid w:val="00BB3AD1"/>
    <w:rsid w:val="00BB783D"/>
    <w:rsid w:val="00BC0EBC"/>
    <w:rsid w:val="00BC5B5F"/>
    <w:rsid w:val="00BC773A"/>
    <w:rsid w:val="00BE1E9D"/>
    <w:rsid w:val="00BE4EC6"/>
    <w:rsid w:val="00BF221D"/>
    <w:rsid w:val="00BF2ED5"/>
    <w:rsid w:val="00BF376F"/>
    <w:rsid w:val="00BF4F71"/>
    <w:rsid w:val="00C03141"/>
    <w:rsid w:val="00C039F7"/>
    <w:rsid w:val="00C05370"/>
    <w:rsid w:val="00C06143"/>
    <w:rsid w:val="00C070A4"/>
    <w:rsid w:val="00C16D08"/>
    <w:rsid w:val="00C21C2C"/>
    <w:rsid w:val="00C247A6"/>
    <w:rsid w:val="00C301A8"/>
    <w:rsid w:val="00C3022A"/>
    <w:rsid w:val="00C34E0B"/>
    <w:rsid w:val="00C4540A"/>
    <w:rsid w:val="00C47128"/>
    <w:rsid w:val="00C6454F"/>
    <w:rsid w:val="00C8246C"/>
    <w:rsid w:val="00C97A34"/>
    <w:rsid w:val="00CB2447"/>
    <w:rsid w:val="00CB4329"/>
    <w:rsid w:val="00CB5C68"/>
    <w:rsid w:val="00CD0909"/>
    <w:rsid w:val="00CD2AE4"/>
    <w:rsid w:val="00CE03B8"/>
    <w:rsid w:val="00CE237E"/>
    <w:rsid w:val="00CE39EF"/>
    <w:rsid w:val="00CF206D"/>
    <w:rsid w:val="00CF2502"/>
    <w:rsid w:val="00D14B65"/>
    <w:rsid w:val="00D24072"/>
    <w:rsid w:val="00D27ECE"/>
    <w:rsid w:val="00D300CE"/>
    <w:rsid w:val="00D30554"/>
    <w:rsid w:val="00D32EA3"/>
    <w:rsid w:val="00D40C61"/>
    <w:rsid w:val="00D41B21"/>
    <w:rsid w:val="00D458A9"/>
    <w:rsid w:val="00D46017"/>
    <w:rsid w:val="00D47392"/>
    <w:rsid w:val="00D6021E"/>
    <w:rsid w:val="00D655C2"/>
    <w:rsid w:val="00D65E4A"/>
    <w:rsid w:val="00D667A9"/>
    <w:rsid w:val="00D72534"/>
    <w:rsid w:val="00D769E1"/>
    <w:rsid w:val="00D95A28"/>
    <w:rsid w:val="00DA6283"/>
    <w:rsid w:val="00DA6F2E"/>
    <w:rsid w:val="00DB1977"/>
    <w:rsid w:val="00DC17A8"/>
    <w:rsid w:val="00DC1DB5"/>
    <w:rsid w:val="00DC2873"/>
    <w:rsid w:val="00DD6F80"/>
    <w:rsid w:val="00DE0FCC"/>
    <w:rsid w:val="00DE6973"/>
    <w:rsid w:val="00DE6EF1"/>
    <w:rsid w:val="00DF12FE"/>
    <w:rsid w:val="00DF1C41"/>
    <w:rsid w:val="00DF5B5A"/>
    <w:rsid w:val="00DF690F"/>
    <w:rsid w:val="00DF7872"/>
    <w:rsid w:val="00E01518"/>
    <w:rsid w:val="00E05170"/>
    <w:rsid w:val="00E0564B"/>
    <w:rsid w:val="00E10853"/>
    <w:rsid w:val="00E120E4"/>
    <w:rsid w:val="00E16A53"/>
    <w:rsid w:val="00E16AA0"/>
    <w:rsid w:val="00E25252"/>
    <w:rsid w:val="00E264D7"/>
    <w:rsid w:val="00E278F1"/>
    <w:rsid w:val="00E42065"/>
    <w:rsid w:val="00E4490B"/>
    <w:rsid w:val="00E44A59"/>
    <w:rsid w:val="00E52A6F"/>
    <w:rsid w:val="00E52EBE"/>
    <w:rsid w:val="00E648A8"/>
    <w:rsid w:val="00E65375"/>
    <w:rsid w:val="00E67817"/>
    <w:rsid w:val="00E74E5A"/>
    <w:rsid w:val="00E77DB7"/>
    <w:rsid w:val="00E82902"/>
    <w:rsid w:val="00E946C7"/>
    <w:rsid w:val="00EB0034"/>
    <w:rsid w:val="00EB249E"/>
    <w:rsid w:val="00EB7740"/>
    <w:rsid w:val="00EC2F41"/>
    <w:rsid w:val="00EC7E19"/>
    <w:rsid w:val="00ED0781"/>
    <w:rsid w:val="00ED6992"/>
    <w:rsid w:val="00ED6F6D"/>
    <w:rsid w:val="00EE7D02"/>
    <w:rsid w:val="00EE7D67"/>
    <w:rsid w:val="00EF1235"/>
    <w:rsid w:val="00EF3049"/>
    <w:rsid w:val="00EF3B06"/>
    <w:rsid w:val="00EF4E42"/>
    <w:rsid w:val="00EF54FF"/>
    <w:rsid w:val="00EF6268"/>
    <w:rsid w:val="00EF62C1"/>
    <w:rsid w:val="00F003BE"/>
    <w:rsid w:val="00F013C7"/>
    <w:rsid w:val="00F02B73"/>
    <w:rsid w:val="00F0312B"/>
    <w:rsid w:val="00F11085"/>
    <w:rsid w:val="00F2026A"/>
    <w:rsid w:val="00F2075D"/>
    <w:rsid w:val="00F253FB"/>
    <w:rsid w:val="00F27377"/>
    <w:rsid w:val="00F32119"/>
    <w:rsid w:val="00F338AD"/>
    <w:rsid w:val="00F452EB"/>
    <w:rsid w:val="00F518CF"/>
    <w:rsid w:val="00F5427D"/>
    <w:rsid w:val="00F55FF0"/>
    <w:rsid w:val="00F61818"/>
    <w:rsid w:val="00F6458C"/>
    <w:rsid w:val="00F71E6E"/>
    <w:rsid w:val="00F82C09"/>
    <w:rsid w:val="00F96301"/>
    <w:rsid w:val="00FA479C"/>
    <w:rsid w:val="00FA7D9F"/>
    <w:rsid w:val="00FB6C3F"/>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C2602B81-F6BB-4CD8-AB62-9124C78B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rsid w:val="00BB783D"/>
    <w:pPr>
      <w:spacing w:after="0" w:line="240" w:lineRule="auto"/>
    </w:pPr>
    <w:rPr>
      <w:rFonts w:ascii="Tahoma" w:hAnsi="Tahoma" w:cs="Tahoma"/>
      <w:sz w:val="16"/>
      <w:szCs w:val="16"/>
    </w:rPr>
  </w:style>
  <w:style w:type="character" w:customStyle="1" w:styleId="a4">
    <w:name w:val="Текст выноски Знак"/>
    <w:basedOn w:val="a0"/>
    <w:link w:val="a3"/>
    <w:locked/>
    <w:rsid w:val="00BB783D"/>
    <w:rPr>
      <w:rFonts w:ascii="Tahoma" w:hAnsi="Tahoma" w:cs="Tahoma"/>
      <w:sz w:val="16"/>
      <w:szCs w:val="16"/>
    </w:rPr>
  </w:style>
  <w:style w:type="paragraph" w:styleId="a5">
    <w:name w:val="No Spacing"/>
    <w:link w:val="a6"/>
    <w:uiPriority w:val="99"/>
    <w:qFormat/>
    <w:rsid w:val="00BB783D"/>
  </w:style>
  <w:style w:type="table" w:styleId="a7">
    <w:name w:val="Table Grid"/>
    <w:basedOn w:val="a1"/>
    <w:uiPriority w:val="99"/>
    <w:rsid w:val="005C0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9">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a">
    <w:name w:val="Hyperlink"/>
    <w:basedOn w:val="a0"/>
    <w:uiPriority w:val="99"/>
    <w:unhideWhenUsed/>
    <w:rsid w:val="005D1BEA"/>
    <w:rPr>
      <w:color w:val="0000FF"/>
      <w:u w:val="single"/>
    </w:rPr>
  </w:style>
  <w:style w:type="paragraph" w:styleId="ab">
    <w:name w:val="header"/>
    <w:basedOn w:val="a"/>
    <w:link w:val="ac"/>
    <w:uiPriority w:val="99"/>
    <w:unhideWhenUsed/>
    <w:rsid w:val="009137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3765"/>
  </w:style>
  <w:style w:type="paragraph" w:styleId="ad">
    <w:name w:val="footer"/>
    <w:basedOn w:val="a"/>
    <w:link w:val="ae"/>
    <w:uiPriority w:val="99"/>
    <w:unhideWhenUsed/>
    <w:rsid w:val="009137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 w:type="character" w:customStyle="1" w:styleId="a6">
    <w:name w:val="Без интервала Знак"/>
    <w:link w:val="a5"/>
    <w:uiPriority w:val="99"/>
    <w:locked/>
    <w:rsid w:val="00CE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consultantplus://offline/ref=4A2D45440848D7D1FB491AAB5E00291B0BF4477BD4E2231F937B44EA97DE800AD91BF30BDD90BDEA877697C221l7aEI" TargetMode="Externa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hyperlink" Target="consultantplus://offline/ref=4A2D45440848D7D1FB491AAB5E00291B0BF14375D0EC231F937B44EA97DE800AD91BF30BDD90BDEA877697C221l7aEI" TargetMode="External"/><Relationship Id="rId42" Type="http://schemas.openxmlformats.org/officeDocument/2006/relationships/hyperlink" Target="consultantplus://offline/ref=4A2D45440848D7D1FB491AAB5E00291B0BF14375D0EC231F937B44EA97DE800AD91BF30BDD90BDEA877697C221l7aEI"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consultantplus://offline/ref=4A2D45440848D7D1FB491AAB5E00291B0BF14375D0EC231F937B44EA97DE800AD91BF30BDD90BDEA877697C221l7aEI" TargetMode="External"/><Relationship Id="rId38" Type="http://schemas.openxmlformats.org/officeDocument/2006/relationships/hyperlink" Target="consultantplus://offline/ref=4A2D45440848D7D1FB491AAB5E00291B0BF4477BD4E2231F937B44EA97DE800AD91BF30BDD90BDEA877697C221l7aEI"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yperlink" Target="consultantplus://offline/ref=4A2D45440848D7D1FB491AAB5E00291B0BF4477BD4E2231F937B44EA97DE800AD91BF30BDD90BDEA877697C221l7aEI" TargetMode="External"/><Relationship Id="rId41" Type="http://schemas.openxmlformats.org/officeDocument/2006/relationships/hyperlink" Target="consultantplus://offline/ref=4A2D45440848D7D1FB491AAB5E00291B0BF14375D0EC231F937B44EA97DE800AD91BF30BDD90BDEA877697C221l7a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consultantplus://offline/ref=4A2D45440848D7D1FB491AAB5E00291B0BF14375D0EC231F937B44EA97DE800AD91BF30BDD90BDEA877697C221l7aEI" TargetMode="External"/><Relationship Id="rId37" Type="http://schemas.openxmlformats.org/officeDocument/2006/relationships/hyperlink" Target="consultantplus://offline/ref=4A2D45440848D7D1FB491AAB5E00291B0BF4477BD6E5231F937B44EA97DE800ACB1BAB07DD99A3ED8063C193672B666EC2699D7AD25C1774l4a6I" TargetMode="External"/><Relationship Id="rId40" Type="http://schemas.openxmlformats.org/officeDocument/2006/relationships/hyperlink" Target="consultantplus://offline/ref=4A2D45440848D7D1FB491AAB5E00291B0BF4477BD4E2231F937B44EA97DE800AD91BF30BDD90BDEA877697C221l7aEI"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yperlink" Target="consultantplus://offline/ref=4A2D45440848D7D1FB491AAB5E00291B0BF4477BD6E5231F937B44EA97DE800ACB1BAB07DD99A3EC8B63C193672B666EC2699D7AD25C1774l4a6I" TargetMode="External"/><Relationship Id="rId36" Type="http://schemas.openxmlformats.org/officeDocument/2006/relationships/hyperlink" Target="consultantplus://offline/ref=4A2D45440848D7D1FB491AAB5E00291B0BF14375D0EC231F937B44EA97DE800AD91BF30BDD90BDEA877697C221l7aEI"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yperlink" Target="consultantplus://offline/ref=4A2D45440848D7D1FB491AAB5E00291B0BF4477BD4E2231F937B44EA97DE800AD91BF30BDD90BDEA877697C221l7aE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1.xml"/><Relationship Id="rId30" Type="http://schemas.openxmlformats.org/officeDocument/2006/relationships/hyperlink" Target="consultantplus://offline/ref=4A2D45440848D7D1FB491AAB5E00291B0BF4477BD4E2231F937B44EA97DE800AD91BF30BDD90BDEA877697C221l7aEI" TargetMode="External"/><Relationship Id="rId35" Type="http://schemas.openxmlformats.org/officeDocument/2006/relationships/hyperlink" Target="consultantplus://offline/ref=4A2D45440848D7D1FB491AAB5E00291B0BF14375D0EC231F937B44EA97DE800AD91BF30BDD90BDEA877697C221l7aE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18D1-9098-41C5-859B-0EB7B14E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8882</Words>
  <Characters>50630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59394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Ильичёва Ольга Ивановна</cp:lastModifiedBy>
  <cp:revision>2</cp:revision>
  <cp:lastPrinted>2022-07-20T03:03:00Z</cp:lastPrinted>
  <dcterms:created xsi:type="dcterms:W3CDTF">2022-07-20T03:05:00Z</dcterms:created>
  <dcterms:modified xsi:type="dcterms:W3CDTF">2022-07-20T03:05:00Z</dcterms:modified>
</cp:coreProperties>
</file>