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B6" w:rsidRPr="009B604B" w:rsidRDefault="008D3D25" w:rsidP="008F2DB6">
      <w:pPr>
        <w:pStyle w:val="1"/>
        <w:jc w:val="center"/>
        <w:rPr>
          <w:noProof/>
        </w:rPr>
      </w:pPr>
      <w:r>
        <w:rPr>
          <w:noProof/>
        </w:rPr>
        <w:drawing>
          <wp:inline distT="0" distB="0" distL="0" distR="0">
            <wp:extent cx="723900" cy="857250"/>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p w:rsidR="008F2DB6" w:rsidRPr="00905469" w:rsidRDefault="008F2DB6" w:rsidP="008F2DB6">
      <w:pPr>
        <w:pStyle w:val="1"/>
        <w:jc w:val="center"/>
        <w:rPr>
          <w:szCs w:val="32"/>
        </w:rPr>
      </w:pPr>
      <w:r w:rsidRPr="00905469">
        <w:rPr>
          <w:szCs w:val="32"/>
        </w:rPr>
        <w:t>АДМИНИСТРАЦИЯ АЛЕКСАНДРОВСКОГО СЕЛЬСКОГО</w:t>
      </w:r>
    </w:p>
    <w:p w:rsidR="008F2DB6" w:rsidRDefault="008F2DB6" w:rsidP="008F2DB6">
      <w:pPr>
        <w:pStyle w:val="1"/>
        <w:jc w:val="center"/>
        <w:rPr>
          <w:szCs w:val="32"/>
        </w:rPr>
      </w:pPr>
      <w:r w:rsidRPr="00905469">
        <w:rPr>
          <w:szCs w:val="32"/>
        </w:rPr>
        <w:t xml:space="preserve"> ПОСЕЛЕНИЯ</w:t>
      </w:r>
    </w:p>
    <w:p w:rsidR="00062BA5" w:rsidRPr="00062BA5" w:rsidRDefault="00062BA5" w:rsidP="00062BA5"/>
    <w:p w:rsidR="008F2DB6" w:rsidRPr="00905469" w:rsidRDefault="008F2DB6" w:rsidP="008F2DB6">
      <w:pPr>
        <w:jc w:val="center"/>
        <w:rPr>
          <w:b/>
          <w:sz w:val="32"/>
          <w:szCs w:val="32"/>
        </w:rPr>
      </w:pPr>
      <w:r w:rsidRPr="00905469">
        <w:rPr>
          <w:b/>
          <w:sz w:val="32"/>
          <w:szCs w:val="32"/>
        </w:rPr>
        <w:t>ПОСТАНОВЛЕНИЕ</w:t>
      </w:r>
    </w:p>
    <w:p w:rsidR="003226E3" w:rsidRPr="00910F3C" w:rsidRDefault="008F2945" w:rsidP="003226E3">
      <w:r>
        <w:t>«</w:t>
      </w:r>
      <w:r w:rsidR="00910F3C">
        <w:t>2</w:t>
      </w:r>
      <w:r w:rsidR="00E90A4B" w:rsidRPr="00E90A4B">
        <w:t>8</w:t>
      </w:r>
      <w:r w:rsidR="00D43165">
        <w:t xml:space="preserve">» </w:t>
      </w:r>
      <w:r w:rsidR="00E90A4B">
        <w:t>августа</w:t>
      </w:r>
      <w:r w:rsidR="00AF4D2F">
        <w:t xml:space="preserve"> </w:t>
      </w:r>
      <w:r w:rsidR="005408A1">
        <w:t>20</w:t>
      </w:r>
      <w:r w:rsidR="00CD5B38">
        <w:t>2</w:t>
      </w:r>
      <w:r w:rsidR="00910F3C">
        <w:t>3</w:t>
      </w:r>
      <w:r w:rsidR="005408A1">
        <w:t>г</w:t>
      </w:r>
      <w:r w:rsidR="00D43165">
        <w:t xml:space="preserve">                          </w:t>
      </w:r>
      <w:r w:rsidR="003E1336">
        <w:t xml:space="preserve">                          </w:t>
      </w:r>
      <w:r w:rsidR="00D43165">
        <w:t xml:space="preserve">            </w:t>
      </w:r>
      <w:r w:rsidR="00B55A30">
        <w:t xml:space="preserve">                      </w:t>
      </w:r>
      <w:r w:rsidR="004B1706">
        <w:t xml:space="preserve"> </w:t>
      </w:r>
      <w:r w:rsidR="00D43165">
        <w:t xml:space="preserve">       </w:t>
      </w:r>
      <w:r w:rsidR="002A657C">
        <w:tab/>
      </w:r>
      <w:r w:rsidR="00D43165">
        <w:t xml:space="preserve">    </w:t>
      </w:r>
      <w:r w:rsidR="005702A3">
        <w:t xml:space="preserve">     </w:t>
      </w:r>
      <w:r w:rsidR="003226E3">
        <w:t>№</w:t>
      </w:r>
      <w:r w:rsidR="00931A3A">
        <w:t xml:space="preserve"> </w:t>
      </w:r>
      <w:r w:rsidR="008D3D25">
        <w:t>270</w:t>
      </w:r>
    </w:p>
    <w:p w:rsidR="00D64436" w:rsidRDefault="00D64436" w:rsidP="003226E3">
      <w:pPr>
        <w:jc w:val="center"/>
      </w:pPr>
    </w:p>
    <w:p w:rsidR="00D64436" w:rsidRPr="00C04F6C" w:rsidRDefault="00D64436" w:rsidP="00AF4D2F">
      <w:pPr>
        <w:pStyle w:val="a3"/>
        <w:jc w:val="center"/>
        <w:rPr>
          <w:rFonts w:ascii="Times New Roman" w:hAnsi="Times New Roman" w:cs="Times New Roman"/>
          <w:sz w:val="24"/>
          <w:szCs w:val="24"/>
        </w:rPr>
      </w:pPr>
      <w:r>
        <w:rPr>
          <w:rFonts w:ascii="Times New Roman" w:hAnsi="Times New Roman" w:cs="Times New Roman"/>
          <w:sz w:val="24"/>
          <w:szCs w:val="24"/>
        </w:rPr>
        <w:t>О внесении изменений в постановление</w:t>
      </w:r>
      <w:r w:rsidR="00796178">
        <w:rPr>
          <w:rFonts w:ascii="Times New Roman" w:hAnsi="Times New Roman" w:cs="Times New Roman"/>
          <w:sz w:val="24"/>
          <w:szCs w:val="24"/>
        </w:rPr>
        <w:t xml:space="preserve"> </w:t>
      </w:r>
      <w:r>
        <w:rPr>
          <w:rFonts w:ascii="Times New Roman" w:hAnsi="Times New Roman" w:cs="Times New Roman"/>
          <w:sz w:val="24"/>
          <w:szCs w:val="24"/>
        </w:rPr>
        <w:t>Александровского</w:t>
      </w:r>
      <w:r w:rsidR="00AF4D2F">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от </w:t>
      </w:r>
      <w:r w:rsidR="00D70B8B">
        <w:rPr>
          <w:rFonts w:ascii="Times New Roman" w:hAnsi="Times New Roman" w:cs="Times New Roman"/>
          <w:sz w:val="24"/>
          <w:szCs w:val="24"/>
        </w:rPr>
        <w:t>0</w:t>
      </w:r>
      <w:r w:rsidR="008329A0">
        <w:rPr>
          <w:rFonts w:ascii="Times New Roman" w:hAnsi="Times New Roman" w:cs="Times New Roman"/>
          <w:sz w:val="24"/>
          <w:szCs w:val="24"/>
        </w:rPr>
        <w:t>3</w:t>
      </w:r>
      <w:r w:rsidR="00D70B8B">
        <w:rPr>
          <w:rFonts w:ascii="Times New Roman" w:hAnsi="Times New Roman" w:cs="Times New Roman"/>
          <w:sz w:val="24"/>
          <w:szCs w:val="24"/>
        </w:rPr>
        <w:t>.</w:t>
      </w:r>
      <w:r w:rsidR="008329A0">
        <w:rPr>
          <w:rFonts w:ascii="Times New Roman" w:hAnsi="Times New Roman" w:cs="Times New Roman"/>
          <w:sz w:val="24"/>
          <w:szCs w:val="24"/>
        </w:rPr>
        <w:t>08.2020</w:t>
      </w:r>
      <w:r>
        <w:rPr>
          <w:rFonts w:ascii="Times New Roman" w:hAnsi="Times New Roman" w:cs="Times New Roman"/>
          <w:sz w:val="24"/>
          <w:szCs w:val="24"/>
        </w:rPr>
        <w:t xml:space="preserve"> № </w:t>
      </w:r>
      <w:r w:rsidR="008329A0">
        <w:rPr>
          <w:rFonts w:ascii="Times New Roman" w:hAnsi="Times New Roman" w:cs="Times New Roman"/>
          <w:sz w:val="24"/>
          <w:szCs w:val="24"/>
        </w:rPr>
        <w:t>2</w:t>
      </w:r>
      <w:r w:rsidR="00C04F6C">
        <w:rPr>
          <w:rFonts w:ascii="Times New Roman" w:hAnsi="Times New Roman" w:cs="Times New Roman"/>
          <w:sz w:val="24"/>
          <w:szCs w:val="24"/>
        </w:rPr>
        <w:t>09</w:t>
      </w:r>
      <w:r>
        <w:rPr>
          <w:rFonts w:ascii="Times New Roman" w:hAnsi="Times New Roman" w:cs="Times New Roman"/>
          <w:sz w:val="24"/>
          <w:szCs w:val="24"/>
        </w:rPr>
        <w:t xml:space="preserve"> «Об утверждении</w:t>
      </w:r>
      <w:r w:rsidR="00AF4D2F">
        <w:rPr>
          <w:rFonts w:ascii="Times New Roman" w:hAnsi="Times New Roman" w:cs="Times New Roman"/>
          <w:sz w:val="24"/>
          <w:szCs w:val="24"/>
        </w:rPr>
        <w:t xml:space="preserve"> </w:t>
      </w:r>
      <w:r>
        <w:rPr>
          <w:rFonts w:ascii="Times New Roman" w:hAnsi="Times New Roman" w:cs="Times New Roman"/>
          <w:sz w:val="24"/>
          <w:szCs w:val="24"/>
        </w:rPr>
        <w:t>муниципальной программы</w:t>
      </w:r>
      <w:r w:rsidR="00796178">
        <w:rPr>
          <w:rFonts w:ascii="Times New Roman" w:hAnsi="Times New Roman" w:cs="Times New Roman"/>
          <w:sz w:val="24"/>
          <w:szCs w:val="24"/>
        </w:rPr>
        <w:t xml:space="preserve"> </w:t>
      </w:r>
      <w:r>
        <w:rPr>
          <w:rFonts w:ascii="Times New Roman" w:hAnsi="Times New Roman" w:cs="Times New Roman"/>
          <w:sz w:val="24"/>
          <w:szCs w:val="24"/>
        </w:rPr>
        <w:t>«</w:t>
      </w:r>
      <w:r w:rsidR="00C04F6C">
        <w:rPr>
          <w:rFonts w:ascii="Times New Roman" w:hAnsi="Times New Roman" w:cs="Times New Roman"/>
          <w:sz w:val="24"/>
          <w:szCs w:val="24"/>
        </w:rPr>
        <w:t>Социальная поддержка населения</w:t>
      </w:r>
      <w:r w:rsidR="00AF4D2F">
        <w:rPr>
          <w:rFonts w:ascii="Times New Roman" w:hAnsi="Times New Roman" w:cs="Times New Roman"/>
          <w:sz w:val="24"/>
          <w:szCs w:val="24"/>
        </w:rPr>
        <w:t xml:space="preserve"> </w:t>
      </w:r>
      <w:r w:rsidR="00910F3C">
        <w:rPr>
          <w:rFonts w:ascii="Times New Roman" w:hAnsi="Times New Roman" w:cs="Times New Roman"/>
          <w:sz w:val="24"/>
          <w:szCs w:val="24"/>
        </w:rPr>
        <w:t xml:space="preserve">Александровского </w:t>
      </w:r>
      <w:r w:rsidR="00A81CD0">
        <w:rPr>
          <w:rFonts w:ascii="Times New Roman" w:hAnsi="Times New Roman" w:cs="Times New Roman"/>
          <w:sz w:val="24"/>
          <w:szCs w:val="24"/>
        </w:rPr>
        <w:t xml:space="preserve">сельского </w:t>
      </w:r>
      <w:r w:rsidRPr="00C04F6C">
        <w:rPr>
          <w:rFonts w:ascii="Times New Roman" w:hAnsi="Times New Roman" w:cs="Times New Roman"/>
          <w:sz w:val="24"/>
          <w:szCs w:val="24"/>
        </w:rPr>
        <w:t>поселения на 20</w:t>
      </w:r>
      <w:r w:rsidR="008329A0" w:rsidRPr="00C04F6C">
        <w:rPr>
          <w:rFonts w:ascii="Times New Roman" w:hAnsi="Times New Roman" w:cs="Times New Roman"/>
          <w:sz w:val="24"/>
          <w:szCs w:val="24"/>
        </w:rPr>
        <w:t>21</w:t>
      </w:r>
      <w:r w:rsidRPr="00C04F6C">
        <w:rPr>
          <w:rFonts w:ascii="Times New Roman" w:hAnsi="Times New Roman" w:cs="Times New Roman"/>
          <w:sz w:val="24"/>
          <w:szCs w:val="24"/>
        </w:rPr>
        <w:t xml:space="preserve"> - 20</w:t>
      </w:r>
      <w:r w:rsidR="00D70B8B" w:rsidRPr="00C04F6C">
        <w:rPr>
          <w:rFonts w:ascii="Times New Roman" w:hAnsi="Times New Roman" w:cs="Times New Roman"/>
          <w:sz w:val="24"/>
          <w:szCs w:val="24"/>
        </w:rPr>
        <w:t>2</w:t>
      </w:r>
      <w:r w:rsidR="00C04F6C" w:rsidRPr="00C04F6C">
        <w:rPr>
          <w:rFonts w:ascii="Times New Roman" w:hAnsi="Times New Roman" w:cs="Times New Roman"/>
          <w:sz w:val="24"/>
          <w:szCs w:val="24"/>
        </w:rPr>
        <w:t>5</w:t>
      </w:r>
      <w:r w:rsidRPr="00C04F6C">
        <w:rPr>
          <w:rFonts w:ascii="Times New Roman" w:hAnsi="Times New Roman" w:cs="Times New Roman"/>
          <w:sz w:val="24"/>
          <w:szCs w:val="24"/>
        </w:rPr>
        <w:t xml:space="preserve"> годы»</w:t>
      </w:r>
    </w:p>
    <w:p w:rsidR="00D64436" w:rsidRDefault="00D64436" w:rsidP="00D64436"/>
    <w:p w:rsidR="00910F3C" w:rsidRDefault="00910F3C" w:rsidP="00910F3C">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целях приведения объемов финансирования из средств местного, районного и областного бюджетов на 2023-2024 годы в соответствии с </w:t>
      </w:r>
      <w:r w:rsidRPr="001D5055">
        <w:rPr>
          <w:rFonts w:ascii="Times New Roman" w:hAnsi="Times New Roman" w:cs="Times New Roman"/>
          <w:sz w:val="24"/>
          <w:szCs w:val="24"/>
        </w:rPr>
        <w:t>решени</w:t>
      </w:r>
      <w:r>
        <w:rPr>
          <w:rFonts w:ascii="Times New Roman" w:hAnsi="Times New Roman" w:cs="Times New Roman"/>
          <w:sz w:val="24"/>
          <w:szCs w:val="24"/>
        </w:rPr>
        <w:t>ем</w:t>
      </w:r>
      <w:r w:rsidRPr="001D5055">
        <w:rPr>
          <w:rFonts w:ascii="Times New Roman" w:hAnsi="Times New Roman" w:cs="Times New Roman"/>
          <w:sz w:val="24"/>
          <w:szCs w:val="24"/>
        </w:rPr>
        <w:t xml:space="preserve"> Совета поселения от </w:t>
      </w:r>
      <w:r w:rsidR="00E90A4B">
        <w:rPr>
          <w:rFonts w:ascii="Times New Roman" w:hAnsi="Times New Roman" w:cs="Times New Roman"/>
          <w:sz w:val="24"/>
          <w:szCs w:val="24"/>
        </w:rPr>
        <w:t>22</w:t>
      </w:r>
      <w:r>
        <w:rPr>
          <w:rFonts w:ascii="Times New Roman" w:hAnsi="Times New Roman" w:cs="Times New Roman"/>
          <w:sz w:val="24"/>
          <w:szCs w:val="24"/>
        </w:rPr>
        <w:t xml:space="preserve"> </w:t>
      </w:r>
      <w:r w:rsidR="00E90A4B">
        <w:rPr>
          <w:rFonts w:ascii="Times New Roman" w:hAnsi="Times New Roman" w:cs="Times New Roman"/>
          <w:sz w:val="24"/>
          <w:szCs w:val="24"/>
        </w:rPr>
        <w:t>августа</w:t>
      </w:r>
      <w:r>
        <w:rPr>
          <w:rFonts w:ascii="Times New Roman" w:hAnsi="Times New Roman" w:cs="Times New Roman"/>
          <w:sz w:val="24"/>
          <w:szCs w:val="24"/>
        </w:rPr>
        <w:t xml:space="preserve"> 2023г № </w:t>
      </w:r>
      <w:r w:rsidR="00E90A4B">
        <w:rPr>
          <w:rFonts w:ascii="Times New Roman" w:hAnsi="Times New Roman" w:cs="Times New Roman"/>
          <w:sz w:val="24"/>
          <w:szCs w:val="24"/>
        </w:rPr>
        <w:t>50</w:t>
      </w:r>
      <w:r>
        <w:rPr>
          <w:rFonts w:ascii="Times New Roman" w:hAnsi="Times New Roman" w:cs="Times New Roman"/>
          <w:sz w:val="24"/>
          <w:szCs w:val="24"/>
        </w:rPr>
        <w:t>-23-</w:t>
      </w:r>
      <w:r w:rsidR="00E90A4B">
        <w:rPr>
          <w:rFonts w:ascii="Times New Roman" w:hAnsi="Times New Roman" w:cs="Times New Roman"/>
          <w:sz w:val="24"/>
          <w:szCs w:val="24"/>
        </w:rPr>
        <w:t>11</w:t>
      </w:r>
      <w:r>
        <w:rPr>
          <w:rFonts w:ascii="Times New Roman" w:hAnsi="Times New Roman" w:cs="Times New Roman"/>
          <w:sz w:val="24"/>
          <w:szCs w:val="24"/>
        </w:rPr>
        <w:t xml:space="preserve">п «О внесении изменений в решение Совета </w:t>
      </w:r>
      <w:r w:rsidRPr="001D5055">
        <w:rPr>
          <w:rFonts w:ascii="Times New Roman" w:hAnsi="Times New Roman" w:cs="Times New Roman"/>
          <w:sz w:val="24"/>
          <w:szCs w:val="24"/>
        </w:rPr>
        <w:t xml:space="preserve">от </w:t>
      </w:r>
      <w:r>
        <w:rPr>
          <w:rFonts w:ascii="Times New Roman" w:hAnsi="Times New Roman" w:cs="Times New Roman"/>
          <w:sz w:val="24"/>
          <w:szCs w:val="24"/>
        </w:rPr>
        <w:t xml:space="preserve">27 декабря 2022г № 23-22-5п </w:t>
      </w:r>
      <w:r w:rsidRPr="001D5055">
        <w:rPr>
          <w:rFonts w:ascii="Times New Roman" w:hAnsi="Times New Roman" w:cs="Times New Roman"/>
          <w:sz w:val="24"/>
          <w:szCs w:val="24"/>
        </w:rPr>
        <w:t>«О бюджете муниципального образования «Александровского сельского поселения» на 202</w:t>
      </w:r>
      <w:r>
        <w:rPr>
          <w:rFonts w:ascii="Times New Roman" w:hAnsi="Times New Roman" w:cs="Times New Roman"/>
          <w:sz w:val="24"/>
          <w:szCs w:val="24"/>
        </w:rPr>
        <w:t>3</w:t>
      </w:r>
      <w:r w:rsidRPr="001D5055">
        <w:rPr>
          <w:rFonts w:ascii="Times New Roman" w:hAnsi="Times New Roman" w:cs="Times New Roman"/>
          <w:sz w:val="24"/>
          <w:szCs w:val="24"/>
        </w:rPr>
        <w:t xml:space="preserve"> год и плановый период 202</w:t>
      </w:r>
      <w:r w:rsidR="00A81CD0" w:rsidRPr="00A81CD0">
        <w:rPr>
          <w:rFonts w:ascii="Times New Roman" w:hAnsi="Times New Roman" w:cs="Times New Roman"/>
          <w:sz w:val="24"/>
          <w:szCs w:val="24"/>
        </w:rPr>
        <w:t>4</w:t>
      </w:r>
      <w:r w:rsidRPr="001D5055">
        <w:rPr>
          <w:rFonts w:ascii="Times New Roman" w:hAnsi="Times New Roman" w:cs="Times New Roman"/>
          <w:sz w:val="24"/>
          <w:szCs w:val="24"/>
        </w:rPr>
        <w:t xml:space="preserve"> и 202</w:t>
      </w:r>
      <w:r>
        <w:rPr>
          <w:rFonts w:ascii="Times New Roman" w:hAnsi="Times New Roman" w:cs="Times New Roman"/>
          <w:sz w:val="24"/>
          <w:szCs w:val="24"/>
        </w:rPr>
        <w:t>5</w:t>
      </w:r>
      <w:r w:rsidRPr="001D5055">
        <w:rPr>
          <w:rFonts w:ascii="Times New Roman" w:hAnsi="Times New Roman" w:cs="Times New Roman"/>
          <w:sz w:val="24"/>
          <w:szCs w:val="24"/>
        </w:rPr>
        <w:t xml:space="preserve"> годов»</w:t>
      </w:r>
    </w:p>
    <w:p w:rsidR="00910F3C" w:rsidRDefault="00910F3C" w:rsidP="00910F3C">
      <w:pPr>
        <w:pStyle w:val="a3"/>
        <w:ind w:firstLine="708"/>
        <w:jc w:val="both"/>
        <w:rPr>
          <w:rFonts w:ascii="Times New Roman" w:hAnsi="Times New Roman" w:cs="Times New Roman"/>
          <w:sz w:val="24"/>
          <w:szCs w:val="24"/>
        </w:rPr>
      </w:pPr>
    </w:p>
    <w:p w:rsidR="00D64436" w:rsidRDefault="00341B74" w:rsidP="00341B74">
      <w:pPr>
        <w:pStyle w:val="a3"/>
        <w:ind w:firstLine="708"/>
        <w:jc w:val="both"/>
        <w:rPr>
          <w:rFonts w:ascii="Times New Roman" w:hAnsi="Times New Roman" w:cs="Times New Roman"/>
          <w:spacing w:val="-1"/>
          <w:sz w:val="24"/>
          <w:szCs w:val="24"/>
        </w:rPr>
      </w:pPr>
      <w:r w:rsidRPr="001F0ADD">
        <w:t xml:space="preserve"> </w:t>
      </w:r>
      <w:r w:rsidR="00D64436">
        <w:rPr>
          <w:rFonts w:ascii="Times New Roman" w:hAnsi="Times New Roman" w:cs="Times New Roman"/>
          <w:spacing w:val="-1"/>
          <w:sz w:val="24"/>
          <w:szCs w:val="24"/>
        </w:rPr>
        <w:t>ПОСТАНОВЛЯЮ:</w:t>
      </w:r>
      <w:r w:rsidR="00271B76">
        <w:rPr>
          <w:rFonts w:ascii="Times New Roman" w:hAnsi="Times New Roman" w:cs="Times New Roman"/>
          <w:spacing w:val="-1"/>
          <w:sz w:val="24"/>
          <w:szCs w:val="24"/>
        </w:rPr>
        <w:tab/>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1.Внести в постановление Администрации Александровского сельского поселения от </w:t>
      </w:r>
      <w:r w:rsidR="00D70B8B">
        <w:rPr>
          <w:rFonts w:ascii="Times New Roman" w:hAnsi="Times New Roman" w:cs="Times New Roman"/>
          <w:spacing w:val="-1"/>
          <w:sz w:val="24"/>
          <w:szCs w:val="24"/>
        </w:rPr>
        <w:t>0</w:t>
      </w:r>
      <w:r w:rsidR="008329A0">
        <w:rPr>
          <w:rFonts w:ascii="Times New Roman" w:hAnsi="Times New Roman" w:cs="Times New Roman"/>
          <w:spacing w:val="-1"/>
          <w:sz w:val="24"/>
          <w:szCs w:val="24"/>
        </w:rPr>
        <w:t>3</w:t>
      </w:r>
      <w:r>
        <w:rPr>
          <w:rFonts w:ascii="Times New Roman" w:hAnsi="Times New Roman" w:cs="Times New Roman"/>
          <w:spacing w:val="-1"/>
          <w:sz w:val="24"/>
          <w:szCs w:val="24"/>
        </w:rPr>
        <w:t>.</w:t>
      </w:r>
      <w:r w:rsidR="008329A0">
        <w:rPr>
          <w:rFonts w:ascii="Times New Roman" w:hAnsi="Times New Roman" w:cs="Times New Roman"/>
          <w:spacing w:val="-1"/>
          <w:sz w:val="24"/>
          <w:szCs w:val="24"/>
        </w:rPr>
        <w:t>08</w:t>
      </w:r>
      <w:r>
        <w:rPr>
          <w:rFonts w:ascii="Times New Roman" w:hAnsi="Times New Roman" w:cs="Times New Roman"/>
          <w:spacing w:val="-1"/>
          <w:sz w:val="24"/>
          <w:szCs w:val="24"/>
        </w:rPr>
        <w:t>.20</w:t>
      </w:r>
      <w:r w:rsidR="008329A0">
        <w:rPr>
          <w:rFonts w:ascii="Times New Roman" w:hAnsi="Times New Roman" w:cs="Times New Roman"/>
          <w:spacing w:val="-1"/>
          <w:sz w:val="24"/>
          <w:szCs w:val="24"/>
        </w:rPr>
        <w:t>20</w:t>
      </w:r>
      <w:r>
        <w:rPr>
          <w:rFonts w:ascii="Times New Roman" w:hAnsi="Times New Roman" w:cs="Times New Roman"/>
          <w:spacing w:val="-1"/>
          <w:sz w:val="24"/>
          <w:szCs w:val="24"/>
        </w:rPr>
        <w:t xml:space="preserve"> № </w:t>
      </w:r>
      <w:r w:rsidR="008329A0">
        <w:rPr>
          <w:rFonts w:ascii="Times New Roman" w:hAnsi="Times New Roman" w:cs="Times New Roman"/>
          <w:spacing w:val="-1"/>
          <w:sz w:val="24"/>
          <w:szCs w:val="24"/>
        </w:rPr>
        <w:t>2</w:t>
      </w:r>
      <w:r w:rsidR="00C04F6C">
        <w:rPr>
          <w:rFonts w:ascii="Times New Roman" w:hAnsi="Times New Roman" w:cs="Times New Roman"/>
          <w:spacing w:val="-1"/>
          <w:sz w:val="24"/>
          <w:szCs w:val="24"/>
        </w:rPr>
        <w:t>09</w:t>
      </w:r>
      <w:r>
        <w:rPr>
          <w:rFonts w:ascii="Times New Roman" w:hAnsi="Times New Roman" w:cs="Times New Roman"/>
          <w:sz w:val="24"/>
          <w:szCs w:val="24"/>
        </w:rPr>
        <w:t xml:space="preserve"> «Об утверждении муниципальной программы «</w:t>
      </w:r>
      <w:r w:rsidR="00C04F6C">
        <w:rPr>
          <w:rFonts w:ascii="Times New Roman" w:hAnsi="Times New Roman" w:cs="Times New Roman"/>
          <w:sz w:val="24"/>
          <w:szCs w:val="24"/>
        </w:rPr>
        <w:t xml:space="preserve">Социальная поддержка населения </w:t>
      </w:r>
      <w:r>
        <w:rPr>
          <w:rFonts w:ascii="Times New Roman" w:hAnsi="Times New Roman" w:cs="Times New Roman"/>
          <w:sz w:val="24"/>
          <w:szCs w:val="24"/>
        </w:rPr>
        <w:t>Александровского сельского поселения на 20</w:t>
      </w:r>
      <w:r w:rsidR="008329A0">
        <w:rPr>
          <w:rFonts w:ascii="Times New Roman" w:hAnsi="Times New Roman" w:cs="Times New Roman"/>
          <w:sz w:val="24"/>
          <w:szCs w:val="24"/>
        </w:rPr>
        <w:t>21</w:t>
      </w:r>
      <w:r>
        <w:rPr>
          <w:rFonts w:ascii="Times New Roman" w:hAnsi="Times New Roman" w:cs="Times New Roman"/>
          <w:sz w:val="24"/>
          <w:szCs w:val="24"/>
        </w:rPr>
        <w:t xml:space="preserve"> - 20</w:t>
      </w:r>
      <w:r w:rsidR="00D70B8B">
        <w:rPr>
          <w:rFonts w:ascii="Times New Roman" w:hAnsi="Times New Roman" w:cs="Times New Roman"/>
          <w:sz w:val="24"/>
          <w:szCs w:val="24"/>
        </w:rPr>
        <w:t>2</w:t>
      </w:r>
      <w:r w:rsidR="00C04F6C">
        <w:rPr>
          <w:rFonts w:ascii="Times New Roman" w:hAnsi="Times New Roman" w:cs="Times New Roman"/>
          <w:sz w:val="24"/>
          <w:szCs w:val="24"/>
        </w:rPr>
        <w:t>5</w:t>
      </w:r>
      <w:r>
        <w:rPr>
          <w:rFonts w:ascii="Times New Roman" w:hAnsi="Times New Roman" w:cs="Times New Roman"/>
          <w:sz w:val="24"/>
          <w:szCs w:val="24"/>
        </w:rPr>
        <w:t xml:space="preserve"> годы» следующие изменения:</w:t>
      </w:r>
    </w:p>
    <w:p w:rsidR="000B0EA3" w:rsidRPr="00BB090A" w:rsidRDefault="00AD32A3"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2</w:t>
      </w:r>
      <w:r w:rsidR="002A34CD">
        <w:rPr>
          <w:rFonts w:ascii="Times New Roman" w:hAnsi="Times New Roman" w:cs="Times New Roman"/>
          <w:sz w:val="24"/>
          <w:szCs w:val="24"/>
        </w:rPr>
        <w:t>.В паспорте программы раздел</w:t>
      </w:r>
      <w:r w:rsidR="00D64436">
        <w:rPr>
          <w:rFonts w:ascii="Times New Roman" w:hAnsi="Times New Roman" w:cs="Times New Roman"/>
          <w:sz w:val="24"/>
          <w:szCs w:val="24"/>
        </w:rPr>
        <w:t xml:space="preserve"> «Объем финансирования муниципально</w:t>
      </w:r>
      <w:r w:rsidR="002A34CD">
        <w:rPr>
          <w:rFonts w:ascii="Times New Roman" w:hAnsi="Times New Roman" w:cs="Times New Roman"/>
          <w:sz w:val="24"/>
          <w:szCs w:val="24"/>
        </w:rPr>
        <w:t xml:space="preserve">й Программы» </w:t>
      </w:r>
      <w:r w:rsidR="002A34CD" w:rsidRPr="00BB090A">
        <w:rPr>
          <w:rFonts w:ascii="Times New Roman" w:hAnsi="Times New Roman" w:cs="Times New Roman"/>
          <w:sz w:val="24"/>
          <w:szCs w:val="24"/>
        </w:rPr>
        <w:t>изложить в новой редакции:</w:t>
      </w:r>
    </w:p>
    <w:tbl>
      <w:tblPr>
        <w:tblW w:w="9072" w:type="dxa"/>
        <w:tblInd w:w="108" w:type="dxa"/>
        <w:tblLayout w:type="fixed"/>
        <w:tblLook w:val="00A0" w:firstRow="1" w:lastRow="0" w:firstColumn="1" w:lastColumn="0" w:noHBand="0" w:noVBand="0"/>
      </w:tblPr>
      <w:tblGrid>
        <w:gridCol w:w="2520"/>
        <w:gridCol w:w="6552"/>
      </w:tblGrid>
      <w:tr w:rsidR="000B0EA3" w:rsidRPr="00BB090A" w:rsidTr="00910F3C">
        <w:tc>
          <w:tcPr>
            <w:tcW w:w="2520" w:type="dxa"/>
            <w:tcBorders>
              <w:top w:val="single" w:sz="4" w:space="0" w:color="000000"/>
              <w:left w:val="single" w:sz="4" w:space="0" w:color="000000"/>
              <w:bottom w:val="single" w:sz="4" w:space="0" w:color="000000"/>
              <w:right w:val="nil"/>
            </w:tcBorders>
            <w:vAlign w:val="center"/>
          </w:tcPr>
          <w:p w:rsidR="000B0EA3" w:rsidRPr="00BB090A" w:rsidRDefault="000B0EA3" w:rsidP="00C04F6C">
            <w:pPr>
              <w:shd w:val="clear" w:color="auto" w:fill="FFFFFF"/>
              <w:tabs>
                <w:tab w:val="left" w:pos="514"/>
              </w:tabs>
              <w:suppressAutoHyphens/>
              <w:snapToGrid w:val="0"/>
              <w:jc w:val="both"/>
              <w:rPr>
                <w:spacing w:val="3"/>
                <w:lang w:eastAsia="ar-SA"/>
              </w:rPr>
            </w:pPr>
            <w:r w:rsidRPr="00BB090A">
              <w:rPr>
                <w:spacing w:val="3"/>
                <w:sz w:val="22"/>
                <w:szCs w:val="22"/>
              </w:rPr>
              <w:t xml:space="preserve">Объем </w:t>
            </w:r>
            <w:r w:rsidR="00C04F6C" w:rsidRPr="00BB090A">
              <w:rPr>
                <w:spacing w:val="3"/>
                <w:sz w:val="22"/>
                <w:szCs w:val="22"/>
              </w:rPr>
              <w:t xml:space="preserve">и источники </w:t>
            </w:r>
            <w:r w:rsidRPr="00BB090A">
              <w:rPr>
                <w:spacing w:val="3"/>
                <w:sz w:val="22"/>
                <w:szCs w:val="22"/>
              </w:rPr>
              <w:t xml:space="preserve">финансирования муниципальной </w:t>
            </w:r>
            <w:r w:rsidR="00C04F6C" w:rsidRPr="00BB090A">
              <w:rPr>
                <w:spacing w:val="3"/>
                <w:sz w:val="22"/>
                <w:szCs w:val="22"/>
              </w:rPr>
              <w:t>п</w:t>
            </w:r>
            <w:r w:rsidRPr="00BB090A">
              <w:rPr>
                <w:spacing w:val="3"/>
                <w:sz w:val="22"/>
                <w:szCs w:val="22"/>
              </w:rPr>
              <w:t>рограммы</w:t>
            </w:r>
          </w:p>
        </w:tc>
        <w:tc>
          <w:tcPr>
            <w:tcW w:w="6552" w:type="dxa"/>
            <w:tcBorders>
              <w:top w:val="single" w:sz="4" w:space="0" w:color="000000"/>
              <w:left w:val="single" w:sz="4" w:space="0" w:color="000000"/>
              <w:bottom w:val="single" w:sz="4" w:space="0" w:color="000000"/>
              <w:right w:val="single" w:sz="4" w:space="0" w:color="000000"/>
            </w:tcBorders>
            <w:vAlign w:val="center"/>
          </w:tcPr>
          <w:p w:rsidR="00AF4D2F" w:rsidRPr="00AF4D2F" w:rsidRDefault="00AF4D2F" w:rsidP="00AF4D2F">
            <w:pPr>
              <w:autoSpaceDE w:val="0"/>
              <w:autoSpaceDN w:val="0"/>
              <w:adjustRightInd w:val="0"/>
              <w:jc w:val="both"/>
            </w:pPr>
            <w:r w:rsidRPr="00AF4D2F">
              <w:t xml:space="preserve">Объём финансирования, всего </w:t>
            </w:r>
            <w:r w:rsidR="002309C9">
              <w:t>16 161,24</w:t>
            </w:r>
            <w:r w:rsidRPr="00AF4D2F">
              <w:t xml:space="preserve"> тыс. рублей из них:</w:t>
            </w:r>
          </w:p>
          <w:p w:rsidR="00AF4D2F" w:rsidRPr="00AF4D2F" w:rsidRDefault="00AF4D2F" w:rsidP="00AF4D2F">
            <w:pPr>
              <w:autoSpaceDE w:val="0"/>
              <w:autoSpaceDN w:val="0"/>
              <w:adjustRightInd w:val="0"/>
              <w:jc w:val="both"/>
            </w:pPr>
            <w:r w:rsidRPr="00AF4D2F">
              <w:t>2021г.- 1 834,402 тыс. руб.</w:t>
            </w:r>
          </w:p>
          <w:p w:rsidR="00AF4D2F" w:rsidRPr="00AF4D2F" w:rsidRDefault="00AF4D2F" w:rsidP="00AF4D2F">
            <w:pPr>
              <w:autoSpaceDE w:val="0"/>
              <w:autoSpaceDN w:val="0"/>
              <w:adjustRightInd w:val="0"/>
              <w:jc w:val="both"/>
            </w:pPr>
            <w:r w:rsidRPr="00AF4D2F">
              <w:t>2022г.- 3 446,029 тыс. руб.</w:t>
            </w:r>
          </w:p>
          <w:p w:rsidR="00AF4D2F" w:rsidRPr="00AF4D2F" w:rsidRDefault="00AF4D2F" w:rsidP="00AF4D2F">
            <w:pPr>
              <w:autoSpaceDE w:val="0"/>
              <w:autoSpaceDN w:val="0"/>
              <w:adjustRightInd w:val="0"/>
              <w:jc w:val="both"/>
            </w:pPr>
            <w:r w:rsidRPr="00AF4D2F">
              <w:t xml:space="preserve">2023г.- </w:t>
            </w:r>
            <w:r w:rsidR="002309C9">
              <w:t>5 107,439</w:t>
            </w:r>
            <w:r w:rsidRPr="00AF4D2F">
              <w:t xml:space="preserve"> тыс. руб.</w:t>
            </w:r>
          </w:p>
          <w:p w:rsidR="00AF4D2F" w:rsidRPr="00AF4D2F" w:rsidRDefault="00AF4D2F" w:rsidP="00AF4D2F">
            <w:pPr>
              <w:autoSpaceDE w:val="0"/>
              <w:autoSpaceDN w:val="0"/>
              <w:adjustRightInd w:val="0"/>
              <w:jc w:val="both"/>
            </w:pPr>
            <w:r w:rsidRPr="00AF4D2F">
              <w:t>2024г.- 2 884,085 тыс. руб.</w:t>
            </w:r>
          </w:p>
          <w:p w:rsidR="003A12FC" w:rsidRPr="00BB090A" w:rsidRDefault="00AF4D2F" w:rsidP="00AF4D2F">
            <w:pPr>
              <w:shd w:val="clear" w:color="auto" w:fill="FFFFFF"/>
              <w:tabs>
                <w:tab w:val="left" w:pos="514"/>
              </w:tabs>
              <w:snapToGrid w:val="0"/>
              <w:jc w:val="both"/>
              <w:rPr>
                <w:spacing w:val="3"/>
                <w:sz w:val="22"/>
                <w:szCs w:val="22"/>
              </w:rPr>
            </w:pPr>
            <w:r w:rsidRPr="00AF4D2F">
              <w:t>2025г.-  2 889,285 тыс.руб.</w:t>
            </w:r>
          </w:p>
        </w:tc>
      </w:tr>
    </w:tbl>
    <w:p w:rsidR="00D64436" w:rsidRPr="00BB090A" w:rsidRDefault="00CD5B38" w:rsidP="00D64436">
      <w:pPr>
        <w:pStyle w:val="a3"/>
        <w:jc w:val="both"/>
        <w:rPr>
          <w:rFonts w:ascii="Times New Roman" w:hAnsi="Times New Roman" w:cs="Times New Roman"/>
          <w:sz w:val="24"/>
          <w:szCs w:val="24"/>
        </w:rPr>
      </w:pPr>
      <w:r w:rsidRPr="00BB090A">
        <w:rPr>
          <w:rFonts w:ascii="Times New Roman" w:hAnsi="Times New Roman" w:cs="Times New Roman"/>
          <w:sz w:val="24"/>
          <w:szCs w:val="24"/>
        </w:rPr>
        <w:t>- раздел</w:t>
      </w:r>
      <w:r w:rsidR="00D64436" w:rsidRPr="00BB090A">
        <w:rPr>
          <w:rFonts w:ascii="Times New Roman" w:hAnsi="Times New Roman" w:cs="Times New Roman"/>
          <w:sz w:val="24"/>
          <w:szCs w:val="24"/>
        </w:rPr>
        <w:t xml:space="preserve"> </w:t>
      </w:r>
      <w:r w:rsidR="00C04F6C" w:rsidRPr="00BB090A">
        <w:rPr>
          <w:rFonts w:ascii="Times New Roman" w:hAnsi="Times New Roman" w:cs="Times New Roman"/>
          <w:sz w:val="24"/>
          <w:szCs w:val="24"/>
        </w:rPr>
        <w:t>9</w:t>
      </w:r>
      <w:r w:rsidR="00D64436" w:rsidRPr="00BB090A">
        <w:rPr>
          <w:rFonts w:ascii="Times New Roman" w:hAnsi="Times New Roman" w:cs="Times New Roman"/>
          <w:sz w:val="24"/>
          <w:szCs w:val="24"/>
        </w:rPr>
        <w:t>. «</w:t>
      </w:r>
      <w:r w:rsidR="00C04F6C" w:rsidRPr="00BB090A">
        <w:rPr>
          <w:rFonts w:ascii="Times New Roman" w:hAnsi="Times New Roman" w:cs="Times New Roman"/>
          <w:sz w:val="24"/>
          <w:szCs w:val="24"/>
        </w:rPr>
        <w:t>Программные мероприятия</w:t>
      </w:r>
      <w:r w:rsidRPr="00BB090A">
        <w:rPr>
          <w:rFonts w:ascii="Times New Roman" w:hAnsi="Times New Roman" w:cs="Times New Roman"/>
          <w:sz w:val="24"/>
          <w:szCs w:val="24"/>
        </w:rPr>
        <w:t>» изложить в но</w:t>
      </w:r>
      <w:r w:rsidR="00634992" w:rsidRPr="00BB090A">
        <w:rPr>
          <w:rFonts w:ascii="Times New Roman" w:hAnsi="Times New Roman" w:cs="Times New Roman"/>
          <w:sz w:val="24"/>
          <w:szCs w:val="24"/>
        </w:rPr>
        <w:t xml:space="preserve">вой редакции </w:t>
      </w:r>
      <w:r w:rsidR="00AF4D2F">
        <w:rPr>
          <w:rFonts w:ascii="Times New Roman" w:hAnsi="Times New Roman" w:cs="Times New Roman"/>
          <w:sz w:val="24"/>
          <w:szCs w:val="24"/>
        </w:rPr>
        <w:t xml:space="preserve">согласно </w:t>
      </w:r>
      <w:r w:rsidR="00634992" w:rsidRPr="00BB090A">
        <w:rPr>
          <w:rFonts w:ascii="Times New Roman" w:hAnsi="Times New Roman" w:cs="Times New Roman"/>
          <w:sz w:val="24"/>
          <w:szCs w:val="24"/>
        </w:rPr>
        <w:t>приложения</w:t>
      </w:r>
      <w:r w:rsidRPr="00BB090A">
        <w:rPr>
          <w:rFonts w:ascii="Times New Roman" w:hAnsi="Times New Roman" w:cs="Times New Roman"/>
          <w:sz w:val="24"/>
          <w:szCs w:val="24"/>
        </w:rPr>
        <w:t>.</w:t>
      </w:r>
    </w:p>
    <w:p w:rsidR="005702A3" w:rsidRPr="008E48ED" w:rsidRDefault="00D64436" w:rsidP="005702A3">
      <w:pPr>
        <w:pStyle w:val="a3"/>
        <w:ind w:left="360" w:firstLine="349"/>
        <w:jc w:val="both"/>
        <w:rPr>
          <w:rFonts w:ascii="Times New Roman" w:hAnsi="Times New Roman" w:cs="Times New Roman"/>
          <w:sz w:val="24"/>
          <w:szCs w:val="24"/>
        </w:rPr>
      </w:pPr>
      <w:r w:rsidRPr="00BB090A">
        <w:rPr>
          <w:rFonts w:ascii="Times New Roman" w:hAnsi="Times New Roman" w:cs="Times New Roman"/>
          <w:sz w:val="24"/>
          <w:szCs w:val="24"/>
        </w:rPr>
        <w:t>2.</w:t>
      </w:r>
      <w:r w:rsidR="005702A3" w:rsidRPr="005702A3">
        <w:rPr>
          <w:rFonts w:ascii="Times New Roman" w:hAnsi="Times New Roman" w:cs="Times New Roman"/>
          <w:sz w:val="24"/>
          <w:szCs w:val="24"/>
        </w:rPr>
        <w:t xml:space="preserve"> </w:t>
      </w:r>
      <w:r w:rsidR="005702A3">
        <w:rPr>
          <w:rFonts w:ascii="Times New Roman" w:hAnsi="Times New Roman" w:cs="Times New Roman"/>
          <w:sz w:val="24"/>
          <w:szCs w:val="24"/>
        </w:rPr>
        <w:t>Настоящее постановление вступает в силу на следующий день после его официального опубликования.</w:t>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3.Контроль за исполнением настоящего постановления </w:t>
      </w:r>
      <w:r w:rsidR="00271B76">
        <w:rPr>
          <w:rFonts w:ascii="Times New Roman" w:hAnsi="Times New Roman" w:cs="Times New Roman"/>
          <w:sz w:val="24"/>
          <w:szCs w:val="24"/>
        </w:rPr>
        <w:t>оставляю за собой.</w:t>
      </w:r>
    </w:p>
    <w:p w:rsidR="006E6B78"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p>
    <w:p w:rsidR="00910F3C"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Глав</w:t>
      </w:r>
      <w:r w:rsidR="006E6B78">
        <w:rPr>
          <w:rFonts w:ascii="Times New Roman" w:hAnsi="Times New Roman" w:cs="Times New Roman"/>
          <w:sz w:val="24"/>
          <w:szCs w:val="24"/>
        </w:rPr>
        <w:t>а</w:t>
      </w:r>
      <w:r>
        <w:rPr>
          <w:rFonts w:ascii="Times New Roman" w:hAnsi="Times New Roman" w:cs="Times New Roman"/>
          <w:sz w:val="24"/>
          <w:szCs w:val="24"/>
        </w:rPr>
        <w:t xml:space="preserve"> </w:t>
      </w:r>
      <w:r w:rsidR="00943B9F">
        <w:rPr>
          <w:rFonts w:ascii="Times New Roman" w:hAnsi="Times New Roman" w:cs="Times New Roman"/>
          <w:sz w:val="24"/>
          <w:szCs w:val="24"/>
        </w:rPr>
        <w:t xml:space="preserve">Александровского </w:t>
      </w:r>
    </w:p>
    <w:p w:rsidR="00CD5B38" w:rsidRDefault="00943B9F"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сельского </w:t>
      </w:r>
      <w:r w:rsidR="00D64436">
        <w:rPr>
          <w:rFonts w:ascii="Times New Roman" w:hAnsi="Times New Roman" w:cs="Times New Roman"/>
          <w:sz w:val="24"/>
          <w:szCs w:val="24"/>
        </w:rPr>
        <w:t xml:space="preserve">поселения </w:t>
      </w:r>
      <w:r w:rsidR="00E6047D">
        <w:rPr>
          <w:rFonts w:ascii="Times New Roman" w:hAnsi="Times New Roman" w:cs="Times New Roman"/>
          <w:sz w:val="24"/>
          <w:szCs w:val="24"/>
        </w:rPr>
        <w:t xml:space="preserve">      </w:t>
      </w:r>
      <w:r w:rsidR="00D64436">
        <w:rPr>
          <w:rFonts w:ascii="Times New Roman" w:hAnsi="Times New Roman" w:cs="Times New Roman"/>
          <w:sz w:val="24"/>
          <w:szCs w:val="24"/>
        </w:rPr>
        <w:tab/>
      </w:r>
      <w:r w:rsidR="009A50EA">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r w:rsidR="00910F3C">
        <w:rPr>
          <w:rFonts w:ascii="Times New Roman" w:hAnsi="Times New Roman" w:cs="Times New Roman"/>
          <w:sz w:val="24"/>
          <w:szCs w:val="24"/>
        </w:rPr>
        <w:t xml:space="preserve">             </w:t>
      </w:r>
      <w:r w:rsidR="008D3D25">
        <w:rPr>
          <w:rFonts w:ascii="Times New Roman" w:hAnsi="Times New Roman" w:cs="Times New Roman"/>
          <w:sz w:val="24"/>
          <w:szCs w:val="24"/>
        </w:rPr>
        <w:t>Подпись</w:t>
      </w:r>
      <w:r w:rsidR="00910F3C">
        <w:rPr>
          <w:rFonts w:ascii="Times New Roman" w:hAnsi="Times New Roman" w:cs="Times New Roman"/>
          <w:sz w:val="24"/>
          <w:szCs w:val="24"/>
        </w:rPr>
        <w:t xml:space="preserve">               </w:t>
      </w:r>
      <w:r w:rsidR="00D64436">
        <w:rPr>
          <w:rFonts w:ascii="Times New Roman" w:hAnsi="Times New Roman" w:cs="Times New Roman"/>
          <w:sz w:val="24"/>
          <w:szCs w:val="24"/>
        </w:rPr>
        <w:tab/>
      </w:r>
      <w:r w:rsidR="006E6B78">
        <w:rPr>
          <w:rFonts w:ascii="Times New Roman" w:hAnsi="Times New Roman" w:cs="Times New Roman"/>
          <w:sz w:val="24"/>
          <w:szCs w:val="24"/>
        </w:rPr>
        <w:t xml:space="preserve">              </w:t>
      </w:r>
      <w:r w:rsidR="008D3D25">
        <w:rPr>
          <w:rFonts w:ascii="Times New Roman" w:hAnsi="Times New Roman" w:cs="Times New Roman"/>
          <w:sz w:val="24"/>
          <w:szCs w:val="24"/>
        </w:rPr>
        <w:t xml:space="preserve">       </w:t>
      </w:r>
      <w:r w:rsidR="006E6B78">
        <w:rPr>
          <w:rFonts w:ascii="Times New Roman" w:hAnsi="Times New Roman" w:cs="Times New Roman"/>
          <w:sz w:val="24"/>
          <w:szCs w:val="24"/>
        </w:rPr>
        <w:t>Д.В. Пьянков</w:t>
      </w:r>
    </w:p>
    <w:p w:rsidR="008F2945" w:rsidRDefault="008F2945" w:rsidP="00CD5B38">
      <w:pPr>
        <w:pStyle w:val="a3"/>
        <w:jc w:val="both"/>
        <w:rPr>
          <w:rFonts w:ascii="Times New Roman" w:hAnsi="Times New Roman" w:cs="Times New Roman"/>
          <w:sz w:val="24"/>
          <w:szCs w:val="24"/>
        </w:rPr>
      </w:pPr>
    </w:p>
    <w:p w:rsidR="008D3D25" w:rsidRDefault="008D3D25" w:rsidP="00CD5B38">
      <w:pPr>
        <w:pStyle w:val="a3"/>
        <w:jc w:val="both"/>
        <w:rPr>
          <w:rFonts w:ascii="Times New Roman" w:hAnsi="Times New Roman" w:cs="Times New Roman"/>
        </w:rPr>
      </w:pPr>
    </w:p>
    <w:p w:rsidR="008D3D25" w:rsidRDefault="008D3D25" w:rsidP="00CD5B38">
      <w:pPr>
        <w:pStyle w:val="a3"/>
        <w:jc w:val="both"/>
        <w:rPr>
          <w:rFonts w:ascii="Times New Roman" w:hAnsi="Times New Roman" w:cs="Times New Roman"/>
        </w:rPr>
      </w:pPr>
    </w:p>
    <w:p w:rsidR="008D3D25" w:rsidRDefault="008D3D25" w:rsidP="00CD5B38">
      <w:pPr>
        <w:pStyle w:val="a3"/>
        <w:jc w:val="both"/>
        <w:rPr>
          <w:rFonts w:ascii="Times New Roman" w:hAnsi="Times New Roman" w:cs="Times New Roman"/>
        </w:rPr>
      </w:pPr>
    </w:p>
    <w:p w:rsidR="00CD5B38" w:rsidRPr="00A53EB5" w:rsidRDefault="00341B74" w:rsidP="00CD5B38">
      <w:pPr>
        <w:pStyle w:val="a3"/>
        <w:jc w:val="both"/>
        <w:rPr>
          <w:rFonts w:ascii="Times New Roman" w:hAnsi="Times New Roman" w:cs="Times New Roman"/>
        </w:rPr>
      </w:pPr>
      <w:bookmarkStart w:id="0" w:name="_GoBack"/>
      <w:bookmarkEnd w:id="0"/>
      <w:r>
        <w:rPr>
          <w:rFonts w:ascii="Times New Roman" w:hAnsi="Times New Roman" w:cs="Times New Roman"/>
        </w:rPr>
        <w:t>Ткаченко Е.В.</w:t>
      </w:r>
    </w:p>
    <w:p w:rsidR="00CD5B38" w:rsidRPr="00A53EB5" w:rsidRDefault="00CD5B38" w:rsidP="00CD5B38">
      <w:pPr>
        <w:pStyle w:val="a3"/>
        <w:jc w:val="both"/>
        <w:rPr>
          <w:rFonts w:ascii="Times New Roman" w:hAnsi="Times New Roman" w:cs="Times New Roman"/>
        </w:rPr>
      </w:pPr>
      <w:r w:rsidRPr="00A53EB5">
        <w:rPr>
          <w:rFonts w:ascii="Times New Roman" w:hAnsi="Times New Roman" w:cs="Times New Roman"/>
        </w:rPr>
        <w:t>83825525510</w:t>
      </w:r>
    </w:p>
    <w:p w:rsidR="00CD5B38" w:rsidRDefault="00CD5B38" w:rsidP="00796178">
      <w:pPr>
        <w:pStyle w:val="a3"/>
        <w:jc w:val="both"/>
        <w:rPr>
          <w:rFonts w:ascii="Times New Roman" w:hAnsi="Times New Roman" w:cs="Times New Roman"/>
          <w:sz w:val="24"/>
          <w:szCs w:val="24"/>
        </w:rPr>
      </w:pPr>
    </w:p>
    <w:p w:rsidR="005702A3" w:rsidRPr="006E6B78" w:rsidRDefault="005702A3" w:rsidP="005702A3">
      <w:pPr>
        <w:pStyle w:val="a3"/>
        <w:rPr>
          <w:rFonts w:ascii="Times New Roman" w:hAnsi="Times New Roman" w:cs="Times New Roman"/>
          <w:sz w:val="24"/>
          <w:szCs w:val="24"/>
        </w:rPr>
        <w:sectPr w:rsidR="005702A3" w:rsidRPr="006E6B78" w:rsidSect="008D3D25">
          <w:pgSz w:w="11906" w:h="16838"/>
          <w:pgMar w:top="1134" w:right="1134" w:bottom="851" w:left="1701" w:header="709" w:footer="709" w:gutter="0"/>
          <w:cols w:space="708"/>
          <w:docGrid w:linePitch="360"/>
        </w:sectPr>
      </w:pPr>
      <w:r w:rsidRPr="008E48ED">
        <w:rPr>
          <w:rFonts w:ascii="Times New Roman" w:hAnsi="Times New Roman" w:cs="Times New Roman"/>
          <w:b/>
        </w:rPr>
        <w:t>АКТУАЛЬНАЯ РЕДАКЦИЯ ПРОГРАММЫ НАХОДИТСЯ В РАЗДЕЛЕ «ЭКОНОМИКА И ФИНАНСЫ»</w:t>
      </w:r>
      <w:r>
        <w:rPr>
          <w:rFonts w:ascii="Times New Roman" w:hAnsi="Times New Roman" w:cs="Times New Roman"/>
          <w:b/>
        </w:rPr>
        <w:t xml:space="preserve"> </w:t>
      </w:r>
      <w:r w:rsidRPr="008E48ED">
        <w:rPr>
          <w:rFonts w:ascii="Times New Roman" w:hAnsi="Times New Roman" w:cs="Times New Roman"/>
          <w:b/>
        </w:rPr>
        <w:t>→ «ПРОГРАММЫ ПОСЕЛЕНИЯ»</w:t>
      </w:r>
    </w:p>
    <w:p w:rsidR="00C04F6C" w:rsidRPr="00D87BDC" w:rsidRDefault="00C04F6C" w:rsidP="00C04F6C">
      <w:pPr>
        <w:pStyle w:val="ConsNormal"/>
        <w:widowControl/>
        <w:ind w:right="0" w:firstLine="540"/>
        <w:jc w:val="center"/>
        <w:rPr>
          <w:rFonts w:ascii="Times New Roman" w:hAnsi="Times New Roman" w:cs="Times New Roman"/>
          <w:sz w:val="24"/>
          <w:szCs w:val="24"/>
        </w:rPr>
      </w:pPr>
      <w:r w:rsidRPr="00D87BDC">
        <w:rPr>
          <w:rFonts w:ascii="Times New Roman" w:hAnsi="Times New Roman" w:cs="Times New Roman"/>
          <w:b/>
          <w:sz w:val="24"/>
          <w:szCs w:val="24"/>
        </w:rPr>
        <w:t>9.Программные мероприятия</w:t>
      </w:r>
      <w:r w:rsidRPr="00D87BDC">
        <w:rPr>
          <w:rFonts w:ascii="Times New Roman" w:hAnsi="Times New Roman" w:cs="Times New Roman"/>
          <w:sz w:val="24"/>
          <w:szCs w:val="24"/>
        </w:rPr>
        <w:t>.</w:t>
      </w:r>
    </w:p>
    <w:p w:rsidR="00C04F6C" w:rsidRPr="00D87BDC" w:rsidRDefault="00C04F6C" w:rsidP="00C04F6C">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910F3C" w:rsidRPr="00910F3C" w:rsidTr="00910F3C">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w:t>
            </w:r>
          </w:p>
        </w:tc>
        <w:tc>
          <w:tcPr>
            <w:tcW w:w="10065" w:type="dxa"/>
            <w:tcBorders>
              <w:top w:val="single" w:sz="4" w:space="0" w:color="auto"/>
              <w:left w:val="nil"/>
              <w:bottom w:val="single" w:sz="4" w:space="0" w:color="auto"/>
              <w:right w:val="single" w:sz="4" w:space="0" w:color="auto"/>
            </w:tcBorders>
            <w:vAlign w:val="center"/>
          </w:tcPr>
          <w:p w:rsidR="00910F3C" w:rsidRPr="00910F3C" w:rsidRDefault="00910F3C" w:rsidP="00910F3C">
            <w:pPr>
              <w:jc w:val="center"/>
              <w:rPr>
                <w:b/>
                <w:bCs/>
                <w:sz w:val="22"/>
                <w:szCs w:val="22"/>
              </w:rPr>
            </w:pPr>
            <w:r w:rsidRPr="00910F3C">
              <w:rPr>
                <w:b/>
                <w:bCs/>
                <w:sz w:val="22"/>
                <w:szCs w:val="22"/>
              </w:rPr>
              <w:t>Наименование</w:t>
            </w:r>
          </w:p>
        </w:tc>
        <w:tc>
          <w:tcPr>
            <w:tcW w:w="1134" w:type="dxa"/>
            <w:tcBorders>
              <w:top w:val="single" w:sz="4" w:space="0" w:color="auto"/>
              <w:left w:val="nil"/>
              <w:bottom w:val="single" w:sz="4" w:space="0" w:color="auto"/>
              <w:right w:val="single" w:sz="4" w:space="0" w:color="auto"/>
            </w:tcBorders>
          </w:tcPr>
          <w:p w:rsidR="00910F3C" w:rsidRPr="00910F3C" w:rsidRDefault="00910F3C" w:rsidP="00910F3C">
            <w:pPr>
              <w:jc w:val="center"/>
              <w:rPr>
                <w:b/>
                <w:bCs/>
                <w:sz w:val="22"/>
                <w:szCs w:val="22"/>
              </w:rPr>
            </w:pPr>
            <w:r w:rsidRPr="00910F3C">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910F3C" w:rsidRPr="00910F3C" w:rsidRDefault="00910F3C" w:rsidP="00910F3C">
            <w:pPr>
              <w:spacing w:after="200" w:line="276" w:lineRule="auto"/>
              <w:rPr>
                <w:b/>
                <w:bCs/>
                <w:sz w:val="22"/>
                <w:szCs w:val="22"/>
              </w:rPr>
            </w:pPr>
            <w:r w:rsidRPr="00910F3C">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910F3C" w:rsidRPr="00910F3C" w:rsidRDefault="00910F3C" w:rsidP="00910F3C">
            <w:pPr>
              <w:spacing w:after="200" w:line="276" w:lineRule="auto"/>
              <w:jc w:val="center"/>
              <w:rPr>
                <w:b/>
                <w:bCs/>
                <w:sz w:val="22"/>
                <w:szCs w:val="22"/>
              </w:rPr>
            </w:pPr>
            <w:r w:rsidRPr="00910F3C">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910F3C" w:rsidRPr="00910F3C" w:rsidRDefault="00910F3C" w:rsidP="00910F3C">
            <w:pPr>
              <w:spacing w:after="200" w:line="276" w:lineRule="auto"/>
              <w:jc w:val="center"/>
              <w:rPr>
                <w:b/>
                <w:bCs/>
                <w:sz w:val="22"/>
                <w:szCs w:val="22"/>
              </w:rPr>
            </w:pPr>
            <w:r w:rsidRPr="00910F3C">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910F3C" w:rsidRPr="00910F3C" w:rsidRDefault="00910F3C" w:rsidP="00910F3C">
            <w:pPr>
              <w:spacing w:after="200" w:line="276" w:lineRule="auto"/>
              <w:jc w:val="center"/>
              <w:rPr>
                <w:b/>
                <w:bCs/>
                <w:sz w:val="22"/>
                <w:szCs w:val="22"/>
              </w:rPr>
            </w:pPr>
            <w:r w:rsidRPr="00910F3C">
              <w:rPr>
                <w:b/>
                <w:bCs/>
                <w:sz w:val="22"/>
                <w:szCs w:val="22"/>
              </w:rPr>
              <w:t>2025г., тыс.руб.</w:t>
            </w:r>
          </w:p>
        </w:tc>
      </w:tr>
      <w:tr w:rsidR="00910F3C" w:rsidRPr="00910F3C" w:rsidTr="00910F3C">
        <w:trPr>
          <w:trHeight w:val="630"/>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1</w:t>
            </w:r>
          </w:p>
        </w:tc>
        <w:tc>
          <w:tcPr>
            <w:tcW w:w="10065" w:type="dxa"/>
            <w:tcBorders>
              <w:top w:val="nil"/>
              <w:left w:val="nil"/>
              <w:bottom w:val="single" w:sz="4" w:space="0" w:color="auto"/>
              <w:right w:val="single" w:sz="4" w:space="0" w:color="auto"/>
            </w:tcBorders>
            <w:vAlign w:val="center"/>
          </w:tcPr>
          <w:p w:rsidR="00910F3C" w:rsidRPr="00910F3C" w:rsidRDefault="00910F3C" w:rsidP="00910F3C">
            <w:pPr>
              <w:rPr>
                <w:iCs/>
                <w:sz w:val="22"/>
                <w:szCs w:val="22"/>
              </w:rPr>
            </w:pPr>
            <w:r w:rsidRPr="00910F3C">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404,864</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550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600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600,0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600,0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2</w:t>
            </w:r>
          </w:p>
        </w:tc>
        <w:tc>
          <w:tcPr>
            <w:tcW w:w="10065" w:type="dxa"/>
            <w:tcBorders>
              <w:top w:val="nil"/>
              <w:left w:val="nil"/>
              <w:bottom w:val="single" w:sz="4" w:space="0" w:color="auto"/>
              <w:right w:val="single" w:sz="4" w:space="0" w:color="auto"/>
            </w:tcBorders>
            <w:vAlign w:val="center"/>
          </w:tcPr>
          <w:p w:rsidR="00910F3C" w:rsidRPr="00910F3C" w:rsidRDefault="00910F3C" w:rsidP="00910F3C">
            <w:pPr>
              <w:rPr>
                <w:iCs/>
                <w:sz w:val="22"/>
                <w:szCs w:val="22"/>
              </w:rPr>
            </w:pPr>
            <w:r w:rsidRPr="00910F3C">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22,8</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0,00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30,0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30,0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30,0</w:t>
            </w:r>
          </w:p>
        </w:tc>
      </w:tr>
      <w:tr w:rsidR="00910F3C" w:rsidRPr="00910F3C" w:rsidTr="00910F3C">
        <w:trPr>
          <w:trHeight w:val="630"/>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3</w:t>
            </w:r>
          </w:p>
        </w:tc>
        <w:tc>
          <w:tcPr>
            <w:tcW w:w="10065" w:type="dxa"/>
            <w:tcBorders>
              <w:top w:val="nil"/>
              <w:left w:val="nil"/>
              <w:bottom w:val="single" w:sz="4" w:space="0" w:color="auto"/>
              <w:right w:val="single" w:sz="4" w:space="0" w:color="auto"/>
            </w:tcBorders>
            <w:vAlign w:val="center"/>
          </w:tcPr>
          <w:p w:rsidR="00910F3C" w:rsidRPr="00910F3C" w:rsidRDefault="00910F3C" w:rsidP="00910F3C">
            <w:pPr>
              <w:rPr>
                <w:iCs/>
                <w:sz w:val="22"/>
                <w:szCs w:val="22"/>
              </w:rPr>
            </w:pPr>
            <w:r w:rsidRPr="00910F3C">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89,75</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lang w:val="en-US"/>
              </w:rPr>
              <w:t>115</w:t>
            </w:r>
            <w:r w:rsidRPr="00910F3C">
              <w:rPr>
                <w:iCs/>
                <w:sz w:val="22"/>
                <w:szCs w:val="22"/>
              </w:rPr>
              <w:t>,0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120,0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120,0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120,0</w:t>
            </w:r>
          </w:p>
        </w:tc>
      </w:tr>
      <w:tr w:rsidR="00910F3C" w:rsidRPr="00910F3C" w:rsidTr="00910F3C">
        <w:trPr>
          <w:trHeight w:val="630"/>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4</w:t>
            </w:r>
          </w:p>
        </w:tc>
        <w:tc>
          <w:tcPr>
            <w:tcW w:w="10065" w:type="dxa"/>
            <w:tcBorders>
              <w:top w:val="nil"/>
              <w:left w:val="nil"/>
              <w:bottom w:val="single" w:sz="4" w:space="0" w:color="auto"/>
              <w:right w:val="single" w:sz="4" w:space="0" w:color="auto"/>
            </w:tcBorders>
            <w:vAlign w:val="center"/>
          </w:tcPr>
          <w:p w:rsidR="00910F3C" w:rsidRPr="00910F3C" w:rsidRDefault="00910F3C" w:rsidP="00910F3C">
            <w:pPr>
              <w:rPr>
                <w:iCs/>
                <w:sz w:val="22"/>
                <w:szCs w:val="22"/>
              </w:rPr>
            </w:pPr>
            <w:r w:rsidRPr="00910F3C">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lang w:val="en-US"/>
              </w:rPr>
            </w:pPr>
            <w:r w:rsidRPr="00910F3C">
              <w:rPr>
                <w:iCs/>
                <w:sz w:val="22"/>
                <w:szCs w:val="22"/>
                <w:lang w:val="en-US"/>
              </w:rPr>
              <w:t>90.943</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100,0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56,0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56,0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56,0</w:t>
            </w:r>
          </w:p>
        </w:tc>
      </w:tr>
      <w:tr w:rsidR="00910F3C" w:rsidRPr="00910F3C" w:rsidTr="00910F3C">
        <w:trPr>
          <w:trHeight w:val="346"/>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5</w:t>
            </w:r>
          </w:p>
        </w:tc>
        <w:tc>
          <w:tcPr>
            <w:tcW w:w="10065" w:type="dxa"/>
            <w:tcBorders>
              <w:top w:val="nil"/>
              <w:left w:val="nil"/>
              <w:bottom w:val="single" w:sz="4" w:space="0" w:color="auto"/>
              <w:right w:val="single" w:sz="4" w:space="0" w:color="auto"/>
            </w:tcBorders>
            <w:noWrap/>
            <w:vAlign w:val="center"/>
          </w:tcPr>
          <w:p w:rsidR="00910F3C" w:rsidRPr="00910F3C" w:rsidRDefault="00910F3C" w:rsidP="00910F3C">
            <w:pPr>
              <w:rPr>
                <w:iCs/>
                <w:sz w:val="22"/>
                <w:szCs w:val="22"/>
              </w:rPr>
            </w:pPr>
            <w:r w:rsidRPr="00910F3C">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34,5</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50,0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50,0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50,0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50,0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6</w:t>
            </w:r>
          </w:p>
        </w:tc>
        <w:tc>
          <w:tcPr>
            <w:tcW w:w="10065" w:type="dxa"/>
            <w:tcBorders>
              <w:top w:val="nil"/>
              <w:left w:val="nil"/>
              <w:bottom w:val="single" w:sz="4" w:space="0" w:color="auto"/>
              <w:right w:val="single" w:sz="4" w:space="0" w:color="auto"/>
            </w:tcBorders>
            <w:vAlign w:val="center"/>
          </w:tcPr>
          <w:p w:rsidR="00910F3C" w:rsidRPr="00910F3C" w:rsidRDefault="00910F3C" w:rsidP="00910F3C">
            <w:pPr>
              <w:rPr>
                <w:iCs/>
                <w:sz w:val="22"/>
                <w:szCs w:val="22"/>
              </w:rPr>
            </w:pPr>
            <w:r w:rsidRPr="00910F3C">
              <w:rPr>
                <w:iCs/>
                <w:sz w:val="22"/>
                <w:szCs w:val="22"/>
              </w:rPr>
              <w:t>Оплата коммунальных услуг Районного общества инвалидов</w:t>
            </w:r>
            <w:r w:rsidRPr="00910F3C">
              <w:rPr>
                <w:b/>
                <w:iCs/>
                <w:sz w:val="22"/>
                <w:szCs w:val="22"/>
              </w:rPr>
              <w:t xml:space="preserve"> </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22,315</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32,8</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35,5</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38,2</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41,0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jc w:val="center"/>
              <w:rPr>
                <w:sz w:val="22"/>
                <w:szCs w:val="22"/>
              </w:rPr>
            </w:pPr>
            <w:r w:rsidRPr="00910F3C">
              <w:rPr>
                <w:sz w:val="22"/>
                <w:szCs w:val="22"/>
              </w:rPr>
              <w:t>7</w:t>
            </w:r>
          </w:p>
        </w:tc>
        <w:tc>
          <w:tcPr>
            <w:tcW w:w="10065" w:type="dxa"/>
            <w:tcBorders>
              <w:top w:val="nil"/>
              <w:left w:val="nil"/>
              <w:bottom w:val="single" w:sz="4" w:space="0" w:color="auto"/>
              <w:right w:val="single" w:sz="4" w:space="0" w:color="auto"/>
            </w:tcBorders>
            <w:vAlign w:val="center"/>
          </w:tcPr>
          <w:p w:rsidR="00910F3C" w:rsidRPr="00910F3C" w:rsidRDefault="00910F3C" w:rsidP="00910F3C">
            <w:pPr>
              <w:rPr>
                <w:iCs/>
                <w:sz w:val="22"/>
                <w:szCs w:val="22"/>
              </w:rPr>
            </w:pPr>
            <w:r w:rsidRPr="00910F3C">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32,428</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36,7</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39,2</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42,6</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45,0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8</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jc w:val="center"/>
              <w:rPr>
                <w:iCs/>
                <w:sz w:val="22"/>
                <w:szCs w:val="22"/>
              </w:rPr>
            </w:pPr>
            <w:r w:rsidRPr="002309C9">
              <w:rPr>
                <w:iCs/>
                <w:sz w:val="22"/>
                <w:szCs w:val="22"/>
              </w:rPr>
              <w:t>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9</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0,00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0,00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0,00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0,00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10</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245,216</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ind w:left="-108" w:right="-108"/>
              <w:jc w:val="center"/>
              <w:rPr>
                <w:sz w:val="22"/>
                <w:szCs w:val="22"/>
              </w:rPr>
            </w:pPr>
            <w:r w:rsidRPr="00910F3C">
              <w:rPr>
                <w:sz w:val="22"/>
                <w:szCs w:val="22"/>
              </w:rPr>
              <w:t>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ind w:left="-108"/>
              <w:jc w:val="center"/>
              <w:rPr>
                <w:sz w:val="22"/>
                <w:szCs w:val="22"/>
              </w:rPr>
            </w:pPr>
            <w:r w:rsidRPr="002309C9">
              <w:rPr>
                <w:sz w:val="22"/>
                <w:szCs w:val="22"/>
              </w:rPr>
              <w:t>786,082</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925,0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925,0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11</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371,084</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ind w:left="-108" w:right="-108"/>
              <w:jc w:val="center"/>
              <w:rPr>
                <w:sz w:val="22"/>
                <w:szCs w:val="22"/>
              </w:rPr>
            </w:pPr>
            <w:r w:rsidRPr="00910F3C">
              <w:rPr>
                <w:sz w:val="22"/>
                <w:szCs w:val="22"/>
              </w:rPr>
              <w:t>517,156</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ind w:left="-108" w:right="-107"/>
              <w:jc w:val="center"/>
              <w:rPr>
                <w:sz w:val="22"/>
                <w:szCs w:val="22"/>
              </w:rPr>
            </w:pPr>
            <w:r w:rsidRPr="002309C9">
              <w:rPr>
                <w:sz w:val="22"/>
                <w:szCs w:val="22"/>
              </w:rPr>
              <w:t>1065,518</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12</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141,500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13</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34,485</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34,485</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34,485</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34,485</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14</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40,0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40,0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40,0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40,0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40,0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15</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39,0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80,0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80,0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80,0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80,0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16</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230,963</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252,0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252,0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252,0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lang w:val="en-US"/>
              </w:rPr>
            </w:pPr>
            <w:r w:rsidRPr="00910F3C">
              <w:rPr>
                <w:sz w:val="22"/>
                <w:szCs w:val="22"/>
                <w:lang w:val="en-US"/>
              </w:rPr>
              <w:t>17</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910F3C" w:rsidRPr="00910F3C" w:rsidRDefault="00910F3C" w:rsidP="00910F3C">
            <w:pPr>
              <w:widowControl w:val="0"/>
              <w:autoSpaceDE w:val="0"/>
              <w:autoSpaceDN w:val="0"/>
              <w:adjustRightInd w:val="0"/>
              <w:rPr>
                <w:sz w:val="22"/>
                <w:szCs w:val="22"/>
              </w:rPr>
            </w:pPr>
            <w:r w:rsidRPr="00910F3C">
              <w:rPr>
                <w:sz w:val="22"/>
                <w:szCs w:val="22"/>
              </w:rPr>
              <w:lastRenderedPageBreak/>
              <w:t>повторный брак.</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lastRenderedPageBreak/>
              <w:t>50,0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100,0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100,0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18</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50,0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900,0</w:t>
            </w:r>
          </w:p>
        </w:tc>
        <w:tc>
          <w:tcPr>
            <w:tcW w:w="993" w:type="dxa"/>
            <w:tcBorders>
              <w:top w:val="nil"/>
              <w:left w:val="nil"/>
              <w:bottom w:val="single" w:sz="4" w:space="0" w:color="auto"/>
              <w:right w:val="single" w:sz="4" w:space="0" w:color="auto"/>
            </w:tcBorders>
            <w:vAlign w:val="center"/>
          </w:tcPr>
          <w:p w:rsidR="00910F3C" w:rsidRPr="002309C9" w:rsidRDefault="002309C9" w:rsidP="002309C9">
            <w:pPr>
              <w:widowControl w:val="0"/>
              <w:autoSpaceDE w:val="0"/>
              <w:autoSpaceDN w:val="0"/>
              <w:adjustRightInd w:val="0"/>
              <w:ind w:left="-109" w:right="-107"/>
              <w:jc w:val="center"/>
              <w:rPr>
                <w:color w:val="FF0000"/>
                <w:sz w:val="22"/>
                <w:szCs w:val="22"/>
              </w:rPr>
            </w:pPr>
            <w:r w:rsidRPr="002309C9">
              <w:rPr>
                <w:color w:val="FF0000"/>
                <w:sz w:val="22"/>
                <w:szCs w:val="22"/>
              </w:rPr>
              <w:t>1203,654</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19</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200</w:t>
            </w: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20</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615,0</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615,0</w:t>
            </w: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r w:rsidRPr="002309C9">
              <w:rPr>
                <w:sz w:val="22"/>
                <w:szCs w:val="22"/>
              </w:rPr>
              <w:t>615,0</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615,0</w:t>
            </w:r>
          </w:p>
        </w:tc>
      </w:tr>
      <w:tr w:rsidR="00910F3C" w:rsidRPr="00910F3C" w:rsidTr="00910F3C">
        <w:trPr>
          <w:trHeight w:val="315"/>
        </w:trPr>
        <w:tc>
          <w:tcPr>
            <w:tcW w:w="426" w:type="dxa"/>
            <w:tcBorders>
              <w:top w:val="nil"/>
              <w:left w:val="single" w:sz="4" w:space="0" w:color="auto"/>
              <w:bottom w:val="single" w:sz="4" w:space="0" w:color="auto"/>
              <w:right w:val="single" w:sz="4" w:space="0" w:color="auto"/>
            </w:tcBorders>
            <w:noWrap/>
            <w:vAlign w:val="center"/>
          </w:tcPr>
          <w:p w:rsidR="00910F3C" w:rsidRPr="00910F3C" w:rsidRDefault="00910F3C" w:rsidP="00910F3C">
            <w:pPr>
              <w:widowControl w:val="0"/>
              <w:autoSpaceDE w:val="0"/>
              <w:autoSpaceDN w:val="0"/>
              <w:adjustRightInd w:val="0"/>
              <w:ind w:left="-108" w:right="-108" w:firstLine="108"/>
              <w:jc w:val="center"/>
              <w:rPr>
                <w:sz w:val="22"/>
                <w:szCs w:val="22"/>
              </w:rPr>
            </w:pPr>
            <w:r w:rsidRPr="00910F3C">
              <w:rPr>
                <w:sz w:val="22"/>
                <w:szCs w:val="22"/>
              </w:rPr>
              <w:t>21</w:t>
            </w:r>
          </w:p>
        </w:tc>
        <w:tc>
          <w:tcPr>
            <w:tcW w:w="10065" w:type="dxa"/>
            <w:tcBorders>
              <w:top w:val="nil"/>
              <w:left w:val="nil"/>
              <w:bottom w:val="single" w:sz="4" w:space="0" w:color="auto"/>
              <w:right w:val="single" w:sz="4" w:space="0" w:color="auto"/>
            </w:tcBorders>
          </w:tcPr>
          <w:p w:rsidR="00910F3C" w:rsidRPr="00910F3C" w:rsidRDefault="00910F3C" w:rsidP="00910F3C">
            <w:pPr>
              <w:widowControl w:val="0"/>
              <w:autoSpaceDE w:val="0"/>
              <w:autoSpaceDN w:val="0"/>
              <w:adjustRightInd w:val="0"/>
              <w:rPr>
                <w:sz w:val="22"/>
                <w:szCs w:val="22"/>
              </w:rPr>
            </w:pPr>
            <w:r w:rsidRPr="00910F3C">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r w:rsidRPr="00910F3C">
              <w:rPr>
                <w:sz w:val="22"/>
                <w:szCs w:val="22"/>
              </w:rPr>
              <w:t>43,925</w:t>
            </w:r>
          </w:p>
        </w:tc>
        <w:tc>
          <w:tcPr>
            <w:tcW w:w="993"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10F3C" w:rsidRPr="002309C9" w:rsidRDefault="00910F3C" w:rsidP="00910F3C">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10F3C" w:rsidRPr="00910F3C" w:rsidRDefault="00910F3C" w:rsidP="00910F3C">
            <w:pPr>
              <w:widowControl w:val="0"/>
              <w:autoSpaceDE w:val="0"/>
              <w:autoSpaceDN w:val="0"/>
              <w:adjustRightInd w:val="0"/>
              <w:jc w:val="center"/>
              <w:rPr>
                <w:sz w:val="22"/>
                <w:szCs w:val="22"/>
              </w:rPr>
            </w:pPr>
          </w:p>
        </w:tc>
      </w:tr>
      <w:tr w:rsidR="00910F3C" w:rsidRPr="00910F3C" w:rsidTr="00910F3C">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910F3C" w:rsidRPr="00910F3C" w:rsidRDefault="00910F3C" w:rsidP="00910F3C">
            <w:pPr>
              <w:jc w:val="center"/>
              <w:rPr>
                <w:b/>
                <w:iCs/>
                <w:sz w:val="22"/>
                <w:szCs w:val="22"/>
              </w:rPr>
            </w:pPr>
            <w:r w:rsidRPr="00910F3C">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910F3C" w:rsidRPr="00910F3C" w:rsidRDefault="00910F3C" w:rsidP="00910F3C">
            <w:pPr>
              <w:ind w:left="-108" w:right="-108"/>
              <w:jc w:val="center"/>
              <w:rPr>
                <w:iCs/>
                <w:sz w:val="22"/>
                <w:szCs w:val="22"/>
              </w:rPr>
            </w:pPr>
            <w:r w:rsidRPr="00910F3C">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910F3C" w:rsidRPr="00910F3C" w:rsidRDefault="002309C9" w:rsidP="00910F3C">
            <w:pPr>
              <w:ind w:left="-108" w:right="-107"/>
              <w:jc w:val="center"/>
              <w:rPr>
                <w:iCs/>
                <w:color w:val="FF0000"/>
                <w:sz w:val="22"/>
                <w:szCs w:val="22"/>
              </w:rPr>
            </w:pPr>
            <w:r>
              <w:rPr>
                <w:iCs/>
                <w:color w:val="FF0000"/>
                <w:sz w:val="22"/>
                <w:szCs w:val="22"/>
              </w:rPr>
              <w:t>5107,439</w:t>
            </w:r>
          </w:p>
        </w:tc>
        <w:tc>
          <w:tcPr>
            <w:tcW w:w="1134" w:type="dxa"/>
            <w:tcBorders>
              <w:top w:val="single" w:sz="4" w:space="0" w:color="auto"/>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2884,085</w:t>
            </w:r>
          </w:p>
        </w:tc>
        <w:tc>
          <w:tcPr>
            <w:tcW w:w="1134" w:type="dxa"/>
            <w:tcBorders>
              <w:top w:val="single" w:sz="4" w:space="0" w:color="auto"/>
              <w:left w:val="nil"/>
              <w:bottom w:val="single" w:sz="4" w:space="0" w:color="auto"/>
              <w:right w:val="single" w:sz="4" w:space="0" w:color="auto"/>
            </w:tcBorders>
            <w:vAlign w:val="center"/>
          </w:tcPr>
          <w:p w:rsidR="00910F3C" w:rsidRPr="00910F3C" w:rsidRDefault="00910F3C" w:rsidP="00910F3C">
            <w:pPr>
              <w:jc w:val="center"/>
              <w:rPr>
                <w:iCs/>
                <w:sz w:val="22"/>
                <w:szCs w:val="22"/>
              </w:rPr>
            </w:pPr>
            <w:r w:rsidRPr="00910F3C">
              <w:rPr>
                <w:iCs/>
                <w:sz w:val="22"/>
                <w:szCs w:val="22"/>
              </w:rPr>
              <w:t>2889,285</w:t>
            </w:r>
          </w:p>
        </w:tc>
      </w:tr>
    </w:tbl>
    <w:p w:rsidR="008F2945" w:rsidRPr="00D87BDC" w:rsidRDefault="008F2945" w:rsidP="008F2945">
      <w:pPr>
        <w:rPr>
          <w:sz w:val="20"/>
          <w:szCs w:val="20"/>
        </w:rPr>
      </w:pPr>
    </w:p>
    <w:p w:rsidR="001662FB" w:rsidRPr="008F2945" w:rsidRDefault="001662FB" w:rsidP="00C04F6C">
      <w:pPr>
        <w:pStyle w:val="formattexttopleveltextcentertext"/>
        <w:spacing w:after="240" w:afterAutospacing="0"/>
      </w:pPr>
    </w:p>
    <w:sectPr w:rsidR="001662FB" w:rsidRPr="008F2945" w:rsidSect="00144954">
      <w:pgSz w:w="16838" w:h="11906" w:orient="landscape"/>
      <w:pgMar w:top="568" w:right="395"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3A605E"/>
    <w:multiLevelType w:val="hybridMultilevel"/>
    <w:tmpl w:val="18EEC410"/>
    <w:lvl w:ilvl="0" w:tplc="24C61EE2">
      <w:start w:val="1"/>
      <w:numFmt w:val="decimal"/>
      <w:lvlText w:val="%1."/>
      <w:lvlJc w:val="left"/>
      <w:pPr>
        <w:ind w:left="3744" w:hanging="1080"/>
      </w:pPr>
    </w:lvl>
    <w:lvl w:ilvl="1" w:tplc="04190019">
      <w:start w:val="1"/>
      <w:numFmt w:val="decimal"/>
      <w:lvlText w:val="%2."/>
      <w:lvlJc w:val="left"/>
      <w:pPr>
        <w:tabs>
          <w:tab w:val="num" w:pos="3564"/>
        </w:tabs>
        <w:ind w:left="3564" w:hanging="360"/>
      </w:pPr>
    </w:lvl>
    <w:lvl w:ilvl="2" w:tplc="0419001B">
      <w:start w:val="1"/>
      <w:numFmt w:val="decimal"/>
      <w:lvlText w:val="%3."/>
      <w:lvlJc w:val="left"/>
      <w:pPr>
        <w:tabs>
          <w:tab w:val="num" w:pos="4284"/>
        </w:tabs>
        <w:ind w:left="4284" w:hanging="360"/>
      </w:pPr>
    </w:lvl>
    <w:lvl w:ilvl="3" w:tplc="0419000F">
      <w:start w:val="1"/>
      <w:numFmt w:val="decimal"/>
      <w:lvlText w:val="%4."/>
      <w:lvlJc w:val="left"/>
      <w:pPr>
        <w:tabs>
          <w:tab w:val="num" w:pos="5004"/>
        </w:tabs>
        <w:ind w:left="5004" w:hanging="360"/>
      </w:pPr>
    </w:lvl>
    <w:lvl w:ilvl="4" w:tplc="04190019">
      <w:start w:val="1"/>
      <w:numFmt w:val="decimal"/>
      <w:lvlText w:val="%5."/>
      <w:lvlJc w:val="left"/>
      <w:pPr>
        <w:tabs>
          <w:tab w:val="num" w:pos="5724"/>
        </w:tabs>
        <w:ind w:left="5724" w:hanging="360"/>
      </w:pPr>
    </w:lvl>
    <w:lvl w:ilvl="5" w:tplc="0419001B">
      <w:start w:val="1"/>
      <w:numFmt w:val="decimal"/>
      <w:lvlText w:val="%6."/>
      <w:lvlJc w:val="left"/>
      <w:pPr>
        <w:tabs>
          <w:tab w:val="num" w:pos="6444"/>
        </w:tabs>
        <w:ind w:left="6444" w:hanging="360"/>
      </w:pPr>
    </w:lvl>
    <w:lvl w:ilvl="6" w:tplc="0419000F">
      <w:start w:val="1"/>
      <w:numFmt w:val="decimal"/>
      <w:lvlText w:val="%7."/>
      <w:lvlJc w:val="left"/>
      <w:pPr>
        <w:tabs>
          <w:tab w:val="num" w:pos="7164"/>
        </w:tabs>
        <w:ind w:left="7164" w:hanging="360"/>
      </w:pPr>
    </w:lvl>
    <w:lvl w:ilvl="7" w:tplc="04190019">
      <w:start w:val="1"/>
      <w:numFmt w:val="decimal"/>
      <w:lvlText w:val="%8."/>
      <w:lvlJc w:val="left"/>
      <w:pPr>
        <w:tabs>
          <w:tab w:val="num" w:pos="7884"/>
        </w:tabs>
        <w:ind w:left="7884" w:hanging="360"/>
      </w:pPr>
    </w:lvl>
    <w:lvl w:ilvl="8" w:tplc="0419001B">
      <w:start w:val="1"/>
      <w:numFmt w:val="decimal"/>
      <w:lvlText w:val="%9."/>
      <w:lvlJc w:val="left"/>
      <w:pPr>
        <w:tabs>
          <w:tab w:val="num" w:pos="8604"/>
        </w:tabs>
        <w:ind w:left="86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7E"/>
    <w:rsid w:val="0001617A"/>
    <w:rsid w:val="000301FD"/>
    <w:rsid w:val="00045F02"/>
    <w:rsid w:val="00046189"/>
    <w:rsid w:val="000507FC"/>
    <w:rsid w:val="000574C5"/>
    <w:rsid w:val="00062BA5"/>
    <w:rsid w:val="000762A7"/>
    <w:rsid w:val="00091168"/>
    <w:rsid w:val="00091C57"/>
    <w:rsid w:val="00094707"/>
    <w:rsid w:val="000B0EA3"/>
    <w:rsid w:val="000D40E3"/>
    <w:rsid w:val="0013436B"/>
    <w:rsid w:val="00137A3E"/>
    <w:rsid w:val="00144954"/>
    <w:rsid w:val="00144B66"/>
    <w:rsid w:val="00144E91"/>
    <w:rsid w:val="0014647E"/>
    <w:rsid w:val="00160294"/>
    <w:rsid w:val="001662FB"/>
    <w:rsid w:val="00166D26"/>
    <w:rsid w:val="001737E6"/>
    <w:rsid w:val="0018259C"/>
    <w:rsid w:val="001868FF"/>
    <w:rsid w:val="00190662"/>
    <w:rsid w:val="00193140"/>
    <w:rsid w:val="001A4441"/>
    <w:rsid w:val="001B0BA5"/>
    <w:rsid w:val="001B42FD"/>
    <w:rsid w:val="001C025F"/>
    <w:rsid w:val="001C5733"/>
    <w:rsid w:val="001E1566"/>
    <w:rsid w:val="001F6B46"/>
    <w:rsid w:val="001F7EAE"/>
    <w:rsid w:val="002136C1"/>
    <w:rsid w:val="0021383D"/>
    <w:rsid w:val="00217B44"/>
    <w:rsid w:val="00225A43"/>
    <w:rsid w:val="002267FB"/>
    <w:rsid w:val="002309C9"/>
    <w:rsid w:val="00234196"/>
    <w:rsid w:val="00236D65"/>
    <w:rsid w:val="00244C9F"/>
    <w:rsid w:val="002513A8"/>
    <w:rsid w:val="002604C4"/>
    <w:rsid w:val="002652E4"/>
    <w:rsid w:val="00271B76"/>
    <w:rsid w:val="0027606B"/>
    <w:rsid w:val="002935C8"/>
    <w:rsid w:val="002A34CD"/>
    <w:rsid w:val="002A4ADC"/>
    <w:rsid w:val="002A5FE5"/>
    <w:rsid w:val="002A6496"/>
    <w:rsid w:val="002A657C"/>
    <w:rsid w:val="002B627C"/>
    <w:rsid w:val="002D12C8"/>
    <w:rsid w:val="002D49B4"/>
    <w:rsid w:val="003006AB"/>
    <w:rsid w:val="00312D87"/>
    <w:rsid w:val="003208CE"/>
    <w:rsid w:val="003226E3"/>
    <w:rsid w:val="0033089A"/>
    <w:rsid w:val="003331E2"/>
    <w:rsid w:val="00341B74"/>
    <w:rsid w:val="00360B72"/>
    <w:rsid w:val="00367018"/>
    <w:rsid w:val="00370EDC"/>
    <w:rsid w:val="00371F0B"/>
    <w:rsid w:val="003758AD"/>
    <w:rsid w:val="003A12FC"/>
    <w:rsid w:val="003C2D62"/>
    <w:rsid w:val="003D0670"/>
    <w:rsid w:val="003E1336"/>
    <w:rsid w:val="003E7078"/>
    <w:rsid w:val="00431234"/>
    <w:rsid w:val="00436762"/>
    <w:rsid w:val="00474652"/>
    <w:rsid w:val="00484F04"/>
    <w:rsid w:val="0049591F"/>
    <w:rsid w:val="00496B4B"/>
    <w:rsid w:val="004B00AA"/>
    <w:rsid w:val="004B1706"/>
    <w:rsid w:val="004B2279"/>
    <w:rsid w:val="004C1D4A"/>
    <w:rsid w:val="004C4892"/>
    <w:rsid w:val="004C4DF3"/>
    <w:rsid w:val="004C6533"/>
    <w:rsid w:val="004D149C"/>
    <w:rsid w:val="004D4726"/>
    <w:rsid w:val="00525F31"/>
    <w:rsid w:val="005408A1"/>
    <w:rsid w:val="0054594D"/>
    <w:rsid w:val="005466EB"/>
    <w:rsid w:val="005702A3"/>
    <w:rsid w:val="005923BC"/>
    <w:rsid w:val="005A2E23"/>
    <w:rsid w:val="005B2478"/>
    <w:rsid w:val="005B6454"/>
    <w:rsid w:val="005E25FF"/>
    <w:rsid w:val="005E5E80"/>
    <w:rsid w:val="0062388B"/>
    <w:rsid w:val="00634992"/>
    <w:rsid w:val="00637AB6"/>
    <w:rsid w:val="00647985"/>
    <w:rsid w:val="00675842"/>
    <w:rsid w:val="0069795F"/>
    <w:rsid w:val="006B208E"/>
    <w:rsid w:val="006C223C"/>
    <w:rsid w:val="006D56E0"/>
    <w:rsid w:val="006E1947"/>
    <w:rsid w:val="006E6B78"/>
    <w:rsid w:val="006F65A8"/>
    <w:rsid w:val="00703439"/>
    <w:rsid w:val="0070624F"/>
    <w:rsid w:val="00707783"/>
    <w:rsid w:val="007257BD"/>
    <w:rsid w:val="00744844"/>
    <w:rsid w:val="00764CC3"/>
    <w:rsid w:val="00776EF6"/>
    <w:rsid w:val="007819B4"/>
    <w:rsid w:val="00781C44"/>
    <w:rsid w:val="00796178"/>
    <w:rsid w:val="007A732F"/>
    <w:rsid w:val="007D5584"/>
    <w:rsid w:val="007E5FB3"/>
    <w:rsid w:val="00800204"/>
    <w:rsid w:val="008062C8"/>
    <w:rsid w:val="0082605C"/>
    <w:rsid w:val="008274E0"/>
    <w:rsid w:val="008329A0"/>
    <w:rsid w:val="0085436B"/>
    <w:rsid w:val="0088607E"/>
    <w:rsid w:val="008901C9"/>
    <w:rsid w:val="00893C32"/>
    <w:rsid w:val="008A3700"/>
    <w:rsid w:val="008A39F7"/>
    <w:rsid w:val="008B5CC1"/>
    <w:rsid w:val="008C36B1"/>
    <w:rsid w:val="008C403B"/>
    <w:rsid w:val="008D3D25"/>
    <w:rsid w:val="008E35DC"/>
    <w:rsid w:val="008F0B4C"/>
    <w:rsid w:val="008F2945"/>
    <w:rsid w:val="008F2DB6"/>
    <w:rsid w:val="008F34C1"/>
    <w:rsid w:val="008F4AB9"/>
    <w:rsid w:val="00905469"/>
    <w:rsid w:val="00906C1C"/>
    <w:rsid w:val="00910F3C"/>
    <w:rsid w:val="0091446B"/>
    <w:rsid w:val="00914EF3"/>
    <w:rsid w:val="00926874"/>
    <w:rsid w:val="00931A3A"/>
    <w:rsid w:val="009323C5"/>
    <w:rsid w:val="00943B9F"/>
    <w:rsid w:val="0094478C"/>
    <w:rsid w:val="009500ED"/>
    <w:rsid w:val="00957943"/>
    <w:rsid w:val="009651A2"/>
    <w:rsid w:val="009A50EA"/>
    <w:rsid w:val="009B0B3C"/>
    <w:rsid w:val="009B604B"/>
    <w:rsid w:val="009D511B"/>
    <w:rsid w:val="009E5FE4"/>
    <w:rsid w:val="00A1506C"/>
    <w:rsid w:val="00A161BD"/>
    <w:rsid w:val="00A514B9"/>
    <w:rsid w:val="00A53EB5"/>
    <w:rsid w:val="00A609BA"/>
    <w:rsid w:val="00A71AEB"/>
    <w:rsid w:val="00A75492"/>
    <w:rsid w:val="00A81804"/>
    <w:rsid w:val="00A81CD0"/>
    <w:rsid w:val="00AA06CE"/>
    <w:rsid w:val="00AB0E18"/>
    <w:rsid w:val="00AB1007"/>
    <w:rsid w:val="00AD32A3"/>
    <w:rsid w:val="00AF4D2F"/>
    <w:rsid w:val="00B13421"/>
    <w:rsid w:val="00B236B1"/>
    <w:rsid w:val="00B55A30"/>
    <w:rsid w:val="00B701B9"/>
    <w:rsid w:val="00B73DDD"/>
    <w:rsid w:val="00B82A74"/>
    <w:rsid w:val="00BA2533"/>
    <w:rsid w:val="00BA5D73"/>
    <w:rsid w:val="00BB090A"/>
    <w:rsid w:val="00BC31FA"/>
    <w:rsid w:val="00BD281D"/>
    <w:rsid w:val="00C0178A"/>
    <w:rsid w:val="00C04F6C"/>
    <w:rsid w:val="00C15988"/>
    <w:rsid w:val="00C32E96"/>
    <w:rsid w:val="00C35063"/>
    <w:rsid w:val="00C4513A"/>
    <w:rsid w:val="00C60092"/>
    <w:rsid w:val="00C6086E"/>
    <w:rsid w:val="00C72B2C"/>
    <w:rsid w:val="00C772C6"/>
    <w:rsid w:val="00C92D4F"/>
    <w:rsid w:val="00CD5B38"/>
    <w:rsid w:val="00CF513A"/>
    <w:rsid w:val="00CF7039"/>
    <w:rsid w:val="00D0172B"/>
    <w:rsid w:val="00D02C92"/>
    <w:rsid w:val="00D43165"/>
    <w:rsid w:val="00D56FCC"/>
    <w:rsid w:val="00D64436"/>
    <w:rsid w:val="00D70B8B"/>
    <w:rsid w:val="00D8765E"/>
    <w:rsid w:val="00D87BDC"/>
    <w:rsid w:val="00DB4AC5"/>
    <w:rsid w:val="00DC206A"/>
    <w:rsid w:val="00DC5F9E"/>
    <w:rsid w:val="00DD46DA"/>
    <w:rsid w:val="00DD64D7"/>
    <w:rsid w:val="00DE4D29"/>
    <w:rsid w:val="00DF246D"/>
    <w:rsid w:val="00E13A28"/>
    <w:rsid w:val="00E40D19"/>
    <w:rsid w:val="00E55BA3"/>
    <w:rsid w:val="00E6047D"/>
    <w:rsid w:val="00E63BB7"/>
    <w:rsid w:val="00E90A4B"/>
    <w:rsid w:val="00EA7886"/>
    <w:rsid w:val="00EC77B3"/>
    <w:rsid w:val="00ED69C3"/>
    <w:rsid w:val="00EE19EC"/>
    <w:rsid w:val="00EE685B"/>
    <w:rsid w:val="00EF39B5"/>
    <w:rsid w:val="00F02DD7"/>
    <w:rsid w:val="00F150E3"/>
    <w:rsid w:val="00F15A95"/>
    <w:rsid w:val="00F231F4"/>
    <w:rsid w:val="00F70920"/>
    <w:rsid w:val="00F91203"/>
    <w:rsid w:val="00FD6D9C"/>
    <w:rsid w:val="00FD7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C6FBC78-9E52-4A59-8E4A-D6910E0A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47E"/>
    <w:rPr>
      <w:rFonts w:ascii="Times New Roman" w:eastAsia="Times New Roman" w:hAnsi="Times New Roman"/>
      <w:sz w:val="24"/>
      <w:szCs w:val="24"/>
    </w:rPr>
  </w:style>
  <w:style w:type="paragraph" w:styleId="1">
    <w:name w:val="heading 1"/>
    <w:basedOn w:val="a"/>
    <w:next w:val="a"/>
    <w:link w:val="10"/>
    <w:uiPriority w:val="99"/>
    <w:qFormat/>
    <w:rsid w:val="0014647E"/>
    <w:pPr>
      <w:keepNext/>
      <w:outlineLvl w:val="0"/>
    </w:pPr>
    <w:rPr>
      <w:b/>
      <w:sz w:val="32"/>
      <w:szCs w:val="20"/>
    </w:rPr>
  </w:style>
  <w:style w:type="paragraph" w:styleId="2">
    <w:name w:val="heading 2"/>
    <w:basedOn w:val="a"/>
    <w:next w:val="a"/>
    <w:link w:val="20"/>
    <w:uiPriority w:val="99"/>
    <w:qFormat/>
    <w:rsid w:val="0014647E"/>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47E"/>
    <w:rPr>
      <w:rFonts w:ascii="Times New Roman" w:hAnsi="Times New Roman" w:cs="Times New Roman"/>
      <w:b/>
      <w:sz w:val="20"/>
      <w:szCs w:val="20"/>
      <w:lang w:eastAsia="ru-RU"/>
    </w:rPr>
  </w:style>
  <w:style w:type="character" w:customStyle="1" w:styleId="20">
    <w:name w:val="Заголовок 2 Знак"/>
    <w:link w:val="2"/>
    <w:uiPriority w:val="99"/>
    <w:locked/>
    <w:rsid w:val="0014647E"/>
    <w:rPr>
      <w:rFonts w:ascii="Times New Roman" w:hAnsi="Times New Roman" w:cs="Times New Roman"/>
      <w:sz w:val="20"/>
      <w:szCs w:val="20"/>
      <w:lang w:eastAsia="ru-RU"/>
    </w:rPr>
  </w:style>
  <w:style w:type="paragraph" w:styleId="a3">
    <w:name w:val="No Spacing"/>
    <w:link w:val="a4"/>
    <w:uiPriority w:val="99"/>
    <w:qFormat/>
    <w:rsid w:val="0014647E"/>
    <w:pPr>
      <w:widowControl w:val="0"/>
      <w:autoSpaceDE w:val="0"/>
      <w:autoSpaceDN w:val="0"/>
      <w:adjustRightInd w:val="0"/>
    </w:pPr>
    <w:rPr>
      <w:rFonts w:ascii="Arial" w:eastAsia="Times New Roman" w:hAnsi="Arial" w:cs="Arial"/>
    </w:rPr>
  </w:style>
  <w:style w:type="paragraph" w:styleId="a5">
    <w:name w:val="Balloon Text"/>
    <w:basedOn w:val="a"/>
    <w:link w:val="a6"/>
    <w:uiPriority w:val="99"/>
    <w:semiHidden/>
    <w:rsid w:val="0014647E"/>
    <w:rPr>
      <w:rFonts w:ascii="Tahoma" w:hAnsi="Tahoma" w:cs="Tahoma"/>
      <w:sz w:val="16"/>
      <w:szCs w:val="16"/>
    </w:rPr>
  </w:style>
  <w:style w:type="character" w:customStyle="1" w:styleId="a6">
    <w:name w:val="Текст выноски Знак"/>
    <w:link w:val="a5"/>
    <w:uiPriority w:val="99"/>
    <w:semiHidden/>
    <w:locked/>
    <w:rsid w:val="0014647E"/>
    <w:rPr>
      <w:rFonts w:ascii="Tahoma" w:hAnsi="Tahoma" w:cs="Tahoma"/>
      <w:sz w:val="16"/>
      <w:szCs w:val="16"/>
      <w:lang w:eastAsia="ru-RU"/>
    </w:rPr>
  </w:style>
  <w:style w:type="table" w:styleId="a7">
    <w:name w:val="Table Grid"/>
    <w:basedOn w:val="a1"/>
    <w:uiPriority w:val="99"/>
    <w:rsid w:val="00146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centertext">
    <w:name w:val="formattext topleveltext centertext"/>
    <w:basedOn w:val="a"/>
    <w:uiPriority w:val="99"/>
    <w:rsid w:val="00634992"/>
    <w:pPr>
      <w:spacing w:before="100" w:beforeAutospacing="1" w:after="100" w:afterAutospacing="1"/>
    </w:pPr>
  </w:style>
  <w:style w:type="paragraph" w:customStyle="1" w:styleId="formattext">
    <w:name w:val="formattext"/>
    <w:basedOn w:val="a"/>
    <w:uiPriority w:val="99"/>
    <w:rsid w:val="00634992"/>
    <w:pPr>
      <w:spacing w:before="100" w:beforeAutospacing="1" w:after="100" w:afterAutospacing="1"/>
    </w:pPr>
  </w:style>
  <w:style w:type="paragraph" w:customStyle="1" w:styleId="ConsNormal">
    <w:name w:val="ConsNormal"/>
    <w:uiPriority w:val="99"/>
    <w:rsid w:val="00C04F6C"/>
    <w:pPr>
      <w:widowControl w:val="0"/>
      <w:autoSpaceDE w:val="0"/>
      <w:autoSpaceDN w:val="0"/>
      <w:adjustRightInd w:val="0"/>
      <w:ind w:right="19772" w:firstLine="720"/>
    </w:pPr>
    <w:rPr>
      <w:rFonts w:ascii="Arial" w:eastAsia="Times New Roman" w:hAnsi="Arial" w:cs="Arial"/>
    </w:rPr>
  </w:style>
  <w:style w:type="character" w:customStyle="1" w:styleId="a4">
    <w:name w:val="Без интервала Знак"/>
    <w:link w:val="a3"/>
    <w:uiPriority w:val="99"/>
    <w:locked/>
    <w:rsid w:val="005702A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3233">
      <w:bodyDiv w:val="1"/>
      <w:marLeft w:val="0"/>
      <w:marRight w:val="0"/>
      <w:marTop w:val="0"/>
      <w:marBottom w:val="0"/>
      <w:divBdr>
        <w:top w:val="none" w:sz="0" w:space="0" w:color="auto"/>
        <w:left w:val="none" w:sz="0" w:space="0" w:color="auto"/>
        <w:bottom w:val="none" w:sz="0" w:space="0" w:color="auto"/>
        <w:right w:val="none" w:sz="0" w:space="0" w:color="auto"/>
      </w:divBdr>
    </w:div>
    <w:div w:id="1666930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73096-7F8B-4CA6-B0A2-19F99687A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4872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Ильичёва Ольга Ивановна</cp:lastModifiedBy>
  <cp:revision>2</cp:revision>
  <cp:lastPrinted>2023-08-29T04:14:00Z</cp:lastPrinted>
  <dcterms:created xsi:type="dcterms:W3CDTF">2023-08-29T04:14:00Z</dcterms:created>
  <dcterms:modified xsi:type="dcterms:W3CDTF">2023-08-29T04:14:00Z</dcterms:modified>
</cp:coreProperties>
</file>