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4CDFFB" wp14:editId="2E398197">
            <wp:extent cx="609600" cy="76200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E2A22" w:rsidRP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АЛЕКСАНДРОВСКОГО СЕЛЬСКОГО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ПОСЕЛЕНИЯ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E2A22" w:rsidRPr="002E2A22" w:rsidRDefault="00A3225E" w:rsidP="005F220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08.0</w:t>
      </w:r>
      <w:r w:rsidR="002007CC">
        <w:rPr>
          <w:rFonts w:ascii="Times New Roman" w:eastAsia="Times New Roman" w:hAnsi="Times New Roman"/>
          <w:sz w:val="24"/>
          <w:szCs w:val="24"/>
          <w:lang w:eastAsia="ru-RU"/>
        </w:rPr>
        <w:t>2.2023</w:t>
      </w:r>
      <w:r w:rsidR="005F22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485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F2204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40FC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bookmarkStart w:id="0" w:name="_GoBack"/>
      <w:bookmarkEnd w:id="0"/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с. Александровское</w:t>
      </w:r>
    </w:p>
    <w:p w:rsidR="002E2A22" w:rsidRP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Pr="002E2A22" w:rsidRDefault="00225E15" w:rsidP="00E474B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  <w:r w:rsidR="008A6D0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Александровского сельского поселения от 22.12.2022 № 503 «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оложения об 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труда и премировании работников 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«Архитектуры, строительства и капитального ремонта»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Александровского сельского поселения</w:t>
      </w:r>
      <w:r w:rsidR="008A6D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E2A22" w:rsidRP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Default="001611DF" w:rsidP="00E474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Администрации Томской области от 16.01.2023 № 12а «О внесении изменений в отдельные постановления Администрации Томской области»,</w:t>
      </w:r>
    </w:p>
    <w:p w:rsidR="006570AA" w:rsidRDefault="006570AA" w:rsidP="00E474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0AA" w:rsidRPr="006570AA" w:rsidRDefault="006570AA" w:rsidP="005F220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70AA" w:rsidRPr="006570AA" w:rsidRDefault="001611DF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к Положению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труда и премировании работников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«Архитектуры, строительства и капитального ремонта»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Александровского сельского поселения, утвержденное постановлением Администрации Александровского сельского поселения от 22.12.2022 № 503, изложить в новой редакции, согласно приложени</w:t>
      </w:r>
      <w:r w:rsidR="002007CC">
        <w:rPr>
          <w:rFonts w:ascii="Times New Roman" w:eastAsia="Times New Roman" w:hAnsi="Times New Roman"/>
          <w:sz w:val="24"/>
          <w:szCs w:val="24"/>
          <w:lang w:eastAsia="ru-RU"/>
        </w:rPr>
        <w:t>ю к настоящему постановлению</w:t>
      </w:r>
      <w:r w:rsidR="006570AA" w:rsidRPr="00657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70AA" w:rsidRPr="006570AA" w:rsidRDefault="00E474BE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</w:t>
      </w:r>
      <w:r>
        <w:rPr>
          <w:rFonts w:ascii="Times New Roman" w:hAnsi="Times New Roman"/>
          <w:sz w:val="24"/>
          <w:szCs w:val="24"/>
        </w:rPr>
        <w:t>ния</w:t>
      </w:r>
      <w:r w:rsidR="000908BC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января 2023 года</w:t>
      </w:r>
      <w:r w:rsidR="006570AA" w:rsidRPr="00657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74BE" w:rsidRPr="00E474BE" w:rsidRDefault="00E474BE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4BE"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возложить на </w:t>
      </w:r>
      <w:r w:rsidR="001611DF">
        <w:rPr>
          <w:rFonts w:ascii="Times New Roman" w:hAnsi="Times New Roman"/>
          <w:sz w:val="24"/>
          <w:szCs w:val="24"/>
        </w:rPr>
        <w:t xml:space="preserve">И. о. </w:t>
      </w:r>
      <w:r>
        <w:rPr>
          <w:rFonts w:ascii="Times New Roman" w:hAnsi="Times New Roman"/>
          <w:sz w:val="24"/>
          <w:szCs w:val="24"/>
        </w:rPr>
        <w:t>начальника МБУ «Архитектуры, строительства и капитального ремонта»</w:t>
      </w:r>
      <w:r w:rsidRPr="00E474BE">
        <w:rPr>
          <w:rFonts w:ascii="Times New Roman" w:hAnsi="Times New Roman"/>
          <w:sz w:val="24"/>
          <w:szCs w:val="24"/>
        </w:rPr>
        <w:t>.</w:t>
      </w:r>
    </w:p>
    <w:p w:rsidR="006570AA" w:rsidRPr="00E474BE" w:rsidRDefault="006570AA" w:rsidP="00E474BE">
      <w:pPr>
        <w:pStyle w:val="ab"/>
        <w:shd w:val="clear" w:color="auto" w:fill="FFFFFF"/>
        <w:spacing w:after="0"/>
        <w:ind w:left="1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Александровского </w:t>
      </w: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</w:t>
      </w:r>
      <w:r w:rsidR="00485898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1611D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608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   Д. В. Пьянков</w:t>
      </w: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204" w:rsidRDefault="005F2204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204" w:rsidRDefault="005F2204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01CC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74BE">
        <w:rPr>
          <w:rFonts w:ascii="Times New Roman" w:eastAsia="Times New Roman" w:hAnsi="Times New Roman"/>
          <w:sz w:val="16"/>
          <w:szCs w:val="16"/>
          <w:lang w:eastAsia="ru-RU"/>
        </w:rPr>
        <w:t>Исп. Густая Юлия Михайловна,</w:t>
      </w: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74BE">
        <w:rPr>
          <w:rFonts w:ascii="Times New Roman" w:eastAsia="Times New Roman" w:hAnsi="Times New Roman"/>
          <w:sz w:val="16"/>
          <w:szCs w:val="16"/>
          <w:lang w:eastAsia="ru-RU"/>
        </w:rPr>
        <w:t>тел.:8(38255) 2-48-61, 2-42-62</w:t>
      </w:r>
    </w:p>
    <w:p w:rsidR="00E474BE" w:rsidRPr="00E01CC9" w:rsidRDefault="00E01CC9" w:rsidP="00E01CC9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arhialexstroy</w:t>
      </w:r>
      <w:r w:rsidRPr="004908C6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yandex</w:t>
      </w:r>
      <w:r w:rsidRPr="004908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:rsidR="002E2A22" w:rsidRDefault="002E2A22" w:rsidP="00E474B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9249FB" w:rsidRDefault="009249FB" w:rsidP="009249FB">
      <w:pPr>
        <w:keepNext/>
        <w:keepLines/>
        <w:spacing w:before="120"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007CC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br/>
        <w:t>к Положению об оплате труда и премировании</w: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МБУ «Архитектуры, строительства и капитального</w:t>
      </w:r>
    </w:p>
    <w:p w:rsid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ремонта»</w:t>
      </w:r>
    </w:p>
    <w:p w:rsid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P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Default="009249FB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  <w:bookmarkStart w:id="1" w:name="_docStart_2"/>
      <w:bookmarkStart w:id="2" w:name="_title_2"/>
      <w:bookmarkStart w:id="3" w:name="_ref_1-f8b9fbbe21c748"/>
      <w:bookmarkEnd w:id="1"/>
      <w:r w:rsidRPr="009249FB"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  <w:t>Должностные оклады при повременной системе оплаты труда</w:t>
      </w:r>
      <w:bookmarkEnd w:id="2"/>
      <w:bookmarkEnd w:id="3"/>
    </w:p>
    <w:p w:rsidR="00BF376E" w:rsidRPr="009249FB" w:rsidRDefault="00BF376E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5698"/>
        <w:gridCol w:w="3927"/>
      </w:tblGrid>
      <w:tr w:rsidR="00C6790C" w:rsidRPr="009249FB" w:rsidTr="00C6790C"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792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790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Должности</w:t>
            </w:r>
          </w:p>
        </w:tc>
        <w:tc>
          <w:tcPr>
            <w:tcW w:w="1924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790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Размер должностного оклада (в рублях)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C6790C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«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Общеотраслевые должности служащих первого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C6790C" w:rsidP="000638D4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7 </w:t>
            </w:r>
            <w:r w:rsidR="000638D4">
              <w:rPr>
                <w:rFonts w:ascii="Cambria" w:hAnsi="Cambria" w:cs="Times New Roman"/>
                <w:sz w:val="24"/>
                <w:szCs w:val="24"/>
              </w:rPr>
              <w:t>525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C6790C" w:rsidP="000638D4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9 </w:t>
            </w:r>
            <w:r w:rsidR="000638D4">
              <w:rPr>
                <w:rFonts w:ascii="Cambria" w:hAnsi="Cambria" w:cs="Times New Roman"/>
                <w:sz w:val="24"/>
                <w:szCs w:val="24"/>
              </w:rPr>
              <w:t>882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-10 </w:t>
            </w:r>
            <w:r w:rsidR="000638D4">
              <w:rPr>
                <w:rFonts w:ascii="Cambria" w:hAnsi="Cambria" w:cs="Times New Roman"/>
                <w:sz w:val="24"/>
                <w:szCs w:val="24"/>
              </w:rPr>
              <w:t>855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0638D4" w:rsidP="000638D4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10 420</w:t>
            </w:r>
            <w:r w:rsidR="00C6790C">
              <w:rPr>
                <w:rFonts w:ascii="Cambria" w:hAnsi="Cambria" w:cs="Times New Roman"/>
                <w:sz w:val="24"/>
                <w:szCs w:val="24"/>
              </w:rPr>
              <w:t>-1</w:t>
            </w:r>
            <w:r>
              <w:rPr>
                <w:rFonts w:ascii="Cambria" w:hAnsi="Cambria" w:cs="Times New Roman"/>
                <w:sz w:val="24"/>
                <w:szCs w:val="24"/>
              </w:rPr>
              <w:t>2 449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792" w:type="pct"/>
            <w:tcBorders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«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Общеотраслевые должности служащих четвертого уровня"</w:t>
            </w:r>
          </w:p>
        </w:tc>
        <w:tc>
          <w:tcPr>
            <w:tcW w:w="1924" w:type="pct"/>
            <w:tcBorders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0638D4" w:rsidP="000638D4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</w:t>
            </w:r>
            <w:r w:rsidR="00C6790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738-13 604</w:t>
            </w:r>
          </w:p>
        </w:tc>
      </w:tr>
      <w:tr w:rsidR="00C6790C" w:rsidRPr="009249FB" w:rsidTr="00C6790C">
        <w:trPr>
          <w:trHeight w:val="249"/>
        </w:trPr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C6790C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706F4" w:rsidRDefault="008706F4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4" w:name="_docEnd_2"/>
      <w:bookmarkEnd w:id="4"/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5329"/>
        <w:gridCol w:w="4025"/>
      </w:tblGrid>
      <w:tr w:rsidR="00C6790C" w:rsidRPr="00C6790C" w:rsidTr="004C23D8">
        <w:trPr>
          <w:cantSplit/>
          <w:trHeight w:val="36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Размер оклада (в рублях)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3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6 </w:t>
            </w:r>
            <w:r w:rsidR="0012456C">
              <w:rPr>
                <w:rFonts w:ascii="Cambria" w:eastAsia="Times New Roman" w:hAnsi="Cambria"/>
                <w:sz w:val="24"/>
                <w:szCs w:val="24"/>
                <w:lang w:eastAsia="ru-RU"/>
              </w:rPr>
              <w:t>947</w:t>
            </w: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-</w:t>
            </w:r>
            <w:r w:rsidR="0012456C">
              <w:rPr>
                <w:rFonts w:ascii="Cambria" w:eastAsia="Times New Roman" w:hAnsi="Cambria"/>
                <w:sz w:val="24"/>
                <w:szCs w:val="24"/>
                <w:lang w:eastAsia="ru-RU"/>
              </w:rPr>
              <w:t>7 177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12456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7 177</w:t>
            </w:r>
            <w:r w:rsidR="00C6790C"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-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7 407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12456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7 407</w:t>
            </w:r>
            <w:r w:rsidR="00C6790C"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-7 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645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9 </w:t>
            </w:r>
            <w:r w:rsidR="0012456C">
              <w:rPr>
                <w:rFonts w:ascii="Cambria" w:eastAsia="Times New Roman" w:hAnsi="Cambria"/>
                <w:sz w:val="24"/>
                <w:szCs w:val="24"/>
                <w:lang w:eastAsia="ru-RU"/>
              </w:rPr>
              <w:t>988</w:t>
            </w: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-</w:t>
            </w:r>
            <w:r w:rsidR="0012456C">
              <w:rPr>
                <w:rFonts w:ascii="Cambria" w:eastAsia="Times New Roman" w:hAnsi="Cambria"/>
                <w:sz w:val="24"/>
                <w:szCs w:val="24"/>
                <w:lang w:eastAsia="ru-RU"/>
              </w:rPr>
              <w:t>10 215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12456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10 215</w:t>
            </w:r>
            <w:r w:rsidR="00C6790C"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-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10</w:t>
            </w:r>
            <w:r w:rsidR="00C6790C"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479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12456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10 479</w:t>
            </w:r>
            <w:r w:rsidR="00C6790C"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-10 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713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10 </w:t>
            </w:r>
            <w:r w:rsidR="0012456C">
              <w:rPr>
                <w:rFonts w:ascii="Cambria" w:eastAsia="Times New Roman" w:hAnsi="Cambria"/>
                <w:sz w:val="24"/>
                <w:szCs w:val="24"/>
                <w:lang w:eastAsia="ru-RU"/>
              </w:rPr>
              <w:t>713</w:t>
            </w: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-</w:t>
            </w:r>
            <w:r w:rsidR="0012456C">
              <w:rPr>
                <w:rFonts w:ascii="Cambria" w:eastAsia="Times New Roman" w:hAnsi="Cambria"/>
                <w:sz w:val="24"/>
                <w:szCs w:val="24"/>
                <w:lang w:eastAsia="ru-RU"/>
              </w:rPr>
              <w:t>11 001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12456C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11 001</w:t>
            </w:r>
            <w:r w:rsidR="00C6790C"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-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11 289</w:t>
            </w:r>
          </w:p>
        </w:tc>
      </w:tr>
    </w:tbl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8706F4" w:rsidRDefault="00C6790C" w:rsidP="00CD5CFE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C6790C" w:rsidRPr="008706F4" w:rsidSect="002E2A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09" w:rsidRDefault="00FE4C09" w:rsidP="009249FB">
      <w:pPr>
        <w:spacing w:after="0" w:line="240" w:lineRule="auto"/>
      </w:pPr>
      <w:r>
        <w:separator/>
      </w:r>
    </w:p>
  </w:endnote>
  <w:endnote w:type="continuationSeparator" w:id="0">
    <w:p w:rsidR="00FE4C09" w:rsidRDefault="00FE4C09" w:rsidP="009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09" w:rsidRDefault="00FE4C09" w:rsidP="009249FB">
      <w:pPr>
        <w:spacing w:after="0" w:line="240" w:lineRule="auto"/>
      </w:pPr>
      <w:r>
        <w:separator/>
      </w:r>
    </w:p>
  </w:footnote>
  <w:footnote w:type="continuationSeparator" w:id="0">
    <w:p w:rsidR="00FE4C09" w:rsidRDefault="00FE4C09" w:rsidP="009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F24"/>
    <w:multiLevelType w:val="hybridMultilevel"/>
    <w:tmpl w:val="4086C726"/>
    <w:lvl w:ilvl="0" w:tplc="AFE8F98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72206"/>
    <w:multiLevelType w:val="hybridMultilevel"/>
    <w:tmpl w:val="9DAAEE4C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CC3"/>
    <w:multiLevelType w:val="hybridMultilevel"/>
    <w:tmpl w:val="AE78A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549A"/>
    <w:multiLevelType w:val="hybridMultilevel"/>
    <w:tmpl w:val="D44CF1E0"/>
    <w:lvl w:ilvl="0" w:tplc="D5F242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58D7"/>
    <w:multiLevelType w:val="hybridMultilevel"/>
    <w:tmpl w:val="D802678A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8646A"/>
    <w:multiLevelType w:val="hybridMultilevel"/>
    <w:tmpl w:val="107E1A7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41D8"/>
    <w:multiLevelType w:val="hybridMultilevel"/>
    <w:tmpl w:val="76589354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D"/>
    <w:rsid w:val="000637C1"/>
    <w:rsid w:val="000638D4"/>
    <w:rsid w:val="00080FE4"/>
    <w:rsid w:val="000908BC"/>
    <w:rsid w:val="001114F2"/>
    <w:rsid w:val="0012456C"/>
    <w:rsid w:val="001611DF"/>
    <w:rsid w:val="001A02C2"/>
    <w:rsid w:val="001B1F2F"/>
    <w:rsid w:val="00200554"/>
    <w:rsid w:val="002007CC"/>
    <w:rsid w:val="00225E15"/>
    <w:rsid w:val="00253D7D"/>
    <w:rsid w:val="00255613"/>
    <w:rsid w:val="0025736E"/>
    <w:rsid w:val="00296DA0"/>
    <w:rsid w:val="002B208D"/>
    <w:rsid w:val="002E2A22"/>
    <w:rsid w:val="002F73DB"/>
    <w:rsid w:val="00331D3E"/>
    <w:rsid w:val="00351414"/>
    <w:rsid w:val="003C33FA"/>
    <w:rsid w:val="00424433"/>
    <w:rsid w:val="0048495D"/>
    <w:rsid w:val="00485898"/>
    <w:rsid w:val="004908C6"/>
    <w:rsid w:val="004B2B3F"/>
    <w:rsid w:val="004C0135"/>
    <w:rsid w:val="004C4E45"/>
    <w:rsid w:val="004E77D5"/>
    <w:rsid w:val="00501346"/>
    <w:rsid w:val="005050A3"/>
    <w:rsid w:val="005A1FA1"/>
    <w:rsid w:val="005B53F5"/>
    <w:rsid w:val="005C6CEA"/>
    <w:rsid w:val="005F2204"/>
    <w:rsid w:val="0063665D"/>
    <w:rsid w:val="006466B9"/>
    <w:rsid w:val="006570AA"/>
    <w:rsid w:val="00696BC8"/>
    <w:rsid w:val="006A36BC"/>
    <w:rsid w:val="006D2525"/>
    <w:rsid w:val="00714E71"/>
    <w:rsid w:val="00726B78"/>
    <w:rsid w:val="00750A16"/>
    <w:rsid w:val="00764DF6"/>
    <w:rsid w:val="00780721"/>
    <w:rsid w:val="00781222"/>
    <w:rsid w:val="007B3F28"/>
    <w:rsid w:val="007F7CF5"/>
    <w:rsid w:val="00831118"/>
    <w:rsid w:val="008322E4"/>
    <w:rsid w:val="00840FCA"/>
    <w:rsid w:val="00862A15"/>
    <w:rsid w:val="008706F4"/>
    <w:rsid w:val="00892CC3"/>
    <w:rsid w:val="00896FAC"/>
    <w:rsid w:val="008A6D0A"/>
    <w:rsid w:val="009249FB"/>
    <w:rsid w:val="00961738"/>
    <w:rsid w:val="00980F75"/>
    <w:rsid w:val="009C6FFC"/>
    <w:rsid w:val="009E1DDF"/>
    <w:rsid w:val="00A102B5"/>
    <w:rsid w:val="00A3225E"/>
    <w:rsid w:val="00A34441"/>
    <w:rsid w:val="00AD6A88"/>
    <w:rsid w:val="00AE458C"/>
    <w:rsid w:val="00B3681B"/>
    <w:rsid w:val="00BC5C3C"/>
    <w:rsid w:val="00BC605A"/>
    <w:rsid w:val="00BD13FC"/>
    <w:rsid w:val="00BF376E"/>
    <w:rsid w:val="00C5181F"/>
    <w:rsid w:val="00C52F0E"/>
    <w:rsid w:val="00C6790C"/>
    <w:rsid w:val="00CD5CFE"/>
    <w:rsid w:val="00CE6C4F"/>
    <w:rsid w:val="00D209D1"/>
    <w:rsid w:val="00D608D1"/>
    <w:rsid w:val="00D61ECD"/>
    <w:rsid w:val="00D8588E"/>
    <w:rsid w:val="00DA54CE"/>
    <w:rsid w:val="00DB7B1C"/>
    <w:rsid w:val="00DD76E7"/>
    <w:rsid w:val="00E01CC9"/>
    <w:rsid w:val="00E24D37"/>
    <w:rsid w:val="00E31735"/>
    <w:rsid w:val="00E4711C"/>
    <w:rsid w:val="00E474BE"/>
    <w:rsid w:val="00E672F2"/>
    <w:rsid w:val="00E77C89"/>
    <w:rsid w:val="00E875DA"/>
    <w:rsid w:val="00E9456B"/>
    <w:rsid w:val="00F43B94"/>
    <w:rsid w:val="00F63578"/>
    <w:rsid w:val="00FA2CC9"/>
    <w:rsid w:val="00FA7198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F0F56-E7B8-4565-A34D-B028F00A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719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719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A7198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9F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9FB"/>
    <w:rPr>
      <w:sz w:val="22"/>
      <w:szCs w:val="22"/>
      <w:lang w:eastAsia="en-US"/>
    </w:rPr>
  </w:style>
  <w:style w:type="paragraph" w:customStyle="1" w:styleId="ConsPlusCell">
    <w:name w:val="ConsPlusCell"/>
    <w:rsid w:val="00C679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rsid w:val="00E31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4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825D-8F7C-4793-91F8-441CF33F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Ильичёва Ольга Ивановна</cp:lastModifiedBy>
  <cp:revision>3</cp:revision>
  <cp:lastPrinted>2023-02-08T03:47:00Z</cp:lastPrinted>
  <dcterms:created xsi:type="dcterms:W3CDTF">2023-02-08T02:55:00Z</dcterms:created>
  <dcterms:modified xsi:type="dcterms:W3CDTF">2023-02-08T03:47:00Z</dcterms:modified>
</cp:coreProperties>
</file>