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DB6" w:rsidRPr="009B604B" w:rsidRDefault="00D65E9A" w:rsidP="008F2DB6">
      <w:pPr>
        <w:pStyle w:val="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742950" cy="714375"/>
            <wp:effectExtent l="0" t="0" r="0" b="9525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DB6" w:rsidRPr="00D65E9A" w:rsidRDefault="008F2DB6" w:rsidP="008F2DB6">
      <w:pPr>
        <w:pStyle w:val="1"/>
        <w:jc w:val="center"/>
        <w:rPr>
          <w:sz w:val="28"/>
          <w:szCs w:val="28"/>
        </w:rPr>
      </w:pPr>
      <w:r w:rsidRPr="00D65E9A">
        <w:rPr>
          <w:sz w:val="28"/>
          <w:szCs w:val="28"/>
        </w:rPr>
        <w:t>АДМИНИСТРАЦИЯ АЛЕКСАНДРОВСКОГО СЕЛЬСКОГО</w:t>
      </w:r>
    </w:p>
    <w:p w:rsidR="008F2DB6" w:rsidRPr="00D65E9A" w:rsidRDefault="008F2DB6" w:rsidP="008F2DB6">
      <w:pPr>
        <w:pStyle w:val="1"/>
        <w:jc w:val="center"/>
        <w:rPr>
          <w:sz w:val="28"/>
          <w:szCs w:val="28"/>
        </w:rPr>
      </w:pPr>
      <w:r w:rsidRPr="00D65E9A">
        <w:rPr>
          <w:sz w:val="28"/>
          <w:szCs w:val="28"/>
        </w:rPr>
        <w:t xml:space="preserve"> ПОСЕЛЕНИЯ</w:t>
      </w:r>
    </w:p>
    <w:p w:rsidR="00062BA5" w:rsidRPr="00D65E9A" w:rsidRDefault="00062BA5" w:rsidP="00062BA5">
      <w:pPr>
        <w:rPr>
          <w:sz w:val="28"/>
          <w:szCs w:val="28"/>
        </w:rPr>
      </w:pPr>
    </w:p>
    <w:p w:rsidR="008F2DB6" w:rsidRPr="00D65E9A" w:rsidRDefault="008F2DB6" w:rsidP="008F2DB6">
      <w:pPr>
        <w:jc w:val="center"/>
        <w:rPr>
          <w:b/>
          <w:sz w:val="28"/>
          <w:szCs w:val="28"/>
        </w:rPr>
      </w:pPr>
      <w:r w:rsidRPr="00D65E9A">
        <w:rPr>
          <w:b/>
          <w:sz w:val="28"/>
          <w:szCs w:val="28"/>
        </w:rPr>
        <w:t>ПОСТАНОВЛЕНИЕ</w:t>
      </w:r>
    </w:p>
    <w:p w:rsidR="003226E3" w:rsidRPr="00201788" w:rsidRDefault="00C271ED" w:rsidP="003226E3">
      <w:r>
        <w:t xml:space="preserve">  </w:t>
      </w:r>
      <w:r w:rsidR="00793BD2">
        <w:t>«</w:t>
      </w:r>
      <w:r w:rsidR="00FB1D4F">
        <w:t>12</w:t>
      </w:r>
      <w:r w:rsidR="00D43165">
        <w:t xml:space="preserve">» </w:t>
      </w:r>
      <w:r w:rsidR="00FB1D4F">
        <w:t>янва</w:t>
      </w:r>
      <w:r w:rsidR="00245365">
        <w:t>ря</w:t>
      </w:r>
      <w:r w:rsidR="007E39D0">
        <w:t xml:space="preserve"> </w:t>
      </w:r>
      <w:r w:rsidR="005408A1">
        <w:t>20</w:t>
      </w:r>
      <w:r w:rsidR="00CD5B38">
        <w:t>2</w:t>
      </w:r>
      <w:r w:rsidR="00FB1D4F">
        <w:t>4</w:t>
      </w:r>
      <w:r w:rsidR="005408A1">
        <w:t>г</w:t>
      </w:r>
      <w:r w:rsidR="00D43165">
        <w:t xml:space="preserve">                       </w:t>
      </w:r>
      <w:r w:rsidR="003E1336">
        <w:t xml:space="preserve">                          </w:t>
      </w:r>
      <w:r w:rsidR="00D43165">
        <w:t xml:space="preserve">            </w:t>
      </w:r>
      <w:r w:rsidR="00B55A30">
        <w:t xml:space="preserve">                 </w:t>
      </w:r>
      <w:r w:rsidR="002747AA">
        <w:t xml:space="preserve">           </w:t>
      </w:r>
      <w:r w:rsidR="00B55A30">
        <w:t xml:space="preserve">     </w:t>
      </w:r>
      <w:r w:rsidR="004B1706">
        <w:t xml:space="preserve"> </w:t>
      </w:r>
      <w:r w:rsidR="00791D3F">
        <w:t xml:space="preserve">        </w:t>
      </w:r>
      <w:r w:rsidR="00D43165">
        <w:t xml:space="preserve">  </w:t>
      </w:r>
      <w:r w:rsidR="00D65E9A">
        <w:t xml:space="preserve">   </w:t>
      </w:r>
      <w:r w:rsidR="003226E3">
        <w:t>№</w:t>
      </w:r>
      <w:r w:rsidR="00931A3A">
        <w:t xml:space="preserve"> </w:t>
      </w:r>
      <w:r w:rsidR="001B42FD">
        <w:t xml:space="preserve"> </w:t>
      </w:r>
      <w:r w:rsidR="00D65E9A">
        <w:t>12</w:t>
      </w:r>
    </w:p>
    <w:p w:rsidR="00D64436" w:rsidRDefault="00D64436" w:rsidP="003226E3">
      <w:pPr>
        <w:jc w:val="center"/>
      </w:pPr>
    </w:p>
    <w:p w:rsidR="005F0C0D" w:rsidRDefault="00D64436" w:rsidP="00B1339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t>О внесении изменений в постановление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Александровского</w:t>
      </w:r>
      <w:r w:rsidR="00B133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сельского поселения от </w:t>
      </w:r>
      <w:r w:rsidR="00D70B8B">
        <w:rPr>
          <w:rFonts w:ascii="Times New Roman" w:hAnsi="Times New Roman" w:cs="Times New Roman"/>
          <w:sz w:val="24"/>
          <w:szCs w:val="24"/>
        </w:rPr>
        <w:t>0</w:t>
      </w:r>
      <w:r w:rsidR="008329A0">
        <w:rPr>
          <w:rFonts w:ascii="Times New Roman" w:hAnsi="Times New Roman" w:cs="Times New Roman"/>
          <w:sz w:val="24"/>
          <w:szCs w:val="24"/>
        </w:rPr>
        <w:t>3</w:t>
      </w:r>
      <w:r w:rsidR="00D70B8B">
        <w:rPr>
          <w:rFonts w:ascii="Times New Roman" w:hAnsi="Times New Roman" w:cs="Times New Roman"/>
          <w:sz w:val="24"/>
          <w:szCs w:val="24"/>
        </w:rPr>
        <w:t>.</w:t>
      </w:r>
      <w:r w:rsidR="008329A0">
        <w:rPr>
          <w:rFonts w:ascii="Times New Roman" w:hAnsi="Times New Roman" w:cs="Times New Roman"/>
          <w:sz w:val="24"/>
          <w:szCs w:val="24"/>
        </w:rPr>
        <w:t>08.2020</w:t>
      </w:r>
      <w:r>
        <w:rPr>
          <w:rFonts w:ascii="Times New Roman" w:hAnsi="Times New Roman" w:cs="Times New Roman"/>
          <w:sz w:val="24"/>
          <w:szCs w:val="24"/>
        </w:rPr>
        <w:t xml:space="preserve"> № </w:t>
      </w:r>
      <w:r w:rsidR="008329A0">
        <w:rPr>
          <w:rFonts w:ascii="Times New Roman" w:hAnsi="Times New Roman" w:cs="Times New Roman"/>
          <w:sz w:val="24"/>
          <w:szCs w:val="24"/>
        </w:rPr>
        <w:t>2</w:t>
      </w:r>
      <w:r w:rsidR="005F0C0D">
        <w:rPr>
          <w:rFonts w:ascii="Times New Roman" w:hAnsi="Times New Roman" w:cs="Times New Roman"/>
          <w:sz w:val="24"/>
          <w:szCs w:val="24"/>
        </w:rPr>
        <w:t>80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5F0C0D">
        <w:rPr>
          <w:rFonts w:ascii="Times New Roman" w:hAnsi="Times New Roman" w:cs="Times New Roman"/>
          <w:sz w:val="24"/>
          <w:szCs w:val="24"/>
        </w:rPr>
        <w:t xml:space="preserve">Энергосбережение и повышение энергетической эффективности Александровского сельского поселения Александровского района, Томской области </w:t>
      </w:r>
    </w:p>
    <w:p w:rsidR="005F0C0D" w:rsidRDefault="005F0C0D" w:rsidP="00B1339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2020-2026 годы»</w:t>
      </w:r>
    </w:p>
    <w:p w:rsidR="00D64436" w:rsidRDefault="00D64436" w:rsidP="005F0C0D">
      <w:pPr>
        <w:pStyle w:val="a3"/>
      </w:pPr>
    </w:p>
    <w:bookmarkEnd w:id="0"/>
    <w:p w:rsidR="00FB1D4F" w:rsidRPr="00FB1D4F" w:rsidRDefault="00FB1D4F" w:rsidP="00D65E9A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</w:pPr>
      <w:r w:rsidRPr="00FB1D4F">
        <w:t>В целях приведения объемов финансирования из средств местного, районного и областного бюджетов на 2023-2024 годы в соответствии с решениями Совета поселения от 27 декабря 2023г № 67-23-15п «О внесении изменений в решение Совета от 27 декабря 2022г № 23-22-5п «О бюджете муниципального образования «Александровского сельского поселения» на 2023 год и плановый период 2024 и 2025 годов», от 27 декабря 2023 № 68-23-15п «О бюджете муниципального образования «Александровского сельского поселения» на 2024 год и плановый период 2025 и 2026 годов».</w:t>
      </w:r>
    </w:p>
    <w:p w:rsidR="00D64436" w:rsidRDefault="00341B74" w:rsidP="00D65E9A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1F0ADD">
        <w:t xml:space="preserve"> </w:t>
      </w:r>
      <w:r w:rsidR="00D64436">
        <w:rPr>
          <w:rFonts w:ascii="Times New Roman" w:hAnsi="Times New Roman" w:cs="Times New Roman"/>
          <w:spacing w:val="-1"/>
          <w:sz w:val="24"/>
          <w:szCs w:val="24"/>
        </w:rPr>
        <w:t>ПОСТАНОВЛЯЮ:</w:t>
      </w:r>
      <w:r w:rsidR="00271B76">
        <w:rPr>
          <w:rFonts w:ascii="Times New Roman" w:hAnsi="Times New Roman" w:cs="Times New Roman"/>
          <w:spacing w:val="-1"/>
          <w:sz w:val="24"/>
          <w:szCs w:val="24"/>
        </w:rPr>
        <w:tab/>
      </w:r>
    </w:p>
    <w:p w:rsidR="00D64436" w:rsidRDefault="00D64436" w:rsidP="00D65E9A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1.Внести в постановление Администрации Александровского сельского поселения от </w:t>
      </w:r>
      <w:r w:rsidR="005F0C0D">
        <w:rPr>
          <w:rFonts w:ascii="Times New Roman" w:hAnsi="Times New Roman" w:cs="Times New Roman"/>
          <w:spacing w:val="-1"/>
          <w:sz w:val="24"/>
          <w:szCs w:val="24"/>
        </w:rPr>
        <w:t>05</w:t>
      </w:r>
      <w:r>
        <w:rPr>
          <w:rFonts w:ascii="Times New Roman" w:hAnsi="Times New Roman" w:cs="Times New Roman"/>
          <w:spacing w:val="-1"/>
          <w:sz w:val="24"/>
          <w:szCs w:val="24"/>
        </w:rPr>
        <w:t>.</w:t>
      </w:r>
      <w:r w:rsidR="005F0C0D">
        <w:rPr>
          <w:rFonts w:ascii="Times New Roman" w:hAnsi="Times New Roman" w:cs="Times New Roman"/>
          <w:spacing w:val="-1"/>
          <w:sz w:val="24"/>
          <w:szCs w:val="24"/>
        </w:rPr>
        <w:t>10</w:t>
      </w:r>
      <w:r>
        <w:rPr>
          <w:rFonts w:ascii="Times New Roman" w:hAnsi="Times New Roman" w:cs="Times New Roman"/>
          <w:spacing w:val="-1"/>
          <w:sz w:val="24"/>
          <w:szCs w:val="24"/>
        </w:rPr>
        <w:t>.20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20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№ 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2</w:t>
      </w:r>
      <w:r w:rsidR="005F0C0D">
        <w:rPr>
          <w:rFonts w:ascii="Times New Roman" w:hAnsi="Times New Roman" w:cs="Times New Roman"/>
          <w:spacing w:val="-1"/>
          <w:sz w:val="24"/>
          <w:szCs w:val="24"/>
        </w:rPr>
        <w:t>8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5F0C0D" w:rsidRPr="00FE5517">
        <w:rPr>
          <w:rFonts w:ascii="Times New Roman" w:hAnsi="Times New Roman" w:cs="Times New Roman"/>
          <w:sz w:val="24"/>
          <w:szCs w:val="24"/>
        </w:rPr>
        <w:t>О</w:t>
      </w:r>
      <w:r w:rsidR="005F0C0D">
        <w:rPr>
          <w:rFonts w:ascii="Times New Roman" w:hAnsi="Times New Roman" w:cs="Times New Roman"/>
          <w:sz w:val="24"/>
          <w:szCs w:val="24"/>
        </w:rPr>
        <w:t xml:space="preserve">б утверждении муниципальной программы «Энергосбережение и повышение энергетической эффективности Александровского сельского поселения Александровского района, Томской области на 2020-2026 годы», </w:t>
      </w:r>
      <w:r>
        <w:rPr>
          <w:rFonts w:ascii="Times New Roman" w:hAnsi="Times New Roman" w:cs="Times New Roman"/>
          <w:sz w:val="24"/>
          <w:szCs w:val="24"/>
        </w:rPr>
        <w:t xml:space="preserve">следующие </w:t>
      </w:r>
      <w:r w:rsidRPr="005D6E03">
        <w:rPr>
          <w:rFonts w:ascii="Times New Roman" w:hAnsi="Times New Roman" w:cs="Times New Roman"/>
          <w:sz w:val="24"/>
          <w:szCs w:val="24"/>
        </w:rPr>
        <w:t>изменения:</w:t>
      </w:r>
    </w:p>
    <w:p w:rsidR="00FB1D4F" w:rsidRDefault="00FB1D4F" w:rsidP="00D65E9A">
      <w:pPr>
        <w:pStyle w:val="a3"/>
        <w:spacing w:line="276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паспорт программы «Энергосбережение и повышение энергетической эффективности Александровского сельского поселения Александровского района, Томской области на 2020-2026 годы», </w:t>
      </w:r>
      <w:r w:rsidRPr="00FB1D4F">
        <w:rPr>
          <w:rFonts w:ascii="Times New Roman" w:hAnsi="Times New Roman" w:cs="Times New Roman"/>
          <w:sz w:val="24"/>
          <w:szCs w:val="24"/>
        </w:rPr>
        <w:t>графу «Объемы и источники финансирования Программы»</w:t>
      </w:r>
      <w:r>
        <w:rPr>
          <w:rFonts w:ascii="Times New Roman" w:hAnsi="Times New Roman" w:cs="Times New Roman"/>
          <w:sz w:val="24"/>
          <w:szCs w:val="24"/>
        </w:rPr>
        <w:t>, изложить в следующий редакции:</w:t>
      </w:r>
    </w:p>
    <w:tbl>
      <w:tblPr>
        <w:tblW w:w="9799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38"/>
        <w:gridCol w:w="284"/>
        <w:gridCol w:w="6977"/>
      </w:tblGrid>
      <w:tr w:rsidR="00FB1D4F" w:rsidRPr="000F5832" w:rsidTr="00D65E9A"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</w:tcPr>
          <w:p w:rsidR="00FB1D4F" w:rsidRDefault="00FB1D4F" w:rsidP="00D65E9A">
            <w:pPr>
              <w:pStyle w:val="a8"/>
              <w:spacing w:after="0" w:line="276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  Объемы и </w:t>
            </w:r>
            <w:r w:rsidRPr="00FB1D4F">
              <w:rPr>
                <w:lang w:eastAsia="ru-RU"/>
              </w:rPr>
              <w:t xml:space="preserve">источники </w:t>
            </w:r>
            <w:r>
              <w:rPr>
                <w:lang w:eastAsia="ru-RU"/>
              </w:rPr>
              <w:t xml:space="preserve">  </w:t>
            </w:r>
          </w:p>
          <w:p w:rsidR="00FB1D4F" w:rsidRDefault="00FB1D4F" w:rsidP="00D65E9A">
            <w:pPr>
              <w:pStyle w:val="a8"/>
              <w:spacing w:after="0" w:line="276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  </w:t>
            </w:r>
            <w:r w:rsidRPr="00FB1D4F">
              <w:rPr>
                <w:lang w:eastAsia="ru-RU"/>
              </w:rPr>
              <w:t xml:space="preserve">финансирования </w:t>
            </w:r>
            <w:r>
              <w:rPr>
                <w:lang w:eastAsia="ru-RU"/>
              </w:rPr>
              <w:t xml:space="preserve">    </w:t>
            </w:r>
          </w:p>
          <w:p w:rsidR="00FB1D4F" w:rsidRPr="00FB1D4F" w:rsidRDefault="00FB1D4F" w:rsidP="00D65E9A">
            <w:pPr>
              <w:pStyle w:val="a8"/>
              <w:spacing w:after="0" w:line="276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  </w:t>
            </w:r>
            <w:r w:rsidRPr="00FB1D4F">
              <w:rPr>
                <w:lang w:eastAsia="ru-RU"/>
              </w:rPr>
              <w:t>Программы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B1D4F" w:rsidRPr="00FB1D4F" w:rsidRDefault="00FB1D4F" w:rsidP="00D65E9A">
            <w:pPr>
              <w:spacing w:line="276" w:lineRule="auto"/>
            </w:pPr>
          </w:p>
          <w:p w:rsidR="00FB1D4F" w:rsidRPr="00FB1D4F" w:rsidRDefault="00FB1D4F" w:rsidP="00D65E9A">
            <w:pPr>
              <w:spacing w:line="276" w:lineRule="auto"/>
            </w:pPr>
          </w:p>
          <w:p w:rsidR="00FB1D4F" w:rsidRPr="00FB1D4F" w:rsidRDefault="00FB1D4F" w:rsidP="00D65E9A">
            <w:pPr>
              <w:pStyle w:val="a8"/>
              <w:spacing w:after="0" w:line="276" w:lineRule="auto"/>
              <w:rPr>
                <w:lang w:eastAsia="ru-RU"/>
              </w:rPr>
            </w:pPr>
          </w:p>
        </w:tc>
        <w:tc>
          <w:tcPr>
            <w:tcW w:w="6977" w:type="dxa"/>
            <w:tcBorders>
              <w:top w:val="nil"/>
              <w:left w:val="nil"/>
              <w:bottom w:val="nil"/>
              <w:right w:val="nil"/>
            </w:tcBorders>
          </w:tcPr>
          <w:p w:rsidR="00FB1D4F" w:rsidRDefault="00FB1D4F" w:rsidP="00D65E9A">
            <w:pPr>
              <w:pStyle w:val="a8"/>
              <w:spacing w:after="0" w:line="276" w:lineRule="auto"/>
              <w:jc w:val="both"/>
              <w:rPr>
                <w:shd w:val="clear" w:color="auto" w:fill="FFFFFF"/>
                <w:lang w:eastAsia="ru-RU"/>
              </w:rPr>
            </w:pPr>
            <w:r w:rsidRPr="00FB1D4F">
              <w:rPr>
                <w:shd w:val="clear" w:color="auto" w:fill="FFFFFF"/>
                <w:lang w:eastAsia="ru-RU"/>
              </w:rPr>
              <w:t>общий объем финансирования Программы</w:t>
            </w:r>
          </w:p>
          <w:p w:rsidR="00FB1D4F" w:rsidRPr="00FB1D4F" w:rsidRDefault="00FB1D4F" w:rsidP="00D65E9A">
            <w:pPr>
              <w:pStyle w:val="a8"/>
              <w:spacing w:after="0" w:line="276" w:lineRule="auto"/>
              <w:jc w:val="both"/>
              <w:rPr>
                <w:shd w:val="clear" w:color="auto" w:fill="FFFFFF"/>
                <w:lang w:eastAsia="ru-RU"/>
              </w:rPr>
            </w:pPr>
            <w:r w:rsidRPr="00FB1D4F">
              <w:rPr>
                <w:shd w:val="clear" w:color="auto" w:fill="FFFFFF"/>
                <w:lang w:eastAsia="ru-RU"/>
              </w:rPr>
              <w:t>составляет 2339,297 тыс. рублей, в том числе:</w:t>
            </w:r>
          </w:p>
          <w:p w:rsidR="00FB1D4F" w:rsidRPr="00FB1D4F" w:rsidRDefault="00FB1D4F" w:rsidP="00D65E9A">
            <w:pPr>
              <w:pStyle w:val="a8"/>
              <w:spacing w:after="0" w:line="276" w:lineRule="auto"/>
              <w:jc w:val="both"/>
              <w:rPr>
                <w:shd w:val="clear" w:color="auto" w:fill="FFFFFF"/>
                <w:lang w:eastAsia="ru-RU"/>
              </w:rPr>
            </w:pPr>
            <w:r w:rsidRPr="00FB1D4F">
              <w:rPr>
                <w:shd w:val="clear" w:color="auto" w:fill="FFFFFF"/>
                <w:lang w:eastAsia="ru-RU"/>
              </w:rPr>
              <w:t>2020 год – 0,0 тыс. рублей;</w:t>
            </w:r>
          </w:p>
          <w:p w:rsidR="00FB1D4F" w:rsidRPr="00FB1D4F" w:rsidRDefault="00FB1D4F" w:rsidP="00D65E9A">
            <w:pPr>
              <w:pStyle w:val="a8"/>
              <w:spacing w:after="0" w:line="276" w:lineRule="auto"/>
              <w:jc w:val="both"/>
              <w:rPr>
                <w:shd w:val="clear" w:color="auto" w:fill="FFFFFF"/>
                <w:lang w:eastAsia="ru-RU"/>
              </w:rPr>
            </w:pPr>
            <w:r w:rsidRPr="00FB1D4F">
              <w:rPr>
                <w:shd w:val="clear" w:color="auto" w:fill="FFFFFF"/>
                <w:lang w:eastAsia="ru-RU"/>
              </w:rPr>
              <w:t xml:space="preserve">2021 год – 960,192 тыс. рублей; </w:t>
            </w:r>
          </w:p>
          <w:p w:rsidR="00FB1D4F" w:rsidRPr="00FB1D4F" w:rsidRDefault="00FB1D4F" w:rsidP="00D65E9A">
            <w:pPr>
              <w:pStyle w:val="a8"/>
              <w:spacing w:after="0" w:line="276" w:lineRule="auto"/>
              <w:jc w:val="both"/>
              <w:rPr>
                <w:shd w:val="clear" w:color="auto" w:fill="FFFFFF"/>
                <w:lang w:eastAsia="ru-RU"/>
              </w:rPr>
            </w:pPr>
            <w:r w:rsidRPr="00FB1D4F">
              <w:rPr>
                <w:shd w:val="clear" w:color="auto" w:fill="FFFFFF"/>
                <w:lang w:eastAsia="ru-RU"/>
              </w:rPr>
              <w:t>2022 год – 163,905 тыс. рублей;</w:t>
            </w:r>
          </w:p>
          <w:p w:rsidR="00FB1D4F" w:rsidRPr="00FB1D4F" w:rsidRDefault="00FB1D4F" w:rsidP="00D65E9A">
            <w:pPr>
              <w:pStyle w:val="a8"/>
              <w:spacing w:after="0" w:line="276" w:lineRule="auto"/>
              <w:jc w:val="both"/>
              <w:rPr>
                <w:shd w:val="clear" w:color="auto" w:fill="FFFFFF"/>
                <w:lang w:eastAsia="ru-RU"/>
              </w:rPr>
            </w:pPr>
            <w:r w:rsidRPr="00FB1D4F">
              <w:rPr>
                <w:shd w:val="clear" w:color="auto" w:fill="FFFFFF"/>
                <w:lang w:eastAsia="ru-RU"/>
              </w:rPr>
              <w:t>2023 год – 315,20 тыс. рублей;</w:t>
            </w:r>
          </w:p>
          <w:p w:rsidR="00FB1D4F" w:rsidRPr="00FB1D4F" w:rsidRDefault="00FB1D4F" w:rsidP="00D65E9A">
            <w:pPr>
              <w:pStyle w:val="a8"/>
              <w:spacing w:after="0" w:line="276" w:lineRule="auto"/>
              <w:jc w:val="both"/>
              <w:rPr>
                <w:shd w:val="clear" w:color="auto" w:fill="FFFFFF"/>
                <w:lang w:eastAsia="ru-RU"/>
              </w:rPr>
            </w:pPr>
            <w:r w:rsidRPr="00FB1D4F">
              <w:rPr>
                <w:shd w:val="clear" w:color="auto" w:fill="FFFFFF"/>
                <w:lang w:eastAsia="ru-RU"/>
              </w:rPr>
              <w:t>2024 год – 300,0 тыс.рублей;</w:t>
            </w:r>
          </w:p>
          <w:p w:rsidR="00FB1D4F" w:rsidRPr="00FB1D4F" w:rsidRDefault="00FB1D4F" w:rsidP="00D65E9A">
            <w:pPr>
              <w:pStyle w:val="a8"/>
              <w:spacing w:after="0" w:line="276" w:lineRule="auto"/>
              <w:jc w:val="both"/>
              <w:rPr>
                <w:shd w:val="clear" w:color="auto" w:fill="FFFFFF"/>
                <w:lang w:eastAsia="ru-RU"/>
              </w:rPr>
            </w:pPr>
            <w:r w:rsidRPr="00FB1D4F">
              <w:rPr>
                <w:shd w:val="clear" w:color="auto" w:fill="FFFFFF"/>
                <w:lang w:eastAsia="ru-RU"/>
              </w:rPr>
              <w:t>2025 год – 300,0 тыс.рублей;</w:t>
            </w:r>
          </w:p>
          <w:p w:rsidR="00FB1D4F" w:rsidRPr="00FB1D4F" w:rsidRDefault="00FB1D4F" w:rsidP="00D65E9A">
            <w:pPr>
              <w:pStyle w:val="a8"/>
              <w:spacing w:after="0" w:line="276" w:lineRule="auto"/>
              <w:jc w:val="both"/>
              <w:rPr>
                <w:shd w:val="clear" w:color="auto" w:fill="FFFFFF"/>
                <w:lang w:eastAsia="ru-RU"/>
              </w:rPr>
            </w:pPr>
            <w:r w:rsidRPr="00FB1D4F">
              <w:rPr>
                <w:shd w:val="clear" w:color="auto" w:fill="FFFFFF"/>
                <w:lang w:eastAsia="ru-RU"/>
              </w:rPr>
              <w:t>2026 год – 300,0 тыс. рублей</w:t>
            </w:r>
          </w:p>
          <w:p w:rsidR="00FB1D4F" w:rsidRPr="00FB1D4F" w:rsidRDefault="00FB1D4F" w:rsidP="00D65E9A">
            <w:pPr>
              <w:pStyle w:val="a8"/>
              <w:spacing w:after="0" w:line="276" w:lineRule="auto"/>
              <w:jc w:val="both"/>
            </w:pPr>
            <w:r w:rsidRPr="00FB1D4F">
              <w:t xml:space="preserve">Источники финансирования: </w:t>
            </w:r>
          </w:p>
          <w:p w:rsidR="00FB1D4F" w:rsidRPr="00FB1D4F" w:rsidRDefault="00FB1D4F" w:rsidP="00D65E9A">
            <w:pPr>
              <w:pStyle w:val="a8"/>
              <w:spacing w:after="0" w:line="276" w:lineRule="auto"/>
              <w:jc w:val="both"/>
            </w:pPr>
            <w:r w:rsidRPr="00FB1D4F">
              <w:t>- бюджет Александровского сельского поселения 1739,297 тыс.руб.</w:t>
            </w:r>
          </w:p>
          <w:p w:rsidR="00FB1D4F" w:rsidRPr="00FB1D4F" w:rsidRDefault="00FB1D4F" w:rsidP="00D65E9A">
            <w:pPr>
              <w:pStyle w:val="a8"/>
              <w:spacing w:after="0" w:line="276" w:lineRule="auto"/>
              <w:jc w:val="both"/>
            </w:pPr>
            <w:r w:rsidRPr="00FB1D4F">
              <w:t>- бюджет Александровского района 600,0 тыс.руб.</w:t>
            </w:r>
          </w:p>
          <w:p w:rsidR="00FB1D4F" w:rsidRPr="00FB1D4F" w:rsidRDefault="00FB1D4F" w:rsidP="00D65E9A">
            <w:pPr>
              <w:pStyle w:val="a8"/>
              <w:spacing w:after="0" w:line="276" w:lineRule="auto"/>
              <w:jc w:val="both"/>
            </w:pPr>
            <w:r w:rsidRPr="00FB1D4F">
              <w:t>- средства областного бюджета 0,00 тыс.руб.</w:t>
            </w:r>
          </w:p>
          <w:p w:rsidR="00FB1D4F" w:rsidRPr="00FB1D4F" w:rsidRDefault="00FB1D4F" w:rsidP="00D65E9A">
            <w:pPr>
              <w:pStyle w:val="a8"/>
              <w:spacing w:after="0" w:line="276" w:lineRule="auto"/>
              <w:jc w:val="both"/>
              <w:rPr>
                <w:lang w:eastAsia="ru-RU"/>
              </w:rPr>
            </w:pPr>
            <w:r w:rsidRPr="00FB1D4F">
              <w:rPr>
                <w:lang w:eastAsia="ru-RU"/>
              </w:rPr>
              <w:t>Объемы фина</w:t>
            </w:r>
            <w:r>
              <w:rPr>
                <w:lang w:eastAsia="ru-RU"/>
              </w:rPr>
              <w:t>нсирования ежегодно уточняются.</w:t>
            </w:r>
          </w:p>
        </w:tc>
      </w:tr>
    </w:tbl>
    <w:p w:rsidR="00D64436" w:rsidRPr="005D6E03" w:rsidRDefault="005F0C0D" w:rsidP="00D65E9A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E03">
        <w:rPr>
          <w:rFonts w:ascii="Times New Roman" w:hAnsi="Times New Roman" w:cs="Times New Roman"/>
          <w:sz w:val="24"/>
          <w:szCs w:val="24"/>
        </w:rPr>
        <w:tab/>
      </w:r>
      <w:r w:rsidR="00CD5B38" w:rsidRPr="005D6E03">
        <w:rPr>
          <w:rFonts w:ascii="Times New Roman" w:hAnsi="Times New Roman" w:cs="Times New Roman"/>
          <w:sz w:val="24"/>
          <w:szCs w:val="24"/>
        </w:rPr>
        <w:t xml:space="preserve">- </w:t>
      </w:r>
      <w:r w:rsidRPr="005D6E03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545C99" w:rsidRPr="005D6E03">
        <w:rPr>
          <w:rFonts w:ascii="Times New Roman" w:hAnsi="Times New Roman" w:cs="Times New Roman"/>
          <w:sz w:val="24"/>
          <w:szCs w:val="24"/>
        </w:rPr>
        <w:t xml:space="preserve">№ </w:t>
      </w:r>
      <w:r w:rsidRPr="005D6E03">
        <w:rPr>
          <w:rFonts w:ascii="Times New Roman" w:hAnsi="Times New Roman" w:cs="Times New Roman"/>
          <w:sz w:val="24"/>
          <w:szCs w:val="24"/>
        </w:rPr>
        <w:t xml:space="preserve">2 к муниципальной программе «Энергосбережение и повышение энергетической эффективности Александровского сельского поселения Александровского района, Томской области на 2020 – 2026 годы», </w:t>
      </w:r>
      <w:r w:rsidR="00CD5B38" w:rsidRPr="005D6E03">
        <w:rPr>
          <w:rFonts w:ascii="Times New Roman" w:hAnsi="Times New Roman" w:cs="Times New Roman"/>
          <w:sz w:val="24"/>
          <w:szCs w:val="24"/>
        </w:rPr>
        <w:t>изложить в но</w:t>
      </w:r>
      <w:r w:rsidR="00634992" w:rsidRPr="005D6E03">
        <w:rPr>
          <w:rFonts w:ascii="Times New Roman" w:hAnsi="Times New Roman" w:cs="Times New Roman"/>
          <w:sz w:val="24"/>
          <w:szCs w:val="24"/>
        </w:rPr>
        <w:t>вой редакции</w:t>
      </w:r>
      <w:r w:rsidRPr="005D6E03">
        <w:rPr>
          <w:rFonts w:ascii="Times New Roman" w:hAnsi="Times New Roman" w:cs="Times New Roman"/>
          <w:sz w:val="24"/>
          <w:szCs w:val="24"/>
        </w:rPr>
        <w:t>,</w:t>
      </w:r>
      <w:r w:rsidR="00634992" w:rsidRPr="005D6E03">
        <w:rPr>
          <w:rFonts w:ascii="Times New Roman" w:hAnsi="Times New Roman" w:cs="Times New Roman"/>
          <w:sz w:val="24"/>
          <w:szCs w:val="24"/>
        </w:rPr>
        <w:t xml:space="preserve"> согласно приложения</w:t>
      </w:r>
      <w:r w:rsidR="00545C99" w:rsidRPr="005D6E03">
        <w:rPr>
          <w:rFonts w:ascii="Times New Roman" w:hAnsi="Times New Roman" w:cs="Times New Roman"/>
          <w:sz w:val="24"/>
          <w:szCs w:val="24"/>
        </w:rPr>
        <w:t xml:space="preserve"> № 1 к данному постановлен</w:t>
      </w:r>
      <w:r w:rsidRPr="005D6E03">
        <w:rPr>
          <w:rFonts w:ascii="Times New Roman" w:hAnsi="Times New Roman" w:cs="Times New Roman"/>
          <w:sz w:val="24"/>
          <w:szCs w:val="24"/>
        </w:rPr>
        <w:t>ию</w:t>
      </w:r>
      <w:r w:rsidR="00CD5B38" w:rsidRPr="005D6E03">
        <w:rPr>
          <w:rFonts w:ascii="Times New Roman" w:hAnsi="Times New Roman" w:cs="Times New Roman"/>
          <w:sz w:val="24"/>
          <w:szCs w:val="24"/>
        </w:rPr>
        <w:t>.</w:t>
      </w:r>
    </w:p>
    <w:p w:rsidR="00D64436" w:rsidRPr="00B13421" w:rsidRDefault="00D64436" w:rsidP="00D65E9A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C3529C" w:rsidRPr="00C3529C">
        <w:rPr>
          <w:rFonts w:ascii="Times New Roman" w:hAnsi="Times New Roman" w:cs="Times New Roman"/>
          <w:sz w:val="24"/>
          <w:szCs w:val="24"/>
        </w:rPr>
        <w:t xml:space="preserve"> </w:t>
      </w:r>
      <w:r w:rsidR="00C3529C">
        <w:rPr>
          <w:rFonts w:ascii="Times New Roman" w:hAnsi="Times New Roman" w:cs="Times New Roman"/>
          <w:sz w:val="24"/>
          <w:szCs w:val="24"/>
        </w:rPr>
        <w:t>Настоящее постановление вступает в силу на следующий день после его официального опубликования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64436" w:rsidRDefault="00D64436" w:rsidP="00D65E9A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3.Контроль за исполнением настоящего постановления </w:t>
      </w:r>
      <w:r w:rsidR="00271B76">
        <w:rPr>
          <w:rFonts w:ascii="Times New Roman" w:hAnsi="Times New Roman" w:cs="Times New Roman"/>
          <w:sz w:val="24"/>
          <w:szCs w:val="24"/>
        </w:rPr>
        <w:t>оставляю за собой.</w:t>
      </w:r>
    </w:p>
    <w:p w:rsidR="00B13399" w:rsidRDefault="00B13399" w:rsidP="00D65E9A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149E" w:rsidRDefault="0035149E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64F54" w:rsidRDefault="00D64436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</w:t>
      </w:r>
      <w:r w:rsidR="00F70920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3B9F">
        <w:rPr>
          <w:rFonts w:ascii="Times New Roman" w:hAnsi="Times New Roman" w:cs="Times New Roman"/>
          <w:sz w:val="24"/>
          <w:szCs w:val="24"/>
        </w:rPr>
        <w:t xml:space="preserve">Александровского </w:t>
      </w:r>
    </w:p>
    <w:p w:rsidR="00CD5B38" w:rsidRPr="00CD5B38" w:rsidRDefault="00943B9F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сельского </w:t>
      </w:r>
      <w:r w:rsidR="00D64436">
        <w:rPr>
          <w:rFonts w:ascii="Times New Roman" w:hAnsi="Times New Roman" w:cs="Times New Roman"/>
          <w:sz w:val="24"/>
          <w:szCs w:val="24"/>
        </w:rPr>
        <w:t xml:space="preserve">поселения </w:t>
      </w:r>
      <w:r w:rsidR="00E6047D">
        <w:rPr>
          <w:rFonts w:ascii="Times New Roman" w:hAnsi="Times New Roman" w:cs="Times New Roman"/>
          <w:sz w:val="24"/>
          <w:szCs w:val="24"/>
        </w:rPr>
        <w:t xml:space="preserve">     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9A50EA">
        <w:rPr>
          <w:rFonts w:ascii="Times New Roman" w:hAnsi="Times New Roman" w:cs="Times New Roman"/>
          <w:sz w:val="24"/>
          <w:szCs w:val="24"/>
        </w:rPr>
        <w:t xml:space="preserve"> </w:t>
      </w:r>
      <w:r w:rsidR="00B13399">
        <w:rPr>
          <w:rFonts w:ascii="Times New Roman" w:hAnsi="Times New Roman" w:cs="Times New Roman"/>
          <w:sz w:val="24"/>
          <w:szCs w:val="24"/>
        </w:rPr>
        <w:t xml:space="preserve">    </w:t>
      </w:r>
      <w:r w:rsidR="009A50EA">
        <w:rPr>
          <w:rFonts w:ascii="Times New Roman" w:hAnsi="Times New Roman" w:cs="Times New Roman"/>
          <w:sz w:val="24"/>
          <w:szCs w:val="24"/>
        </w:rPr>
        <w:t xml:space="preserve">   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B13399">
        <w:rPr>
          <w:rFonts w:ascii="Times New Roman" w:hAnsi="Times New Roman" w:cs="Times New Roman"/>
          <w:sz w:val="24"/>
          <w:szCs w:val="24"/>
        </w:rPr>
        <w:t xml:space="preserve">     </w:t>
      </w:r>
      <w:r w:rsidR="00064F54">
        <w:rPr>
          <w:rFonts w:ascii="Times New Roman" w:hAnsi="Times New Roman" w:cs="Times New Roman"/>
          <w:sz w:val="24"/>
          <w:szCs w:val="24"/>
        </w:rPr>
        <w:t xml:space="preserve">      </w:t>
      </w:r>
      <w:r w:rsidR="00D65E9A">
        <w:rPr>
          <w:rFonts w:ascii="Times New Roman" w:hAnsi="Times New Roman" w:cs="Times New Roman"/>
          <w:sz w:val="24"/>
          <w:szCs w:val="24"/>
        </w:rPr>
        <w:t>Подпись</w:t>
      </w:r>
      <w:r w:rsidR="00064F54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B13399">
        <w:rPr>
          <w:rFonts w:ascii="Times New Roman" w:hAnsi="Times New Roman" w:cs="Times New Roman"/>
          <w:sz w:val="24"/>
          <w:szCs w:val="24"/>
        </w:rPr>
        <w:t xml:space="preserve">     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B13399">
        <w:rPr>
          <w:rFonts w:ascii="Times New Roman" w:hAnsi="Times New Roman" w:cs="Times New Roman"/>
          <w:sz w:val="24"/>
          <w:szCs w:val="24"/>
        </w:rPr>
        <w:t xml:space="preserve">          </w:t>
      </w:r>
      <w:r w:rsidR="00F70920">
        <w:rPr>
          <w:rFonts w:ascii="Times New Roman" w:hAnsi="Times New Roman" w:cs="Times New Roman"/>
          <w:sz w:val="24"/>
          <w:szCs w:val="24"/>
        </w:rPr>
        <w:t>Д.В.</w:t>
      </w:r>
      <w:r w:rsidR="00B13399">
        <w:rPr>
          <w:rFonts w:ascii="Times New Roman" w:hAnsi="Times New Roman" w:cs="Times New Roman"/>
          <w:sz w:val="24"/>
          <w:szCs w:val="24"/>
        </w:rPr>
        <w:t xml:space="preserve"> </w:t>
      </w:r>
      <w:r w:rsidR="00F70920">
        <w:rPr>
          <w:rFonts w:ascii="Times New Roman" w:hAnsi="Times New Roman" w:cs="Times New Roman"/>
          <w:sz w:val="24"/>
          <w:szCs w:val="24"/>
        </w:rPr>
        <w:t>Пьянков</w:t>
      </w:r>
    </w:p>
    <w:p w:rsidR="0035149E" w:rsidRDefault="00B13399" w:rsidP="0035149E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</w:p>
    <w:p w:rsidR="0035149E" w:rsidRDefault="0035149E" w:rsidP="0035149E">
      <w:pPr>
        <w:pStyle w:val="a3"/>
        <w:rPr>
          <w:rFonts w:ascii="Times New Roman" w:hAnsi="Times New Roman" w:cs="Times New Roman"/>
        </w:rPr>
      </w:pPr>
    </w:p>
    <w:p w:rsidR="0035149E" w:rsidRDefault="0035149E" w:rsidP="0035149E">
      <w:pPr>
        <w:pStyle w:val="a3"/>
        <w:rPr>
          <w:rFonts w:ascii="Times New Roman" w:hAnsi="Times New Roman" w:cs="Times New Roman"/>
        </w:rPr>
      </w:pPr>
    </w:p>
    <w:p w:rsidR="0035149E" w:rsidRDefault="0035149E" w:rsidP="0035149E">
      <w:pPr>
        <w:pStyle w:val="a3"/>
        <w:rPr>
          <w:rFonts w:ascii="Times New Roman" w:hAnsi="Times New Roman" w:cs="Times New Roman"/>
        </w:rPr>
      </w:pPr>
    </w:p>
    <w:p w:rsidR="0035149E" w:rsidRDefault="0035149E" w:rsidP="0035149E">
      <w:pPr>
        <w:pStyle w:val="a3"/>
        <w:rPr>
          <w:rFonts w:ascii="Times New Roman" w:hAnsi="Times New Roman" w:cs="Times New Roman"/>
        </w:rPr>
      </w:pPr>
    </w:p>
    <w:p w:rsidR="0035149E" w:rsidRDefault="0035149E" w:rsidP="0035149E">
      <w:pPr>
        <w:pStyle w:val="a3"/>
        <w:rPr>
          <w:rFonts w:ascii="Times New Roman" w:hAnsi="Times New Roman" w:cs="Times New Roman"/>
        </w:rPr>
      </w:pPr>
    </w:p>
    <w:p w:rsidR="0035149E" w:rsidRDefault="0035149E" w:rsidP="0035149E">
      <w:pPr>
        <w:pStyle w:val="a3"/>
        <w:rPr>
          <w:rFonts w:ascii="Times New Roman" w:hAnsi="Times New Roman" w:cs="Times New Roman"/>
        </w:rPr>
      </w:pPr>
    </w:p>
    <w:p w:rsidR="0035149E" w:rsidRDefault="0035149E" w:rsidP="0035149E">
      <w:pPr>
        <w:pStyle w:val="a3"/>
        <w:rPr>
          <w:rFonts w:ascii="Times New Roman" w:hAnsi="Times New Roman" w:cs="Times New Roman"/>
        </w:rPr>
      </w:pPr>
    </w:p>
    <w:p w:rsidR="0035149E" w:rsidRDefault="0035149E" w:rsidP="0035149E">
      <w:pPr>
        <w:pStyle w:val="a3"/>
        <w:rPr>
          <w:rFonts w:ascii="Times New Roman" w:hAnsi="Times New Roman" w:cs="Times New Roman"/>
        </w:rPr>
      </w:pPr>
    </w:p>
    <w:p w:rsidR="0035149E" w:rsidRDefault="0035149E" w:rsidP="0035149E">
      <w:pPr>
        <w:pStyle w:val="a3"/>
        <w:rPr>
          <w:rFonts w:ascii="Times New Roman" w:hAnsi="Times New Roman" w:cs="Times New Roman"/>
        </w:rPr>
      </w:pPr>
    </w:p>
    <w:p w:rsidR="0035149E" w:rsidRDefault="0035149E" w:rsidP="0035149E">
      <w:pPr>
        <w:pStyle w:val="a3"/>
        <w:rPr>
          <w:rFonts w:ascii="Times New Roman" w:hAnsi="Times New Roman" w:cs="Times New Roman"/>
        </w:rPr>
      </w:pPr>
    </w:p>
    <w:p w:rsidR="0035149E" w:rsidRDefault="0035149E" w:rsidP="0035149E">
      <w:pPr>
        <w:pStyle w:val="a3"/>
        <w:rPr>
          <w:rFonts w:ascii="Times New Roman" w:hAnsi="Times New Roman" w:cs="Times New Roman"/>
        </w:rPr>
      </w:pPr>
    </w:p>
    <w:p w:rsidR="0035149E" w:rsidRDefault="0035149E" w:rsidP="0035149E">
      <w:pPr>
        <w:pStyle w:val="a3"/>
        <w:rPr>
          <w:rFonts w:ascii="Times New Roman" w:hAnsi="Times New Roman" w:cs="Times New Roman"/>
        </w:rPr>
      </w:pPr>
    </w:p>
    <w:p w:rsidR="0035149E" w:rsidRDefault="0035149E" w:rsidP="0035149E">
      <w:pPr>
        <w:pStyle w:val="a3"/>
        <w:rPr>
          <w:rFonts w:ascii="Times New Roman" w:hAnsi="Times New Roman" w:cs="Times New Roman"/>
        </w:rPr>
      </w:pPr>
    </w:p>
    <w:p w:rsidR="0035149E" w:rsidRDefault="0035149E" w:rsidP="0035149E">
      <w:pPr>
        <w:pStyle w:val="a3"/>
        <w:rPr>
          <w:rFonts w:ascii="Times New Roman" w:hAnsi="Times New Roman" w:cs="Times New Roman"/>
        </w:rPr>
      </w:pPr>
    </w:p>
    <w:p w:rsidR="00FB1D4F" w:rsidRDefault="00FB1D4F" w:rsidP="0035149E">
      <w:pPr>
        <w:pStyle w:val="a3"/>
        <w:rPr>
          <w:rFonts w:ascii="Times New Roman" w:hAnsi="Times New Roman" w:cs="Times New Roman"/>
        </w:rPr>
      </w:pPr>
    </w:p>
    <w:p w:rsidR="00FB1D4F" w:rsidRDefault="00FB1D4F" w:rsidP="0035149E">
      <w:pPr>
        <w:pStyle w:val="a3"/>
        <w:rPr>
          <w:rFonts w:ascii="Times New Roman" w:hAnsi="Times New Roman" w:cs="Times New Roman"/>
        </w:rPr>
      </w:pPr>
    </w:p>
    <w:p w:rsidR="00FB1D4F" w:rsidRDefault="00FB1D4F" w:rsidP="0035149E">
      <w:pPr>
        <w:pStyle w:val="a3"/>
        <w:rPr>
          <w:rFonts w:ascii="Times New Roman" w:hAnsi="Times New Roman" w:cs="Times New Roman"/>
        </w:rPr>
      </w:pPr>
    </w:p>
    <w:p w:rsidR="00FB1D4F" w:rsidRDefault="00FB1D4F" w:rsidP="0035149E">
      <w:pPr>
        <w:pStyle w:val="a3"/>
        <w:rPr>
          <w:rFonts w:ascii="Times New Roman" w:hAnsi="Times New Roman" w:cs="Times New Roman"/>
        </w:rPr>
      </w:pPr>
    </w:p>
    <w:p w:rsidR="00FB1D4F" w:rsidRDefault="00FB1D4F" w:rsidP="0035149E">
      <w:pPr>
        <w:pStyle w:val="a3"/>
        <w:rPr>
          <w:rFonts w:ascii="Times New Roman" w:hAnsi="Times New Roman" w:cs="Times New Roman"/>
        </w:rPr>
      </w:pPr>
    </w:p>
    <w:p w:rsidR="00FB1D4F" w:rsidRDefault="00FB1D4F" w:rsidP="0035149E">
      <w:pPr>
        <w:pStyle w:val="a3"/>
        <w:rPr>
          <w:rFonts w:ascii="Times New Roman" w:hAnsi="Times New Roman" w:cs="Times New Roman"/>
        </w:rPr>
      </w:pPr>
    </w:p>
    <w:p w:rsidR="00FB1D4F" w:rsidRDefault="00FB1D4F" w:rsidP="0035149E">
      <w:pPr>
        <w:pStyle w:val="a3"/>
        <w:rPr>
          <w:rFonts w:ascii="Times New Roman" w:hAnsi="Times New Roman" w:cs="Times New Roman"/>
        </w:rPr>
      </w:pPr>
    </w:p>
    <w:p w:rsidR="00FB1D4F" w:rsidRDefault="00FB1D4F" w:rsidP="0035149E">
      <w:pPr>
        <w:pStyle w:val="a3"/>
        <w:rPr>
          <w:rFonts w:ascii="Times New Roman" w:hAnsi="Times New Roman" w:cs="Times New Roman"/>
        </w:rPr>
      </w:pPr>
    </w:p>
    <w:p w:rsidR="00FB1D4F" w:rsidRDefault="00FB1D4F" w:rsidP="0035149E">
      <w:pPr>
        <w:pStyle w:val="a3"/>
        <w:rPr>
          <w:rFonts w:ascii="Times New Roman" w:hAnsi="Times New Roman" w:cs="Times New Roman"/>
        </w:rPr>
      </w:pPr>
    </w:p>
    <w:p w:rsidR="00FB1D4F" w:rsidRDefault="00FB1D4F" w:rsidP="0035149E">
      <w:pPr>
        <w:pStyle w:val="a3"/>
        <w:rPr>
          <w:rFonts w:ascii="Times New Roman" w:hAnsi="Times New Roman" w:cs="Times New Roman"/>
        </w:rPr>
      </w:pPr>
    </w:p>
    <w:p w:rsidR="00FB1D4F" w:rsidRDefault="00FB1D4F" w:rsidP="0035149E">
      <w:pPr>
        <w:pStyle w:val="a3"/>
        <w:rPr>
          <w:rFonts w:ascii="Times New Roman" w:hAnsi="Times New Roman" w:cs="Times New Roman"/>
        </w:rPr>
      </w:pPr>
    </w:p>
    <w:p w:rsidR="00FB1D4F" w:rsidRDefault="00FB1D4F" w:rsidP="0035149E">
      <w:pPr>
        <w:pStyle w:val="a3"/>
        <w:rPr>
          <w:rFonts w:ascii="Times New Roman" w:hAnsi="Times New Roman" w:cs="Times New Roman"/>
        </w:rPr>
      </w:pPr>
    </w:p>
    <w:p w:rsidR="00FB1D4F" w:rsidRDefault="00FB1D4F" w:rsidP="0035149E">
      <w:pPr>
        <w:pStyle w:val="a3"/>
        <w:rPr>
          <w:rFonts w:ascii="Times New Roman" w:hAnsi="Times New Roman" w:cs="Times New Roman"/>
        </w:rPr>
      </w:pPr>
    </w:p>
    <w:p w:rsidR="00FB1D4F" w:rsidRDefault="00FB1D4F" w:rsidP="0035149E">
      <w:pPr>
        <w:pStyle w:val="a3"/>
        <w:rPr>
          <w:rFonts w:ascii="Times New Roman" w:hAnsi="Times New Roman" w:cs="Times New Roman"/>
        </w:rPr>
      </w:pPr>
    </w:p>
    <w:p w:rsidR="00FB1D4F" w:rsidRDefault="00FB1D4F" w:rsidP="0035149E">
      <w:pPr>
        <w:pStyle w:val="a3"/>
        <w:rPr>
          <w:rFonts w:ascii="Times New Roman" w:hAnsi="Times New Roman" w:cs="Times New Roman"/>
        </w:rPr>
      </w:pPr>
    </w:p>
    <w:p w:rsidR="00FB1D4F" w:rsidRDefault="00FB1D4F" w:rsidP="0035149E">
      <w:pPr>
        <w:pStyle w:val="a3"/>
        <w:rPr>
          <w:rFonts w:ascii="Times New Roman" w:hAnsi="Times New Roman" w:cs="Times New Roman"/>
        </w:rPr>
      </w:pPr>
    </w:p>
    <w:p w:rsidR="00FB1D4F" w:rsidRDefault="00FB1D4F" w:rsidP="0035149E">
      <w:pPr>
        <w:pStyle w:val="a3"/>
        <w:rPr>
          <w:rFonts w:ascii="Times New Roman" w:hAnsi="Times New Roman" w:cs="Times New Roman"/>
        </w:rPr>
      </w:pPr>
    </w:p>
    <w:p w:rsidR="00FB1D4F" w:rsidRDefault="00FB1D4F" w:rsidP="0035149E">
      <w:pPr>
        <w:pStyle w:val="a3"/>
        <w:rPr>
          <w:rFonts w:ascii="Times New Roman" w:hAnsi="Times New Roman" w:cs="Times New Roman"/>
        </w:rPr>
      </w:pPr>
    </w:p>
    <w:p w:rsidR="00FB1D4F" w:rsidRDefault="00FB1D4F" w:rsidP="0035149E">
      <w:pPr>
        <w:pStyle w:val="a3"/>
        <w:rPr>
          <w:rFonts w:ascii="Times New Roman" w:hAnsi="Times New Roman" w:cs="Times New Roman"/>
        </w:rPr>
      </w:pPr>
    </w:p>
    <w:p w:rsidR="00FB1D4F" w:rsidRDefault="00FB1D4F" w:rsidP="0035149E">
      <w:pPr>
        <w:pStyle w:val="a3"/>
        <w:rPr>
          <w:rFonts w:ascii="Times New Roman" w:hAnsi="Times New Roman" w:cs="Times New Roman"/>
        </w:rPr>
      </w:pPr>
    </w:p>
    <w:p w:rsidR="00FB1D4F" w:rsidRDefault="00FB1D4F" w:rsidP="0035149E">
      <w:pPr>
        <w:pStyle w:val="a3"/>
        <w:rPr>
          <w:rFonts w:ascii="Times New Roman" w:hAnsi="Times New Roman" w:cs="Times New Roman"/>
        </w:rPr>
      </w:pPr>
    </w:p>
    <w:p w:rsidR="00FB1D4F" w:rsidRDefault="00FB1D4F" w:rsidP="0035149E">
      <w:pPr>
        <w:pStyle w:val="a3"/>
        <w:rPr>
          <w:rFonts w:ascii="Times New Roman" w:hAnsi="Times New Roman" w:cs="Times New Roman"/>
        </w:rPr>
      </w:pPr>
    </w:p>
    <w:p w:rsidR="00FB1D4F" w:rsidRDefault="00FB1D4F" w:rsidP="0035149E">
      <w:pPr>
        <w:pStyle w:val="a3"/>
        <w:rPr>
          <w:rFonts w:ascii="Times New Roman" w:hAnsi="Times New Roman" w:cs="Times New Roman"/>
        </w:rPr>
      </w:pPr>
    </w:p>
    <w:p w:rsidR="00FB1D4F" w:rsidRDefault="00FB1D4F" w:rsidP="0035149E">
      <w:pPr>
        <w:pStyle w:val="a3"/>
        <w:rPr>
          <w:rFonts w:ascii="Times New Roman" w:hAnsi="Times New Roman" w:cs="Times New Roman"/>
        </w:rPr>
      </w:pPr>
    </w:p>
    <w:p w:rsidR="00FB1D4F" w:rsidRDefault="00FB1D4F" w:rsidP="0035149E">
      <w:pPr>
        <w:pStyle w:val="a3"/>
        <w:rPr>
          <w:rFonts w:ascii="Times New Roman" w:hAnsi="Times New Roman" w:cs="Times New Roman"/>
        </w:rPr>
      </w:pPr>
    </w:p>
    <w:p w:rsidR="00FB1D4F" w:rsidRDefault="00FB1D4F" w:rsidP="0035149E">
      <w:pPr>
        <w:pStyle w:val="a3"/>
        <w:rPr>
          <w:rFonts w:ascii="Times New Roman" w:hAnsi="Times New Roman" w:cs="Times New Roman"/>
        </w:rPr>
      </w:pPr>
    </w:p>
    <w:p w:rsidR="00FB1D4F" w:rsidRDefault="00FB1D4F" w:rsidP="0035149E">
      <w:pPr>
        <w:pStyle w:val="a3"/>
        <w:rPr>
          <w:rFonts w:ascii="Times New Roman" w:hAnsi="Times New Roman" w:cs="Times New Roman"/>
        </w:rPr>
      </w:pPr>
    </w:p>
    <w:p w:rsidR="00FB1D4F" w:rsidRDefault="00FB1D4F" w:rsidP="0035149E">
      <w:pPr>
        <w:pStyle w:val="a3"/>
        <w:rPr>
          <w:rFonts w:ascii="Times New Roman" w:hAnsi="Times New Roman" w:cs="Times New Roman"/>
        </w:rPr>
      </w:pPr>
    </w:p>
    <w:p w:rsidR="00FB1D4F" w:rsidRDefault="00FB1D4F" w:rsidP="0035149E">
      <w:pPr>
        <w:pStyle w:val="a3"/>
        <w:rPr>
          <w:rFonts w:ascii="Times New Roman" w:hAnsi="Times New Roman" w:cs="Times New Roman"/>
        </w:rPr>
      </w:pPr>
    </w:p>
    <w:p w:rsidR="00D65E9A" w:rsidRDefault="00D65E9A" w:rsidP="0035149E">
      <w:pPr>
        <w:pStyle w:val="a3"/>
        <w:rPr>
          <w:rFonts w:ascii="Times New Roman" w:hAnsi="Times New Roman" w:cs="Times New Roman"/>
        </w:rPr>
      </w:pPr>
    </w:p>
    <w:p w:rsidR="00D65E9A" w:rsidRDefault="00D65E9A" w:rsidP="0035149E">
      <w:pPr>
        <w:pStyle w:val="a3"/>
        <w:rPr>
          <w:rFonts w:ascii="Times New Roman" w:hAnsi="Times New Roman" w:cs="Times New Roman"/>
        </w:rPr>
      </w:pPr>
    </w:p>
    <w:p w:rsidR="00FB1D4F" w:rsidRDefault="00FB1D4F" w:rsidP="0035149E">
      <w:pPr>
        <w:pStyle w:val="a3"/>
        <w:rPr>
          <w:rFonts w:ascii="Times New Roman" w:hAnsi="Times New Roman" w:cs="Times New Roman"/>
        </w:rPr>
      </w:pPr>
    </w:p>
    <w:p w:rsidR="0035149E" w:rsidRDefault="0035149E" w:rsidP="0035149E">
      <w:pPr>
        <w:pStyle w:val="a3"/>
        <w:rPr>
          <w:rFonts w:ascii="Times New Roman" w:hAnsi="Times New Roman" w:cs="Times New Roman"/>
        </w:rPr>
      </w:pPr>
    </w:p>
    <w:p w:rsidR="0035149E" w:rsidRPr="0035149E" w:rsidRDefault="0035149E" w:rsidP="003514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5149E" w:rsidRPr="0035149E" w:rsidRDefault="0035149E" w:rsidP="0035149E">
      <w:pPr>
        <w:pStyle w:val="a3"/>
        <w:rPr>
          <w:rFonts w:ascii="Times New Roman" w:hAnsi="Times New Roman" w:cs="Times New Roman"/>
          <w:sz w:val="24"/>
          <w:szCs w:val="24"/>
        </w:rPr>
      </w:pPr>
      <w:r w:rsidRPr="0035149E">
        <w:rPr>
          <w:rFonts w:ascii="Times New Roman" w:hAnsi="Times New Roman" w:cs="Times New Roman"/>
          <w:sz w:val="24"/>
          <w:szCs w:val="24"/>
        </w:rPr>
        <w:t>Ткаченко Елена Валерьевна</w:t>
      </w:r>
    </w:p>
    <w:p w:rsidR="00CD5B38" w:rsidRPr="0035149E" w:rsidRDefault="0035149E" w:rsidP="0035149E">
      <w:pPr>
        <w:pStyle w:val="a3"/>
        <w:rPr>
          <w:rFonts w:ascii="Times New Roman" w:hAnsi="Times New Roman" w:cs="Times New Roman"/>
          <w:sz w:val="24"/>
          <w:szCs w:val="24"/>
        </w:rPr>
        <w:sectPr w:rsidR="00CD5B38" w:rsidRPr="0035149E" w:rsidSect="00D65E9A">
          <w:pgSz w:w="11906" w:h="16838"/>
          <w:pgMar w:top="851" w:right="1133" w:bottom="851" w:left="1701" w:header="709" w:footer="709" w:gutter="0"/>
          <w:cols w:space="708"/>
          <w:docGrid w:linePitch="360"/>
        </w:sectPr>
      </w:pPr>
      <w:r w:rsidRPr="0035149E">
        <w:rPr>
          <w:rFonts w:ascii="Times New Roman" w:hAnsi="Times New Roman" w:cs="Times New Roman"/>
          <w:sz w:val="24"/>
          <w:szCs w:val="24"/>
        </w:rPr>
        <w:t xml:space="preserve"> 83825525510</w:t>
      </w:r>
      <w:r w:rsidR="00B13399" w:rsidRPr="0035149E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545C99" w:rsidRDefault="00545C99" w:rsidP="00545C9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№1 к постановлению </w:t>
      </w:r>
    </w:p>
    <w:p w:rsidR="00545C99" w:rsidRDefault="00545C99" w:rsidP="00545C9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«О внесении изменений в постановление Александровского </w:t>
      </w:r>
    </w:p>
    <w:p w:rsidR="00545C99" w:rsidRDefault="00064F54" w:rsidP="00545C9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сельского поселения от</w:t>
      </w:r>
      <w:r w:rsidR="00793BD2">
        <w:rPr>
          <w:rFonts w:ascii="Times New Roman" w:hAnsi="Times New Roman" w:cs="Times New Roman"/>
          <w:sz w:val="24"/>
          <w:szCs w:val="24"/>
        </w:rPr>
        <w:t xml:space="preserve"> </w:t>
      </w:r>
      <w:r w:rsidR="00FB1D4F">
        <w:rPr>
          <w:rFonts w:ascii="Times New Roman" w:hAnsi="Times New Roman" w:cs="Times New Roman"/>
          <w:sz w:val="24"/>
          <w:szCs w:val="24"/>
        </w:rPr>
        <w:t>12</w:t>
      </w:r>
      <w:r w:rsidR="00545C99" w:rsidRPr="00C3529C">
        <w:rPr>
          <w:rFonts w:ascii="Times New Roman" w:hAnsi="Times New Roman" w:cs="Times New Roman"/>
          <w:sz w:val="24"/>
          <w:szCs w:val="24"/>
        </w:rPr>
        <w:t>.</w:t>
      </w:r>
      <w:r w:rsidR="00FB1D4F">
        <w:rPr>
          <w:rFonts w:ascii="Times New Roman" w:hAnsi="Times New Roman" w:cs="Times New Roman"/>
          <w:sz w:val="24"/>
          <w:szCs w:val="24"/>
        </w:rPr>
        <w:t>01</w:t>
      </w:r>
      <w:r w:rsidR="00545C99" w:rsidRPr="00C3529C">
        <w:rPr>
          <w:rFonts w:ascii="Times New Roman" w:hAnsi="Times New Roman" w:cs="Times New Roman"/>
          <w:sz w:val="24"/>
          <w:szCs w:val="24"/>
        </w:rPr>
        <w:t>.202</w:t>
      </w:r>
      <w:r w:rsidR="00FB1D4F">
        <w:rPr>
          <w:rFonts w:ascii="Times New Roman" w:hAnsi="Times New Roman" w:cs="Times New Roman"/>
          <w:sz w:val="24"/>
          <w:szCs w:val="24"/>
        </w:rPr>
        <w:t>4</w:t>
      </w:r>
      <w:r w:rsidR="00545C99" w:rsidRPr="00C3529C">
        <w:rPr>
          <w:rFonts w:ascii="Times New Roman" w:hAnsi="Times New Roman" w:cs="Times New Roman"/>
          <w:sz w:val="24"/>
          <w:szCs w:val="24"/>
        </w:rPr>
        <w:t xml:space="preserve"> №</w:t>
      </w:r>
      <w:r w:rsidR="00D65E9A">
        <w:rPr>
          <w:rFonts w:ascii="Times New Roman" w:hAnsi="Times New Roman" w:cs="Times New Roman"/>
          <w:sz w:val="24"/>
          <w:szCs w:val="24"/>
        </w:rPr>
        <w:t xml:space="preserve"> 12</w:t>
      </w:r>
      <w:r w:rsidR="005D6E0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45C99">
        <w:rPr>
          <w:rFonts w:ascii="Times New Roman" w:hAnsi="Times New Roman" w:cs="Times New Roman"/>
          <w:sz w:val="24"/>
          <w:szCs w:val="24"/>
        </w:rPr>
        <w:t>«Энергосбережение</w:t>
      </w:r>
    </w:p>
    <w:p w:rsidR="00545C99" w:rsidRDefault="00545C99" w:rsidP="00545C9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повышение энергетической эффективности Александровского </w:t>
      </w:r>
    </w:p>
    <w:p w:rsidR="00545C99" w:rsidRDefault="00545C99" w:rsidP="00545C9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сельского поселения Александровского района, Томской области </w:t>
      </w:r>
    </w:p>
    <w:p w:rsidR="00545C99" w:rsidRDefault="00545C99" w:rsidP="00545C99">
      <w:pPr>
        <w:pStyle w:val="ConsPlusCel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2020-2026 годы»</w:t>
      </w:r>
      <w:r w:rsidRPr="00FE551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45C99" w:rsidRPr="00545C99" w:rsidRDefault="00545C99" w:rsidP="00545C99">
      <w:pPr>
        <w:pStyle w:val="ConsPlusCell"/>
        <w:jc w:val="right"/>
        <w:rPr>
          <w:rFonts w:ascii="Times New Roman" w:hAnsi="Times New Roman" w:cs="Times New Roman"/>
          <w:sz w:val="24"/>
          <w:szCs w:val="24"/>
        </w:rPr>
      </w:pPr>
      <w:r w:rsidRPr="00C94286">
        <w:rPr>
          <w:rFonts w:ascii="Times New Roman" w:hAnsi="Times New Roman" w:cs="Times New Roman"/>
          <w:sz w:val="24"/>
          <w:szCs w:val="24"/>
        </w:rPr>
        <w:t>Приложение №2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4286">
        <w:rPr>
          <w:rFonts w:ascii="Times New Roman" w:hAnsi="Times New Roman"/>
          <w:sz w:val="24"/>
          <w:szCs w:val="24"/>
        </w:rPr>
        <w:t xml:space="preserve">к муниципальной программе </w:t>
      </w:r>
    </w:p>
    <w:p w:rsidR="00545C99" w:rsidRPr="00C94286" w:rsidRDefault="00545C99" w:rsidP="00545C99">
      <w:pPr>
        <w:jc w:val="right"/>
      </w:pPr>
      <w:r w:rsidRPr="00C94286">
        <w:t xml:space="preserve">«Энергосбережение и повышение энергетической </w:t>
      </w:r>
    </w:p>
    <w:p w:rsidR="00545C99" w:rsidRPr="00C94286" w:rsidRDefault="00545C99" w:rsidP="00545C99">
      <w:pPr>
        <w:jc w:val="right"/>
      </w:pPr>
      <w:r w:rsidRPr="00C94286">
        <w:t xml:space="preserve">эффективности Александровского сельского </w:t>
      </w:r>
    </w:p>
    <w:p w:rsidR="00545C99" w:rsidRDefault="00545C99" w:rsidP="00545C99">
      <w:pPr>
        <w:jc w:val="right"/>
      </w:pPr>
      <w:r w:rsidRPr="00C94286">
        <w:t xml:space="preserve">поселения Александровского района, </w:t>
      </w:r>
    </w:p>
    <w:p w:rsidR="00545C99" w:rsidRPr="00C94286" w:rsidRDefault="00545C99" w:rsidP="00545C99">
      <w:pPr>
        <w:jc w:val="right"/>
      </w:pPr>
      <w:r w:rsidRPr="00C94286">
        <w:t>Томской области на 2020 – 2026 годы»</w:t>
      </w:r>
    </w:p>
    <w:p w:rsidR="00545C99" w:rsidRPr="00C94286" w:rsidRDefault="00545C99" w:rsidP="00545C99">
      <w:pPr>
        <w:pStyle w:val="ConsPlusCell"/>
        <w:rPr>
          <w:rFonts w:ascii="Times New Roman" w:hAnsi="Times New Roman" w:cs="Times New Roman"/>
          <w:sz w:val="24"/>
          <w:szCs w:val="24"/>
        </w:rPr>
      </w:pPr>
    </w:p>
    <w:p w:rsidR="00545C99" w:rsidRPr="00545C99" w:rsidRDefault="00545C99" w:rsidP="00545C99">
      <w:pPr>
        <w:jc w:val="center"/>
      </w:pPr>
      <w:r w:rsidRPr="00545C99">
        <w:t>Перечень мероприятий</w:t>
      </w:r>
    </w:p>
    <w:p w:rsidR="00545C99" w:rsidRPr="00545C99" w:rsidRDefault="00545C99" w:rsidP="00545C99">
      <w:pPr>
        <w:jc w:val="center"/>
      </w:pPr>
      <w:r w:rsidRPr="00545C99">
        <w:t xml:space="preserve">муниципальной программы «Энергосбережение и повышение энергетической эффективности </w:t>
      </w:r>
    </w:p>
    <w:p w:rsidR="00545C99" w:rsidRPr="00545C99" w:rsidRDefault="00545C99" w:rsidP="00545C99">
      <w:pPr>
        <w:jc w:val="center"/>
      </w:pPr>
      <w:r w:rsidRPr="00545C99">
        <w:t>Александровского сельского поселения Александровского района, Томской области</w:t>
      </w:r>
      <w:r>
        <w:t xml:space="preserve"> </w:t>
      </w:r>
      <w:r w:rsidRPr="00545C99">
        <w:t>на 2020-2026 годы»</w:t>
      </w:r>
    </w:p>
    <w:tbl>
      <w:tblPr>
        <w:tblW w:w="17081" w:type="dxa"/>
        <w:tblInd w:w="-147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706"/>
        <w:gridCol w:w="2551"/>
        <w:gridCol w:w="1862"/>
        <w:gridCol w:w="1129"/>
        <w:gridCol w:w="1275"/>
        <w:gridCol w:w="1134"/>
        <w:gridCol w:w="1134"/>
        <w:gridCol w:w="1418"/>
        <w:gridCol w:w="1417"/>
        <w:gridCol w:w="1127"/>
        <w:gridCol w:w="1568"/>
        <w:gridCol w:w="1760"/>
      </w:tblGrid>
      <w:tr w:rsidR="00FB1D4F" w:rsidRPr="00C94286" w:rsidTr="00B27623">
        <w:trPr>
          <w:gridAfter w:val="1"/>
          <w:wAfter w:w="1760" w:type="dxa"/>
          <w:cantSplit/>
          <w:trHeight w:val="373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1D4F" w:rsidRPr="00C94286" w:rsidRDefault="00FB1D4F" w:rsidP="00B27623">
            <w:pPr>
              <w:widowControl w:val="0"/>
              <w:autoSpaceDE w:val="0"/>
              <w:jc w:val="center"/>
            </w:pPr>
            <w:bookmarkStart w:id="1" w:name="Par181"/>
            <w:bookmarkEnd w:id="1"/>
            <w:r w:rsidRPr="00C94286">
              <w:t>№ п/п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C94286" w:rsidRDefault="00FB1D4F" w:rsidP="00B27623">
            <w:pPr>
              <w:widowControl w:val="0"/>
              <w:autoSpaceDE w:val="0"/>
              <w:jc w:val="center"/>
            </w:pPr>
            <w:r w:rsidRPr="00C94286">
              <w:t>Наименование мероприятия программы</w:t>
            </w:r>
          </w:p>
        </w:tc>
        <w:tc>
          <w:tcPr>
            <w:tcW w:w="120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D4F" w:rsidRPr="00C94286" w:rsidRDefault="00FB1D4F" w:rsidP="00B27623">
            <w:pPr>
              <w:widowControl w:val="0"/>
              <w:autoSpaceDE w:val="0"/>
              <w:jc w:val="center"/>
            </w:pPr>
            <w:r w:rsidRPr="00C94286">
              <w:t>Финансовое обеспечение реализации мероприятий, оценка расходов, тыс. руб.</w:t>
            </w:r>
          </w:p>
        </w:tc>
      </w:tr>
      <w:tr w:rsidR="00FB1D4F" w:rsidRPr="00C94286" w:rsidTr="00B27623">
        <w:trPr>
          <w:gridAfter w:val="1"/>
          <w:wAfter w:w="1760" w:type="dxa"/>
          <w:cantSplit/>
        </w:trPr>
        <w:tc>
          <w:tcPr>
            <w:tcW w:w="7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1D4F" w:rsidRPr="00C94286" w:rsidRDefault="00FB1D4F" w:rsidP="00B27623">
            <w:pPr>
              <w:widowControl w:val="0"/>
              <w:autoSpaceDE w:val="0"/>
              <w:snapToGrid w:val="0"/>
              <w:jc w:val="center"/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1D4F" w:rsidRPr="00C94286" w:rsidRDefault="00FB1D4F" w:rsidP="00B27623">
            <w:pPr>
              <w:widowControl w:val="0"/>
              <w:autoSpaceDE w:val="0"/>
              <w:snapToGrid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C94286" w:rsidRDefault="00FB1D4F" w:rsidP="00B27623">
            <w:pPr>
              <w:widowControl w:val="0"/>
              <w:autoSpaceDE w:val="0"/>
              <w:jc w:val="center"/>
            </w:pPr>
            <w:r w:rsidRPr="00C94286">
              <w:t>Источник финансирования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C94286" w:rsidRDefault="00FB1D4F" w:rsidP="00B27623">
            <w:pPr>
              <w:widowControl w:val="0"/>
              <w:autoSpaceDE w:val="0"/>
              <w:jc w:val="center"/>
            </w:pPr>
            <w:r w:rsidRPr="00C94286">
              <w:t>2020 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C94286" w:rsidRDefault="00FB1D4F" w:rsidP="00B27623">
            <w:pPr>
              <w:widowControl w:val="0"/>
              <w:autoSpaceDE w:val="0"/>
              <w:jc w:val="center"/>
            </w:pPr>
            <w:r w:rsidRPr="00C94286">
              <w:t>2021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C94286" w:rsidRDefault="00FB1D4F" w:rsidP="00B27623">
            <w:pPr>
              <w:widowControl w:val="0"/>
              <w:autoSpaceDE w:val="0"/>
              <w:jc w:val="center"/>
            </w:pPr>
            <w:r w:rsidRPr="00C94286">
              <w:t>2022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C94286" w:rsidRDefault="00FB1D4F" w:rsidP="00B27623">
            <w:pPr>
              <w:widowControl w:val="0"/>
              <w:autoSpaceDE w:val="0"/>
              <w:jc w:val="center"/>
            </w:pPr>
            <w:r w:rsidRPr="00C94286">
              <w:t>2023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C94286" w:rsidRDefault="00FB1D4F" w:rsidP="00B27623">
            <w:pPr>
              <w:widowControl w:val="0"/>
              <w:autoSpaceDE w:val="0"/>
              <w:jc w:val="center"/>
            </w:pPr>
            <w:r>
              <w:t>2024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C94286" w:rsidRDefault="00FB1D4F" w:rsidP="00B27623">
            <w:pPr>
              <w:widowControl w:val="0"/>
              <w:autoSpaceDE w:val="0"/>
              <w:jc w:val="center"/>
            </w:pPr>
            <w:r w:rsidRPr="00C94286">
              <w:t>202</w:t>
            </w:r>
            <w:r>
              <w:t>5 год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C94286" w:rsidRDefault="00FB1D4F" w:rsidP="00B27623">
            <w:pPr>
              <w:widowControl w:val="0"/>
              <w:autoSpaceDE w:val="0"/>
              <w:jc w:val="center"/>
            </w:pPr>
            <w:r w:rsidRPr="00C94286">
              <w:t>2026</w:t>
            </w:r>
            <w:r>
              <w:t xml:space="preserve"> год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C94286" w:rsidRDefault="00FB1D4F" w:rsidP="00B27623">
            <w:pPr>
              <w:widowControl w:val="0"/>
              <w:autoSpaceDE w:val="0"/>
              <w:jc w:val="center"/>
            </w:pPr>
            <w:r w:rsidRPr="00C94286">
              <w:t>ИТОГО</w:t>
            </w:r>
          </w:p>
        </w:tc>
      </w:tr>
      <w:tr w:rsidR="00FB1D4F" w:rsidRPr="00C94286" w:rsidTr="00B27623">
        <w:trPr>
          <w:gridAfter w:val="1"/>
          <w:wAfter w:w="1760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1D4F" w:rsidRPr="00C94286" w:rsidRDefault="00FB1D4F" w:rsidP="00B27623">
            <w:pPr>
              <w:widowControl w:val="0"/>
              <w:autoSpaceDE w:val="0"/>
              <w:jc w:val="center"/>
            </w:pPr>
            <w:r w:rsidRPr="00C94286">
              <w:t>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1D4F" w:rsidRPr="00C94286" w:rsidRDefault="00FB1D4F" w:rsidP="00B27623">
            <w:pPr>
              <w:widowControl w:val="0"/>
              <w:autoSpaceDE w:val="0"/>
              <w:jc w:val="center"/>
            </w:pPr>
            <w:r w:rsidRPr="00C94286">
              <w:t>2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B1D4F" w:rsidRPr="00C94286" w:rsidRDefault="00FB1D4F" w:rsidP="00B27623">
            <w:pPr>
              <w:widowControl w:val="0"/>
              <w:autoSpaceDE w:val="0"/>
              <w:jc w:val="center"/>
            </w:pPr>
            <w:r w:rsidRPr="00C94286">
              <w:t>3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C94286" w:rsidRDefault="00FB1D4F" w:rsidP="00B27623">
            <w:pPr>
              <w:widowControl w:val="0"/>
              <w:autoSpaceDE w:val="0"/>
              <w:jc w:val="center"/>
            </w:pPr>
            <w:r w:rsidRPr="00C94286"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C94286" w:rsidRDefault="00FB1D4F" w:rsidP="00B27623">
            <w:pPr>
              <w:widowControl w:val="0"/>
              <w:autoSpaceDE w:val="0"/>
              <w:jc w:val="center"/>
            </w:pPr>
            <w:r w:rsidRPr="00C94286"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C94286" w:rsidRDefault="00FB1D4F" w:rsidP="00B27623">
            <w:pPr>
              <w:widowControl w:val="0"/>
              <w:autoSpaceDE w:val="0"/>
              <w:jc w:val="center"/>
            </w:pPr>
            <w:r w:rsidRPr="00C94286"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C94286" w:rsidRDefault="00FB1D4F" w:rsidP="00B27623">
            <w:pPr>
              <w:widowControl w:val="0"/>
              <w:autoSpaceDE w:val="0"/>
              <w:jc w:val="center"/>
            </w:pPr>
            <w:r w:rsidRPr="00C94286"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C94286" w:rsidRDefault="00FB1D4F" w:rsidP="00B27623">
            <w:pPr>
              <w:widowControl w:val="0"/>
              <w:autoSpaceDE w:val="0"/>
              <w:jc w:val="center"/>
            </w:pPr>
            <w: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C94286" w:rsidRDefault="00FB1D4F" w:rsidP="00B27623">
            <w:pPr>
              <w:widowControl w:val="0"/>
              <w:autoSpaceDE w:val="0"/>
              <w:jc w:val="center"/>
            </w:pPr>
            <w:r>
              <w:t>9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C94286" w:rsidRDefault="00FB1D4F" w:rsidP="00B27623">
            <w:pPr>
              <w:widowControl w:val="0"/>
              <w:autoSpaceDE w:val="0"/>
              <w:jc w:val="center"/>
            </w:pPr>
            <w:r>
              <w:t>10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C94286" w:rsidRDefault="00FB1D4F" w:rsidP="00B27623">
            <w:pPr>
              <w:widowControl w:val="0"/>
              <w:autoSpaceDE w:val="0"/>
              <w:jc w:val="center"/>
            </w:pPr>
            <w:r>
              <w:t>11</w:t>
            </w:r>
          </w:p>
        </w:tc>
      </w:tr>
      <w:tr w:rsidR="00FB1D4F" w:rsidRPr="008F6FA4" w:rsidTr="00B27623">
        <w:tc>
          <w:tcPr>
            <w:tcW w:w="325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jc w:val="center"/>
            </w:pPr>
            <w:r w:rsidRPr="008F6FA4">
              <w:t>Муниципальная программа «Энергосбережение и повышение энергетической эффективности Александровского сельского поселения Александровского района, Томской области</w:t>
            </w:r>
          </w:p>
          <w:p w:rsidR="00FB1D4F" w:rsidRPr="008F6FA4" w:rsidRDefault="00FB1D4F" w:rsidP="00B27623">
            <w:pPr>
              <w:jc w:val="center"/>
            </w:pPr>
            <w:r w:rsidRPr="008F6FA4">
              <w:t>на 2020-2026 годы»</w:t>
            </w:r>
          </w:p>
          <w:p w:rsidR="00FB1D4F" w:rsidRPr="008F6FA4" w:rsidRDefault="00FB1D4F" w:rsidP="00B27623">
            <w:pPr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FB1D4F" w:rsidRDefault="00FB1D4F" w:rsidP="00B27623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FB1D4F">
              <w:rPr>
                <w:color w:val="000000"/>
              </w:rPr>
              <w:t>960,192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CC3D1A" w:rsidRDefault="00FB1D4F" w:rsidP="00B27623">
            <w:pPr>
              <w:widowControl w:val="0"/>
              <w:autoSpaceDE w:val="0"/>
              <w:jc w:val="center"/>
            </w:pPr>
            <w:r w:rsidRPr="00CC3D1A">
              <w:t>163,905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1802B0" w:rsidRDefault="00FB1D4F" w:rsidP="00B27623">
            <w:pPr>
              <w:widowControl w:val="0"/>
              <w:autoSpaceDE w:val="0"/>
              <w:jc w:val="center"/>
            </w:pPr>
            <w:r w:rsidRPr="001802B0">
              <w:t>315,200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1802B0" w:rsidRDefault="00FB1D4F" w:rsidP="00B27623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1802B0">
              <w:rPr>
                <w:color w:val="FF0000"/>
              </w:rPr>
              <w:t>300,0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1802B0" w:rsidRDefault="00FB1D4F" w:rsidP="00B27623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1802B0">
              <w:rPr>
                <w:color w:val="FF0000"/>
              </w:rPr>
              <w:t>300,0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1802B0" w:rsidRDefault="00FB1D4F" w:rsidP="00B27623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1802B0">
              <w:rPr>
                <w:color w:val="FF0000"/>
              </w:rPr>
              <w:t>300,0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FB1D4F" w:rsidRDefault="00FB1D4F" w:rsidP="00B27623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1802B0">
              <w:rPr>
                <w:color w:val="FF0000"/>
              </w:rPr>
              <w:t>2339,297</w:t>
            </w:r>
          </w:p>
        </w:tc>
        <w:tc>
          <w:tcPr>
            <w:tcW w:w="1760" w:type="dxa"/>
          </w:tcPr>
          <w:p w:rsidR="00FB1D4F" w:rsidRPr="008F6FA4" w:rsidRDefault="00FB1D4F" w:rsidP="00B27623"/>
        </w:tc>
      </w:tr>
      <w:tr w:rsidR="00FB1D4F" w:rsidRPr="008F6FA4" w:rsidTr="00B27623">
        <w:trPr>
          <w:trHeight w:val="391"/>
        </w:trPr>
        <w:tc>
          <w:tcPr>
            <w:tcW w:w="3257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FB1D4F" w:rsidRDefault="00FB1D4F" w:rsidP="00B27623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FB1D4F">
              <w:rPr>
                <w:color w:val="00000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CC3D1A" w:rsidRDefault="00FB1D4F" w:rsidP="00B27623">
            <w:pPr>
              <w:widowControl w:val="0"/>
              <w:autoSpaceDE w:val="0"/>
              <w:jc w:val="center"/>
            </w:pPr>
            <w:r w:rsidRPr="00CC3D1A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1802B0" w:rsidRDefault="00FB1D4F" w:rsidP="00B27623">
            <w:pPr>
              <w:widowControl w:val="0"/>
              <w:autoSpaceDE w:val="0"/>
              <w:jc w:val="center"/>
            </w:pPr>
            <w:r w:rsidRPr="001802B0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FB1D4F" w:rsidRDefault="00FB1D4F" w:rsidP="00B27623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FB1D4F">
              <w:rPr>
                <w:color w:val="00000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FB1D4F" w:rsidRDefault="00FB1D4F" w:rsidP="00B27623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FB1D4F">
              <w:rPr>
                <w:color w:val="000000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FB1D4F" w:rsidRDefault="00FB1D4F" w:rsidP="00B27623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FB1D4F">
              <w:rPr>
                <w:color w:val="000000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FB1D4F" w:rsidRDefault="00FB1D4F" w:rsidP="00B27623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FB1D4F">
              <w:rPr>
                <w:color w:val="000000"/>
              </w:rPr>
              <w:t>0</w:t>
            </w:r>
          </w:p>
        </w:tc>
        <w:tc>
          <w:tcPr>
            <w:tcW w:w="1760" w:type="dxa"/>
          </w:tcPr>
          <w:p w:rsidR="00FB1D4F" w:rsidRPr="008F6FA4" w:rsidRDefault="00FB1D4F" w:rsidP="00B27623"/>
        </w:tc>
      </w:tr>
      <w:tr w:rsidR="00FB1D4F" w:rsidRPr="008F6FA4" w:rsidTr="00B27623">
        <w:trPr>
          <w:trHeight w:val="990"/>
        </w:trPr>
        <w:tc>
          <w:tcPr>
            <w:tcW w:w="3257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FB1D4F" w:rsidRDefault="00FB1D4F" w:rsidP="00B27623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FB1D4F">
              <w:rPr>
                <w:color w:val="000000"/>
              </w:rPr>
              <w:t>360,192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CC3D1A" w:rsidRDefault="00FB1D4F" w:rsidP="00B27623">
            <w:pPr>
              <w:widowControl w:val="0"/>
              <w:autoSpaceDE w:val="0"/>
              <w:jc w:val="center"/>
            </w:pPr>
            <w:r w:rsidRPr="00CC3D1A">
              <w:t>163,905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1802B0" w:rsidRDefault="00FB1D4F" w:rsidP="00B27623">
            <w:pPr>
              <w:widowControl w:val="0"/>
              <w:autoSpaceDE w:val="0"/>
              <w:jc w:val="center"/>
            </w:pPr>
            <w:r w:rsidRPr="001802B0">
              <w:t>315,200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1802B0" w:rsidRDefault="00FB1D4F" w:rsidP="00B27623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1802B0">
              <w:rPr>
                <w:color w:val="FF0000"/>
              </w:rPr>
              <w:t>300,0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1802B0" w:rsidRDefault="00FB1D4F" w:rsidP="00B27623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1802B0">
              <w:rPr>
                <w:color w:val="FF0000"/>
              </w:rPr>
              <w:t>300,0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1802B0" w:rsidRDefault="00FB1D4F" w:rsidP="00B27623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1802B0">
              <w:rPr>
                <w:color w:val="FF0000"/>
              </w:rPr>
              <w:t>300,0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1802B0" w:rsidRDefault="00FB1D4F" w:rsidP="00B27623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1802B0">
              <w:rPr>
                <w:color w:val="FF0000"/>
              </w:rPr>
              <w:t>1739,297</w:t>
            </w:r>
          </w:p>
        </w:tc>
        <w:tc>
          <w:tcPr>
            <w:tcW w:w="1760" w:type="dxa"/>
            <w:vMerge w:val="restart"/>
          </w:tcPr>
          <w:p w:rsidR="00FB1D4F" w:rsidRPr="008F6FA4" w:rsidRDefault="00FB1D4F" w:rsidP="00B27623"/>
        </w:tc>
      </w:tr>
      <w:tr w:rsidR="00FB1D4F" w:rsidRPr="008F6FA4" w:rsidTr="00B27623">
        <w:trPr>
          <w:trHeight w:val="15"/>
        </w:trPr>
        <w:tc>
          <w:tcPr>
            <w:tcW w:w="3257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Бюджет Александровского района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600,0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600,0</w:t>
            </w:r>
          </w:p>
        </w:tc>
        <w:tc>
          <w:tcPr>
            <w:tcW w:w="1760" w:type="dxa"/>
            <w:vMerge/>
          </w:tcPr>
          <w:p w:rsidR="00FB1D4F" w:rsidRPr="008F6FA4" w:rsidRDefault="00FB1D4F" w:rsidP="00B27623"/>
        </w:tc>
      </w:tr>
      <w:tr w:rsidR="00FB1D4F" w:rsidRPr="008F6FA4" w:rsidTr="00B27623"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1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Организационные мероприятия по энергосбережению и повышению энергетической эффективности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60" w:type="dxa"/>
          </w:tcPr>
          <w:p w:rsidR="00FB1D4F" w:rsidRPr="008F6FA4" w:rsidRDefault="00FB1D4F" w:rsidP="00B27623"/>
        </w:tc>
      </w:tr>
      <w:tr w:rsidR="00FB1D4F" w:rsidRPr="008F6FA4" w:rsidTr="00B2762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областной бюджета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FB1D4F" w:rsidRPr="008F6FA4" w:rsidTr="00B27623"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 xml:space="preserve">Бюджет </w:t>
            </w:r>
            <w:r w:rsidRPr="008F6FA4">
              <w:lastRenderedPageBreak/>
              <w:t xml:space="preserve">Александровского </w:t>
            </w:r>
            <w:r>
              <w:t>0</w:t>
            </w:r>
            <w:r w:rsidRPr="008F6FA4">
              <w:t>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lastRenderedPageBreak/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60" w:type="dxa"/>
          </w:tcPr>
          <w:p w:rsidR="00FB1D4F" w:rsidRPr="008F6FA4" w:rsidRDefault="00FB1D4F" w:rsidP="00B27623"/>
        </w:tc>
      </w:tr>
      <w:tr w:rsidR="00FB1D4F" w:rsidRPr="008F6FA4" w:rsidTr="00B27623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1.1.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Агитационная работа, таблички о необходимости экономии энергоресурсов, о выключении света, закрытии окон, входных дверей.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FB1D4F" w:rsidRPr="008F6FA4" w:rsidTr="00B2762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FB1D4F" w:rsidRPr="008F6FA4" w:rsidTr="00B2762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FB1D4F" w:rsidRPr="008F6FA4" w:rsidTr="00B27623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1.2.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 xml:space="preserve">Совершенствование порядка работы организации и оптимизация работы систем освещения, вентиляции, водоснабжения.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FB1D4F" w:rsidRPr="008F6FA4" w:rsidTr="00B2762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FB1D4F" w:rsidRPr="008F6FA4" w:rsidTr="00B2762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FB1D4F" w:rsidRPr="008F6FA4" w:rsidTr="00B27623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1.3.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Ведение разъяснительной работы с сотрудниками по вопросам энергосбережения.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FB1D4F" w:rsidRPr="008F6FA4" w:rsidTr="00B2762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FB1D4F" w:rsidRPr="008F6FA4" w:rsidTr="00B2762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FB1D4F" w:rsidRPr="008F6FA4" w:rsidTr="00B27623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FB1D4F" w:rsidRDefault="00FB1D4F" w:rsidP="00B27623">
            <w:pPr>
              <w:widowControl w:val="0"/>
              <w:autoSpaceDE w:val="0"/>
              <w:jc w:val="center"/>
              <w:rPr>
                <w:lang w:val="en-US"/>
              </w:rPr>
            </w:pPr>
          </w:p>
          <w:p w:rsidR="00FB1D4F" w:rsidRDefault="00FB1D4F" w:rsidP="00B27623">
            <w:pPr>
              <w:widowControl w:val="0"/>
              <w:autoSpaceDE w:val="0"/>
              <w:jc w:val="center"/>
              <w:rPr>
                <w:lang w:val="en-US"/>
              </w:rPr>
            </w:pPr>
          </w:p>
          <w:p w:rsidR="00FB1D4F" w:rsidRDefault="00FB1D4F" w:rsidP="00B27623">
            <w:pPr>
              <w:widowControl w:val="0"/>
              <w:autoSpaceDE w:val="0"/>
              <w:jc w:val="center"/>
              <w:rPr>
                <w:lang w:val="en-US"/>
              </w:rPr>
            </w:pPr>
          </w:p>
          <w:p w:rsidR="00FB1D4F" w:rsidRDefault="00FB1D4F" w:rsidP="00B27623">
            <w:pPr>
              <w:widowControl w:val="0"/>
              <w:autoSpaceDE w:val="0"/>
              <w:jc w:val="center"/>
              <w:rPr>
                <w:lang w:val="en-US"/>
              </w:rPr>
            </w:pPr>
          </w:p>
          <w:p w:rsidR="00FB1D4F" w:rsidRPr="008B1C1F" w:rsidRDefault="00FB1D4F" w:rsidP="00B27623">
            <w:pPr>
              <w:widowControl w:val="0"/>
              <w:autoSpaceDE w:val="0"/>
              <w:jc w:val="center"/>
            </w:pPr>
            <w:r>
              <w:rPr>
                <w:lang w:val="en-US"/>
              </w:rPr>
              <w:t>1</w:t>
            </w:r>
            <w:r>
              <w:t>.4</w:t>
            </w:r>
          </w:p>
        </w:tc>
        <w:tc>
          <w:tcPr>
            <w:tcW w:w="2551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FB1D4F" w:rsidRPr="001802B0" w:rsidRDefault="00FB1D4F" w:rsidP="00B27623">
            <w:pPr>
              <w:widowControl w:val="0"/>
              <w:autoSpaceDE w:val="0"/>
              <w:jc w:val="center"/>
            </w:pPr>
            <w:r w:rsidRPr="001802B0">
              <w:t xml:space="preserve">Мероприятия, направленные на выявление бесхозяйных объектов недвижимого имущества, используемых для передачи энергетических ресурсов (включая </w:t>
            </w:r>
            <w:r w:rsidRPr="001802B0">
              <w:lastRenderedPageBreak/>
              <w:t>газоснабжение, теплоснабжение, электроснабжение)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lastRenderedPageBreak/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</w:tr>
      <w:tr w:rsidR="00FB1D4F" w:rsidRPr="008F6FA4" w:rsidTr="00B2762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1D4F" w:rsidRPr="001802B0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</w:tr>
      <w:tr w:rsidR="00FB1D4F" w:rsidRPr="008F6FA4" w:rsidTr="00B2762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1D4F" w:rsidRPr="001802B0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</w:tr>
      <w:tr w:rsidR="00FB1D4F" w:rsidRPr="008F6FA4" w:rsidTr="00B27623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FB1D4F" w:rsidRPr="00832CF4" w:rsidRDefault="00FB1D4F" w:rsidP="00B27623">
            <w:pPr>
              <w:widowControl w:val="0"/>
              <w:autoSpaceDE w:val="0"/>
              <w:jc w:val="center"/>
              <w:rPr>
                <w:lang w:val="en-US"/>
              </w:rPr>
            </w:pPr>
          </w:p>
          <w:p w:rsidR="00FB1D4F" w:rsidRPr="00832CF4" w:rsidRDefault="00FB1D4F" w:rsidP="00B27623">
            <w:pPr>
              <w:widowControl w:val="0"/>
              <w:autoSpaceDE w:val="0"/>
              <w:jc w:val="center"/>
              <w:rPr>
                <w:lang w:val="en-US"/>
              </w:rPr>
            </w:pPr>
          </w:p>
          <w:p w:rsidR="00FB1D4F" w:rsidRPr="00832CF4" w:rsidRDefault="00FB1D4F" w:rsidP="00B27623">
            <w:pPr>
              <w:widowControl w:val="0"/>
              <w:autoSpaceDE w:val="0"/>
              <w:jc w:val="center"/>
              <w:rPr>
                <w:lang w:val="en-US"/>
              </w:rPr>
            </w:pPr>
          </w:p>
          <w:p w:rsidR="00FB1D4F" w:rsidRPr="00832CF4" w:rsidRDefault="00FB1D4F" w:rsidP="00B27623">
            <w:pPr>
              <w:widowControl w:val="0"/>
              <w:autoSpaceDE w:val="0"/>
              <w:jc w:val="center"/>
            </w:pPr>
            <w:r w:rsidRPr="00832CF4">
              <w:rPr>
                <w:lang w:val="en-US"/>
              </w:rPr>
              <w:t>1</w:t>
            </w:r>
            <w:r w:rsidRPr="00832CF4">
              <w:t>.5</w:t>
            </w:r>
          </w:p>
        </w:tc>
        <w:tc>
          <w:tcPr>
            <w:tcW w:w="2551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FB1D4F" w:rsidRPr="001802B0" w:rsidRDefault="00FB1D4F" w:rsidP="00B27623">
            <w:pPr>
              <w:widowControl w:val="0"/>
              <w:autoSpaceDE w:val="0"/>
              <w:jc w:val="center"/>
            </w:pPr>
            <w:r w:rsidRPr="001802B0">
              <w:t>Организация постановки в установленном порядке бесхозяйных объектов недвижимого имущества на учет, признание права муниципальной собственности на такие бесхозяйные объекты недвижимого имущества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Default="00FB1D4F" w:rsidP="00B27623">
            <w:pPr>
              <w:widowControl w:val="0"/>
              <w:autoSpaceDE w:val="0"/>
              <w:jc w:val="center"/>
            </w:pPr>
          </w:p>
        </w:tc>
      </w:tr>
      <w:tr w:rsidR="00FB1D4F" w:rsidRPr="008F6FA4" w:rsidTr="00B2762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1D4F" w:rsidRPr="00832CF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1D4F" w:rsidRPr="001802B0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Default="00FB1D4F" w:rsidP="00B27623">
            <w:pPr>
              <w:widowControl w:val="0"/>
              <w:autoSpaceDE w:val="0"/>
              <w:jc w:val="center"/>
            </w:pPr>
          </w:p>
        </w:tc>
      </w:tr>
      <w:tr w:rsidR="00FB1D4F" w:rsidRPr="008F6FA4" w:rsidTr="00B27623">
        <w:trPr>
          <w:gridAfter w:val="1"/>
          <w:wAfter w:w="1760" w:type="dxa"/>
          <w:trHeight w:val="414"/>
        </w:trPr>
        <w:tc>
          <w:tcPr>
            <w:tcW w:w="706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FB1D4F" w:rsidRPr="00832CF4" w:rsidRDefault="00FB1D4F" w:rsidP="00B27623">
            <w:pPr>
              <w:widowControl w:val="0"/>
              <w:autoSpaceDE w:val="0"/>
              <w:jc w:val="center"/>
            </w:pPr>
          </w:p>
          <w:p w:rsidR="00FB1D4F" w:rsidRPr="00832CF4" w:rsidRDefault="00FB1D4F" w:rsidP="00B27623">
            <w:pPr>
              <w:widowControl w:val="0"/>
              <w:autoSpaceDE w:val="0"/>
              <w:jc w:val="center"/>
            </w:pPr>
          </w:p>
          <w:p w:rsidR="00FB1D4F" w:rsidRPr="00832CF4" w:rsidRDefault="00FB1D4F" w:rsidP="00B27623">
            <w:pPr>
              <w:widowControl w:val="0"/>
              <w:autoSpaceDE w:val="0"/>
              <w:jc w:val="center"/>
            </w:pPr>
          </w:p>
          <w:p w:rsidR="00FB1D4F" w:rsidRPr="00832CF4" w:rsidRDefault="00FB1D4F" w:rsidP="00B27623">
            <w:pPr>
              <w:widowControl w:val="0"/>
              <w:autoSpaceDE w:val="0"/>
              <w:jc w:val="center"/>
            </w:pPr>
          </w:p>
          <w:p w:rsidR="00FB1D4F" w:rsidRPr="00832CF4" w:rsidRDefault="00FB1D4F" w:rsidP="00B27623">
            <w:pPr>
              <w:widowControl w:val="0"/>
              <w:autoSpaceDE w:val="0"/>
              <w:jc w:val="center"/>
            </w:pPr>
            <w:r w:rsidRPr="00832CF4">
              <w:t>1.6</w:t>
            </w:r>
          </w:p>
        </w:tc>
        <w:tc>
          <w:tcPr>
            <w:tcW w:w="2551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FB1D4F" w:rsidRPr="001802B0" w:rsidRDefault="00FB1D4F" w:rsidP="00B27623">
            <w:pPr>
              <w:widowControl w:val="0"/>
              <w:autoSpaceDE w:val="0"/>
              <w:jc w:val="center"/>
            </w:pPr>
            <w:r w:rsidRPr="001802B0">
              <w:t>Организация управления бесхозяйными объектами недвижимого имущества, используемыми для передачи энергетических ресурсов, с момента выявления таких объектов.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1D4F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1D4F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1D4F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1D4F" w:rsidRDefault="00FB1D4F" w:rsidP="00B27623">
            <w:pPr>
              <w:widowControl w:val="0"/>
              <w:autoSpaceDE w:val="0"/>
              <w:jc w:val="center"/>
            </w:pPr>
          </w:p>
        </w:tc>
      </w:tr>
      <w:tr w:rsidR="00FB1D4F" w:rsidRPr="008F6FA4" w:rsidTr="00B27623">
        <w:trPr>
          <w:gridAfter w:val="1"/>
          <w:wAfter w:w="1760" w:type="dxa"/>
          <w:trHeight w:val="266"/>
        </w:trPr>
        <w:tc>
          <w:tcPr>
            <w:tcW w:w="70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1D4F" w:rsidRPr="001802B0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1D4F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1D4F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1D4F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1D4F" w:rsidRDefault="00FB1D4F" w:rsidP="00B27623">
            <w:pPr>
              <w:widowControl w:val="0"/>
              <w:autoSpaceDE w:val="0"/>
              <w:jc w:val="center"/>
            </w:pPr>
          </w:p>
        </w:tc>
      </w:tr>
      <w:tr w:rsidR="00FB1D4F" w:rsidRPr="008F6FA4" w:rsidTr="00B27623">
        <w:trPr>
          <w:gridAfter w:val="1"/>
          <w:wAfter w:w="1760" w:type="dxa"/>
          <w:trHeight w:val="399"/>
        </w:trPr>
        <w:tc>
          <w:tcPr>
            <w:tcW w:w="706" w:type="dxa"/>
            <w:vMerge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1D4F" w:rsidRPr="001802B0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Default="00FB1D4F" w:rsidP="00B27623">
            <w:pPr>
              <w:widowControl w:val="0"/>
              <w:autoSpaceDE w:val="0"/>
              <w:jc w:val="center"/>
            </w:pPr>
          </w:p>
        </w:tc>
      </w:tr>
      <w:tr w:rsidR="00FB1D4F" w:rsidRPr="008F6FA4" w:rsidTr="00B27623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2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B1D4F" w:rsidRPr="001802B0" w:rsidRDefault="00FB1D4F" w:rsidP="00B27623">
            <w:pPr>
              <w:widowControl w:val="0"/>
              <w:autoSpaceDE w:val="0"/>
              <w:ind w:right="77"/>
              <w:jc w:val="center"/>
            </w:pPr>
            <w:r w:rsidRPr="001802B0">
              <w:t>Технические и технологические мероприятия по энергосбережению и повышению энергетической эффективности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</w:tr>
      <w:tr w:rsidR="00FB1D4F" w:rsidRPr="008F6FA4" w:rsidTr="00B2762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1D4F" w:rsidRPr="001802B0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</w:tr>
      <w:tr w:rsidR="00FB1D4F" w:rsidRPr="008F6FA4" w:rsidTr="00B27623">
        <w:trPr>
          <w:gridAfter w:val="1"/>
          <w:wAfter w:w="1760" w:type="dxa"/>
          <w:trHeight w:val="759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1D4F" w:rsidRPr="001802B0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FB1D4F" w:rsidRPr="008F6FA4" w:rsidTr="00B27623">
        <w:trPr>
          <w:gridAfter w:val="1"/>
          <w:wAfter w:w="1760" w:type="dxa"/>
        </w:trPr>
        <w:tc>
          <w:tcPr>
            <w:tcW w:w="325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B1D4F" w:rsidRPr="001802B0" w:rsidRDefault="00FB1D4F" w:rsidP="00B27623">
            <w:pPr>
              <w:widowControl w:val="0"/>
              <w:autoSpaceDE w:val="0"/>
              <w:jc w:val="center"/>
            </w:pPr>
            <w:r w:rsidRPr="001802B0">
              <w:rPr>
                <w:i/>
              </w:rPr>
              <w:t>Система освещения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FB1D4F" w:rsidRDefault="00FB1D4F" w:rsidP="00B27623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FB1D4F">
              <w:rPr>
                <w:color w:val="000000"/>
              </w:rPr>
              <w:t>960,192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FB1D4F" w:rsidRDefault="00FB1D4F" w:rsidP="00B27623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FB1D4F">
              <w:rPr>
                <w:color w:val="00000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  <w:r w:rsidRPr="004A0ECE"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  <w:r w:rsidRPr="004A0ECE">
              <w:t>100,0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  <w:r w:rsidRPr="004A0ECE">
              <w:t>100,0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1802B0" w:rsidRDefault="00FB1D4F" w:rsidP="00B27623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1802B0">
              <w:rPr>
                <w:color w:val="FF0000"/>
              </w:rPr>
              <w:t>100,0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1802B0" w:rsidRDefault="00FB1D4F" w:rsidP="00B27623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1802B0">
              <w:rPr>
                <w:color w:val="FF0000"/>
              </w:rPr>
              <w:t>1460,192</w:t>
            </w:r>
          </w:p>
        </w:tc>
      </w:tr>
      <w:tr w:rsidR="00FB1D4F" w:rsidRPr="008F6FA4" w:rsidTr="00B27623">
        <w:trPr>
          <w:gridAfter w:val="1"/>
          <w:wAfter w:w="1760" w:type="dxa"/>
        </w:trPr>
        <w:tc>
          <w:tcPr>
            <w:tcW w:w="3257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B1D4F" w:rsidRPr="001802B0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 xml:space="preserve">областной </w:t>
            </w:r>
            <w:r w:rsidRPr="008F6FA4">
              <w:lastRenderedPageBreak/>
              <w:t>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lastRenderedPageBreak/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  <w:r w:rsidRPr="004A0ECE"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</w:tr>
      <w:tr w:rsidR="00FB1D4F" w:rsidRPr="008F6FA4" w:rsidTr="00B27623">
        <w:trPr>
          <w:gridAfter w:val="1"/>
          <w:wAfter w:w="1760" w:type="dxa"/>
        </w:trPr>
        <w:tc>
          <w:tcPr>
            <w:tcW w:w="3257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B1D4F" w:rsidRPr="001802B0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960,192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100,</w:t>
            </w: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  <w:r w:rsidRPr="004A0ECE"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  <w:r w:rsidRPr="004A0ECE">
              <w:t>100,0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  <w:r w:rsidRPr="004A0ECE">
              <w:t>100,0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1802B0" w:rsidRDefault="00FB1D4F" w:rsidP="00B27623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1802B0">
              <w:rPr>
                <w:color w:val="FF0000"/>
              </w:rPr>
              <w:t>100,0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1802B0" w:rsidRDefault="00FB1D4F" w:rsidP="00B27623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1802B0">
              <w:rPr>
                <w:color w:val="FF0000"/>
              </w:rPr>
              <w:t>1460,192</w:t>
            </w:r>
          </w:p>
        </w:tc>
      </w:tr>
      <w:tr w:rsidR="00FB1D4F" w:rsidRPr="008F6FA4" w:rsidTr="00B27623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 xml:space="preserve">2.1. 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B1D4F" w:rsidRPr="001802B0" w:rsidRDefault="00FB1D4F" w:rsidP="00B27623">
            <w:pPr>
              <w:widowControl w:val="0"/>
              <w:autoSpaceDE w:val="0"/>
              <w:jc w:val="center"/>
            </w:pPr>
            <w:r w:rsidRPr="001802B0">
              <w:t>Приобретение, установка (замена) энергосберегающих осветительных приборов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</w:tr>
      <w:tr w:rsidR="00FB1D4F" w:rsidRPr="008F6FA4" w:rsidTr="00B2762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</w:tr>
      <w:tr w:rsidR="00FB1D4F" w:rsidRPr="008F6FA4" w:rsidTr="00B2762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FB1D4F" w:rsidRPr="008F6FA4" w:rsidTr="00B27623">
        <w:trPr>
          <w:gridAfter w:val="1"/>
          <w:wAfter w:w="1760" w:type="dxa"/>
          <w:trHeight w:val="438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2.2.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Поверка прибора учета электрической энергии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</w:tr>
      <w:tr w:rsidR="00FB1D4F" w:rsidRPr="008F6FA4" w:rsidTr="00B2762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</w:tr>
      <w:tr w:rsidR="00FB1D4F" w:rsidRPr="008F6FA4" w:rsidTr="00B2762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FB1D4F" w:rsidRPr="008F6FA4" w:rsidTr="00B27623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2.3.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Реконструкция систем уличного освещения с переводом на высокоэффективные источники света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183,735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FB1D4F" w:rsidRDefault="00FB1D4F" w:rsidP="00B27623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FB1D4F">
              <w:rPr>
                <w:color w:val="00000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FB1D4F" w:rsidRDefault="00FB1D4F" w:rsidP="00B27623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FB1D4F">
              <w:rPr>
                <w:color w:val="00000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FB1D4F" w:rsidRDefault="00FB1D4F" w:rsidP="00B27623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FB1D4F">
              <w:rPr>
                <w:color w:val="00000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FB1D4F" w:rsidRDefault="00FB1D4F" w:rsidP="00B27623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FB1D4F">
              <w:rPr>
                <w:color w:val="000000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FB1D4F" w:rsidRDefault="00FB1D4F" w:rsidP="00B27623">
            <w:pPr>
              <w:widowControl w:val="0"/>
              <w:autoSpaceDE w:val="0"/>
              <w:jc w:val="center"/>
              <w:rPr>
                <w:color w:val="000000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FB1D4F" w:rsidRPr="008F6FA4" w:rsidTr="00B2762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FB1D4F" w:rsidRDefault="00FB1D4F" w:rsidP="00B27623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FB1D4F">
              <w:rPr>
                <w:color w:val="00000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FB1D4F" w:rsidRDefault="00FB1D4F" w:rsidP="00B27623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FB1D4F">
              <w:rPr>
                <w:color w:val="00000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FB1D4F" w:rsidRDefault="00FB1D4F" w:rsidP="00B27623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FB1D4F">
              <w:rPr>
                <w:color w:val="00000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FB1D4F" w:rsidRDefault="00FB1D4F" w:rsidP="00B27623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FB1D4F">
              <w:rPr>
                <w:color w:val="000000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FB1D4F" w:rsidRDefault="00FB1D4F" w:rsidP="00B27623">
            <w:pPr>
              <w:widowControl w:val="0"/>
              <w:autoSpaceDE w:val="0"/>
              <w:jc w:val="center"/>
              <w:rPr>
                <w:color w:val="000000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FB1D4F" w:rsidRPr="008F6FA4" w:rsidTr="00B2762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183,735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FB1D4F" w:rsidRDefault="00FB1D4F" w:rsidP="00B27623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FB1D4F">
              <w:rPr>
                <w:color w:val="00000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FB1D4F" w:rsidRDefault="00FB1D4F" w:rsidP="00B27623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FB1D4F">
              <w:rPr>
                <w:color w:val="00000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FB1D4F" w:rsidRDefault="00FB1D4F" w:rsidP="00B27623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FB1D4F">
              <w:rPr>
                <w:color w:val="00000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FB1D4F" w:rsidRDefault="00FB1D4F" w:rsidP="00B27623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FB1D4F">
              <w:rPr>
                <w:color w:val="000000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FB1D4F" w:rsidRDefault="00FB1D4F" w:rsidP="00B27623">
            <w:pPr>
              <w:widowControl w:val="0"/>
              <w:autoSpaceDE w:val="0"/>
              <w:jc w:val="center"/>
              <w:rPr>
                <w:color w:val="000000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FB1D4F" w:rsidRPr="008F6FA4" w:rsidTr="00B27623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2.4.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Обслуживание установок уличного освещения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FB1D4F" w:rsidRDefault="00FB1D4F" w:rsidP="00B27623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FB1D4F">
              <w:rPr>
                <w:color w:val="00000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FB1D4F" w:rsidRDefault="00FB1D4F" w:rsidP="00B27623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FB1D4F">
              <w:rPr>
                <w:color w:val="000000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FB1D4F" w:rsidRDefault="00FB1D4F" w:rsidP="00B27623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FB1D4F">
              <w:rPr>
                <w:color w:val="000000"/>
              </w:rPr>
              <w:t>100,0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  <w:r w:rsidRPr="004A0ECE">
              <w:t>100,0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1802B0" w:rsidRDefault="00FB1D4F" w:rsidP="00B27623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1802B0">
              <w:rPr>
                <w:color w:val="FF0000"/>
              </w:rPr>
              <w:t>100,0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1802B0" w:rsidRDefault="00FB1D4F" w:rsidP="00B27623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1802B0">
              <w:rPr>
                <w:color w:val="FF0000"/>
              </w:rPr>
              <w:t>600,0</w:t>
            </w:r>
          </w:p>
        </w:tc>
      </w:tr>
      <w:tr w:rsidR="00FB1D4F" w:rsidRPr="008F6FA4" w:rsidTr="00B2762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FB1D4F" w:rsidRDefault="00FB1D4F" w:rsidP="00B27623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FB1D4F">
              <w:rPr>
                <w:color w:val="00000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FB1D4F" w:rsidRDefault="00FB1D4F" w:rsidP="00B27623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FB1D4F">
              <w:rPr>
                <w:color w:val="00000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FB1D4F" w:rsidRDefault="00FB1D4F" w:rsidP="00B27623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FB1D4F">
              <w:rPr>
                <w:color w:val="00000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FB1D4F" w:rsidRDefault="00FB1D4F" w:rsidP="00B27623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FB1D4F">
              <w:rPr>
                <w:color w:val="000000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FB1D4F" w:rsidRPr="008F6FA4" w:rsidTr="00B2762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FB1D4F" w:rsidRDefault="00FB1D4F" w:rsidP="00B27623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FB1D4F">
              <w:rPr>
                <w:color w:val="00000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FB1D4F" w:rsidRDefault="00FB1D4F" w:rsidP="00B27623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FB1D4F">
              <w:rPr>
                <w:color w:val="000000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FB1D4F" w:rsidRDefault="00FB1D4F" w:rsidP="00B27623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FB1D4F">
              <w:rPr>
                <w:color w:val="000000"/>
              </w:rPr>
              <w:t>100,0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  <w:r w:rsidRPr="004A0ECE">
              <w:t>100,0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FB1D4F" w:rsidRDefault="00FB1D4F" w:rsidP="00B27623">
            <w:pPr>
              <w:widowControl w:val="0"/>
              <w:autoSpaceDE w:val="0"/>
              <w:jc w:val="center"/>
              <w:rPr>
                <w:color w:val="000000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FB1D4F" w:rsidRPr="008F6FA4" w:rsidTr="00B27623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2.5.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Перенос линии ВЛ 10кВ в микрорайоне индивидуальной жилой застройки ул.Пролетарская-ул.Багряная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600,0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600,0</w:t>
            </w:r>
          </w:p>
        </w:tc>
      </w:tr>
      <w:tr w:rsidR="00FB1D4F" w:rsidRPr="008F6FA4" w:rsidTr="00B27623">
        <w:trPr>
          <w:gridAfter w:val="1"/>
          <w:wAfter w:w="1760" w:type="dxa"/>
        </w:trPr>
        <w:tc>
          <w:tcPr>
            <w:tcW w:w="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Бюджет Александровского района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600,0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600,0</w:t>
            </w:r>
          </w:p>
        </w:tc>
      </w:tr>
      <w:tr w:rsidR="00FB1D4F" w:rsidRPr="008F6FA4" w:rsidTr="00B27623">
        <w:trPr>
          <w:gridAfter w:val="1"/>
          <w:wAfter w:w="1760" w:type="dxa"/>
        </w:trPr>
        <w:tc>
          <w:tcPr>
            <w:tcW w:w="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FB1D4F" w:rsidRPr="008F6FA4" w:rsidTr="00B27623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2.6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Замена опор и комплектующих ЛЭП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FB1D4F" w:rsidRDefault="00FB1D4F" w:rsidP="00B27623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FB1D4F">
              <w:rPr>
                <w:color w:val="000000"/>
              </w:rPr>
              <w:t>76,457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FB1D4F" w:rsidRDefault="00FB1D4F" w:rsidP="00B27623">
            <w:pPr>
              <w:widowControl w:val="0"/>
              <w:autoSpaceDE w:val="0"/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1802B0" w:rsidRDefault="00FB1D4F" w:rsidP="00B27623">
            <w:pPr>
              <w:widowControl w:val="0"/>
              <w:autoSpaceDE w:val="0"/>
              <w:jc w:val="center"/>
            </w:pPr>
            <w:r w:rsidRPr="001802B0">
              <w:t>215,200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1802B0" w:rsidRDefault="00FB1D4F" w:rsidP="00B27623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1802B0">
              <w:rPr>
                <w:color w:val="FF0000"/>
              </w:rPr>
              <w:t>200,0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1802B0" w:rsidRDefault="00FB1D4F" w:rsidP="00B27623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1802B0">
              <w:rPr>
                <w:color w:val="FF0000"/>
              </w:rPr>
              <w:t>200,0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1802B0" w:rsidRDefault="00FB1D4F" w:rsidP="00B27623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1802B0">
              <w:rPr>
                <w:color w:val="FF0000"/>
              </w:rPr>
              <w:t>200,0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1802B0" w:rsidRDefault="00FB1D4F" w:rsidP="00B27623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1802B0">
              <w:rPr>
                <w:color w:val="FF0000"/>
              </w:rPr>
              <w:t>891,657</w:t>
            </w:r>
          </w:p>
        </w:tc>
      </w:tr>
      <w:tr w:rsidR="00FB1D4F" w:rsidRPr="008F6FA4" w:rsidTr="00B27623">
        <w:trPr>
          <w:gridAfter w:val="1"/>
          <w:wAfter w:w="1760" w:type="dxa"/>
        </w:trPr>
        <w:tc>
          <w:tcPr>
            <w:tcW w:w="706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  <w:rPr>
                <w:i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  <w:rPr>
                <w:i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FB1D4F" w:rsidRDefault="00FB1D4F" w:rsidP="00B27623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FB1D4F">
              <w:rPr>
                <w:color w:val="000000"/>
              </w:rPr>
              <w:t>76,457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FB1D4F" w:rsidRDefault="00FB1D4F" w:rsidP="00B27623">
            <w:pPr>
              <w:widowControl w:val="0"/>
              <w:autoSpaceDE w:val="0"/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1802B0" w:rsidRDefault="00FB1D4F" w:rsidP="00B27623">
            <w:pPr>
              <w:widowControl w:val="0"/>
              <w:autoSpaceDE w:val="0"/>
              <w:jc w:val="center"/>
            </w:pPr>
            <w:r w:rsidRPr="001802B0">
              <w:t>215,200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1802B0" w:rsidRDefault="00FB1D4F" w:rsidP="00B27623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1802B0">
              <w:rPr>
                <w:color w:val="FF0000"/>
              </w:rPr>
              <w:t>200,0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1802B0" w:rsidRDefault="00FB1D4F" w:rsidP="00B27623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1802B0">
              <w:rPr>
                <w:color w:val="FF0000"/>
              </w:rPr>
              <w:t>200,0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1802B0" w:rsidRDefault="00FB1D4F" w:rsidP="00B27623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1802B0">
              <w:rPr>
                <w:color w:val="FF0000"/>
              </w:rPr>
              <w:t>200,0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1802B0" w:rsidRDefault="00FB1D4F" w:rsidP="00B27623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1802B0">
              <w:rPr>
                <w:color w:val="FF0000"/>
              </w:rPr>
              <w:t>891,657</w:t>
            </w:r>
          </w:p>
        </w:tc>
      </w:tr>
      <w:tr w:rsidR="00FB1D4F" w:rsidRPr="008F6FA4" w:rsidTr="00B27623">
        <w:trPr>
          <w:gridAfter w:val="1"/>
          <w:wAfter w:w="1760" w:type="dxa"/>
        </w:trPr>
        <w:tc>
          <w:tcPr>
            <w:tcW w:w="706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  <w:rPr>
                <w:i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  <w:rPr>
                <w:i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Бюджет Александровского района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FB1D4F" w:rsidRDefault="00FB1D4F" w:rsidP="00B27623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FB1D4F">
              <w:rPr>
                <w:color w:val="00000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FB1D4F" w:rsidRDefault="00FB1D4F" w:rsidP="00B27623">
            <w:pPr>
              <w:widowControl w:val="0"/>
              <w:autoSpaceDE w:val="0"/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FB1D4F" w:rsidRDefault="00FB1D4F" w:rsidP="00B27623">
            <w:pPr>
              <w:widowControl w:val="0"/>
              <w:autoSpaceDE w:val="0"/>
              <w:jc w:val="center"/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FB1D4F" w:rsidRDefault="00FB1D4F" w:rsidP="00B27623">
            <w:pPr>
              <w:widowControl w:val="0"/>
              <w:autoSpaceDE w:val="0"/>
              <w:jc w:val="center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</w:tr>
      <w:tr w:rsidR="00FB1D4F" w:rsidRPr="008F6FA4" w:rsidTr="00B27623">
        <w:trPr>
          <w:gridAfter w:val="1"/>
          <w:wAfter w:w="1760" w:type="dxa"/>
        </w:trPr>
        <w:tc>
          <w:tcPr>
            <w:tcW w:w="3257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  <w:rPr>
                <w:i/>
              </w:rPr>
            </w:pPr>
            <w:r w:rsidRPr="008F6FA4">
              <w:rPr>
                <w:i/>
              </w:rPr>
              <w:t>Система отопления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FB1D4F" w:rsidRDefault="00FB1D4F" w:rsidP="00B27623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FB1D4F">
              <w:rPr>
                <w:color w:val="00000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  <w:r w:rsidRPr="004A0ECE">
              <w:t>63,905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  <w:r w:rsidRPr="004A0ECE">
              <w:t>63,905</w:t>
            </w:r>
          </w:p>
        </w:tc>
      </w:tr>
      <w:tr w:rsidR="00FB1D4F" w:rsidRPr="008F6FA4" w:rsidTr="00B27623">
        <w:trPr>
          <w:gridAfter w:val="1"/>
          <w:wAfter w:w="1760" w:type="dxa"/>
          <w:trHeight w:val="681"/>
        </w:trPr>
        <w:tc>
          <w:tcPr>
            <w:tcW w:w="3257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FB1D4F" w:rsidRDefault="00FB1D4F" w:rsidP="00B27623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FB1D4F">
              <w:rPr>
                <w:color w:val="00000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</w:tr>
      <w:tr w:rsidR="00FB1D4F" w:rsidRPr="008F6FA4" w:rsidTr="00B27623">
        <w:trPr>
          <w:gridAfter w:val="1"/>
          <w:wAfter w:w="1760" w:type="dxa"/>
          <w:trHeight w:val="681"/>
        </w:trPr>
        <w:tc>
          <w:tcPr>
            <w:tcW w:w="3257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FB1D4F" w:rsidRDefault="00FB1D4F" w:rsidP="00B27623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FB1D4F">
              <w:rPr>
                <w:color w:val="00000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  <w:r w:rsidRPr="004A0ECE">
              <w:t>63,905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</w:tr>
      <w:tr w:rsidR="00FB1D4F" w:rsidRPr="008F6FA4" w:rsidTr="00B27623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2.6.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Замена изношенных теплотрасс и восстановление изоляции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FB1D4F" w:rsidRDefault="00FB1D4F" w:rsidP="00B27623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FB1D4F">
              <w:rPr>
                <w:color w:val="00000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  <w:r w:rsidRPr="004A0ECE">
              <w:t>63,905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</w:tr>
      <w:tr w:rsidR="00FB1D4F" w:rsidRPr="008F6FA4" w:rsidTr="00B2762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FB1D4F" w:rsidRDefault="00FB1D4F" w:rsidP="00B27623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FB1D4F">
              <w:rPr>
                <w:color w:val="00000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</w:tr>
      <w:tr w:rsidR="00FB1D4F" w:rsidRPr="008F6FA4" w:rsidTr="00B27623">
        <w:trPr>
          <w:gridAfter w:val="1"/>
          <w:wAfter w:w="1760" w:type="dxa"/>
          <w:trHeight w:val="507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FB1D4F" w:rsidRDefault="00FB1D4F" w:rsidP="00B27623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FB1D4F">
              <w:rPr>
                <w:color w:val="00000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  <w:r w:rsidRPr="004A0ECE">
              <w:t>63,905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</w:tr>
      <w:tr w:rsidR="00FB1D4F" w:rsidRPr="008F6FA4" w:rsidTr="00B27623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2.7.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Ежегодная химическая очистка внутренних поверхностей нагрева системы отопления и теплообменных аппаратов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  <w:r w:rsidRPr="004A0ECE"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  <w:r w:rsidRPr="004A0ECE"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</w:tr>
      <w:tr w:rsidR="00FB1D4F" w:rsidRPr="008F6FA4" w:rsidTr="00B2762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</w:tr>
      <w:tr w:rsidR="00FB1D4F" w:rsidRPr="008F6FA4" w:rsidTr="00B27623">
        <w:trPr>
          <w:gridAfter w:val="1"/>
          <w:wAfter w:w="1760" w:type="dxa"/>
          <w:trHeight w:val="531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</w:tr>
      <w:tr w:rsidR="00FB1D4F" w:rsidRPr="008F6FA4" w:rsidTr="00B27623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2.8.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 xml:space="preserve">Выполнение штукатурных работ: стен,  коридора, подвала, административного здания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</w:tr>
      <w:tr w:rsidR="00FB1D4F" w:rsidRPr="008F6FA4" w:rsidTr="00B2762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</w:tr>
      <w:tr w:rsidR="00FB1D4F" w:rsidRPr="008F6FA4" w:rsidTr="00B2762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FB1D4F" w:rsidRPr="008F6FA4" w:rsidTr="00B27623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2.9.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 xml:space="preserve">Снижение тепловых потерь через оконные проемы путем, замены уплотнительных   резинок, регулировка фурнитуры комплектующих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tabs>
                <w:tab w:val="left" w:pos="675"/>
                <w:tab w:val="center" w:pos="873"/>
              </w:tabs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tabs>
                <w:tab w:val="left" w:pos="675"/>
                <w:tab w:val="center" w:pos="873"/>
              </w:tabs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tabs>
                <w:tab w:val="left" w:pos="675"/>
                <w:tab w:val="center" w:pos="873"/>
              </w:tabs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FB1D4F" w:rsidRPr="008F6FA4" w:rsidTr="00B2762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FB1D4F" w:rsidRPr="008F6FA4" w:rsidTr="00B2762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FB1D4F" w:rsidRPr="008F6FA4" w:rsidTr="00B27623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2.10.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Составление руководств по эксплуатации, управлению и обслуживанию систем отопления и периодический контроль со стороны руководства учреждения за их выполнением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FB1D4F" w:rsidRPr="008F6FA4" w:rsidTr="00B2762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FB1D4F" w:rsidRPr="008F6FA4" w:rsidTr="00B2762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FB1D4F" w:rsidRPr="008F6FA4" w:rsidTr="00B27623">
        <w:trPr>
          <w:gridAfter w:val="1"/>
          <w:wAfter w:w="1760" w:type="dxa"/>
        </w:trPr>
        <w:tc>
          <w:tcPr>
            <w:tcW w:w="3257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rPr>
                <w:i/>
              </w:rPr>
              <w:t>Система водоснабжения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</w:tr>
      <w:tr w:rsidR="00FB1D4F" w:rsidRPr="008F6FA4" w:rsidTr="00B27623">
        <w:trPr>
          <w:gridAfter w:val="1"/>
          <w:wAfter w:w="1760" w:type="dxa"/>
        </w:trPr>
        <w:tc>
          <w:tcPr>
            <w:tcW w:w="3257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</w:tr>
      <w:tr w:rsidR="00FB1D4F" w:rsidRPr="008F6FA4" w:rsidTr="00B27623">
        <w:trPr>
          <w:gridAfter w:val="1"/>
          <w:wAfter w:w="1760" w:type="dxa"/>
        </w:trPr>
        <w:tc>
          <w:tcPr>
            <w:tcW w:w="3257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Default="00FB1D4F" w:rsidP="00B27623">
            <w:pPr>
              <w:widowControl w:val="0"/>
              <w:autoSpaceDE w:val="0"/>
              <w:jc w:val="center"/>
            </w:pPr>
          </w:p>
          <w:p w:rsidR="00FB1D4F" w:rsidRDefault="00FB1D4F" w:rsidP="00B27623">
            <w:pPr>
              <w:widowControl w:val="0"/>
              <w:autoSpaceDE w:val="0"/>
              <w:jc w:val="center"/>
            </w:pPr>
          </w:p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</w:p>
          <w:p w:rsidR="00FB1D4F" w:rsidRPr="004A0ECE" w:rsidRDefault="00FB1D4F" w:rsidP="00B27623">
            <w:pPr>
              <w:widowControl w:val="0"/>
              <w:autoSpaceDE w:val="0"/>
              <w:jc w:val="center"/>
            </w:pPr>
          </w:p>
          <w:p w:rsidR="00FB1D4F" w:rsidRPr="004A0ECE" w:rsidRDefault="00FB1D4F" w:rsidP="00B27623">
            <w:pPr>
              <w:widowControl w:val="0"/>
              <w:autoSpaceDE w:val="0"/>
              <w:jc w:val="center"/>
            </w:pPr>
            <w:r w:rsidRPr="004A0ECE">
              <w:t>0</w:t>
            </w:r>
          </w:p>
          <w:p w:rsidR="00FB1D4F" w:rsidRPr="004A0ECE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</w:tr>
      <w:tr w:rsidR="00FB1D4F" w:rsidRPr="008F6FA4" w:rsidTr="00B27623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2.11.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8F6FA4">
              <w:rPr>
                <w:rFonts w:ascii="Times New Roman" w:hAnsi="Times New Roman" w:cs="Times New Roman"/>
                <w:sz w:val="22"/>
                <w:szCs w:val="22"/>
              </w:rPr>
              <w:t>Установка, замена, поверка приборов учета системы водоснабжения</w:t>
            </w:r>
          </w:p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</w:tr>
      <w:tr w:rsidR="00FB1D4F" w:rsidRPr="008F6FA4" w:rsidTr="00B2762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</w:tr>
      <w:tr w:rsidR="00FB1D4F" w:rsidRPr="008F6FA4" w:rsidTr="00B27623">
        <w:trPr>
          <w:gridAfter w:val="1"/>
          <w:wAfter w:w="1760" w:type="dxa"/>
          <w:trHeight w:val="756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FB1D4F" w:rsidRPr="008F6FA4" w:rsidTr="00B27623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2.12.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Составление руководств по эксплуатации, управлению и обслуживанию систем водоснабжения и периодический контроль со стороны руководства учреждения за их выполнением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FB1D4F" w:rsidRPr="008F6FA4" w:rsidTr="00B2762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FB1D4F" w:rsidRPr="008F6FA4" w:rsidTr="00B2762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FB1D4F" w:rsidRPr="008F6FA4" w:rsidTr="00B27623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2.13.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Применение экономичной водоразборной арматуры, замена арматуры сливного бачка на двухклавишный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</w:tr>
      <w:tr w:rsidR="00FB1D4F" w:rsidRPr="008F6FA4" w:rsidTr="00B2762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</w:tr>
      <w:tr w:rsidR="00FB1D4F" w:rsidRPr="008F6FA4" w:rsidTr="00B2762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4A0ECE" w:rsidRDefault="00FB1D4F" w:rsidP="00B27623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</w:tr>
      <w:tr w:rsidR="00FB1D4F" w:rsidRPr="008F6FA4" w:rsidTr="00B27623">
        <w:trPr>
          <w:gridAfter w:val="1"/>
          <w:wAfter w:w="1760" w:type="dxa"/>
        </w:trPr>
        <w:tc>
          <w:tcPr>
            <w:tcW w:w="3257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rPr>
                <w:i/>
              </w:rPr>
              <w:t>Система кондиционирования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FB1D4F" w:rsidRPr="008F6FA4" w:rsidTr="00B27623">
        <w:trPr>
          <w:gridAfter w:val="1"/>
          <w:wAfter w:w="1760" w:type="dxa"/>
        </w:trPr>
        <w:tc>
          <w:tcPr>
            <w:tcW w:w="3257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FB1D4F" w:rsidRPr="008F6FA4" w:rsidTr="00B27623">
        <w:trPr>
          <w:gridAfter w:val="1"/>
          <w:wAfter w:w="1760" w:type="dxa"/>
        </w:trPr>
        <w:tc>
          <w:tcPr>
            <w:tcW w:w="3257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FB1D4F" w:rsidRPr="008F6FA4" w:rsidTr="00B27623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2.14.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Включение кондиционера только тогда, когда это необходимо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FB1D4F" w:rsidRPr="008F6FA4" w:rsidTr="00B2762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FB1D4F" w:rsidRPr="008F6FA4" w:rsidTr="00B2762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FB1D4F" w:rsidRPr="008F6FA4" w:rsidTr="00B27623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2.15.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Исключение перегрева и переохлаждения воздуха в помещении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FB1D4F" w:rsidRPr="008F6FA4" w:rsidTr="00B2762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FB1D4F" w:rsidRPr="008F6FA4" w:rsidTr="00B2762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FB1D4F" w:rsidRPr="008F6FA4" w:rsidTr="00B27623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2.16.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Поддержание в рабочем состоянии регуляторов, поверхностей теплообменников и оборудования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  <w:rPr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  <w:rPr>
                <w:lang w:val="en-US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</w:tr>
      <w:tr w:rsidR="00FB1D4F" w:rsidRPr="008F6FA4" w:rsidTr="00B27623">
        <w:trPr>
          <w:gridAfter w:val="1"/>
          <w:wAfter w:w="1760" w:type="dxa"/>
          <w:trHeight w:val="240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7676BB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  <w:rPr>
                <w:lang w:val="en-US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</w:tr>
      <w:tr w:rsidR="00FB1D4F" w:rsidRPr="008F6FA4" w:rsidTr="00B27623">
        <w:trPr>
          <w:gridAfter w:val="1"/>
          <w:wAfter w:w="1760" w:type="dxa"/>
          <w:trHeight w:val="15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1D4F" w:rsidRPr="008F6FA4" w:rsidRDefault="00FB1D4F" w:rsidP="00B27623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7676BB" w:rsidRDefault="00FB1D4F" w:rsidP="00B27623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  <w:rPr>
                <w:lang w:val="en-US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4F" w:rsidRPr="008F6FA4" w:rsidRDefault="00FB1D4F" w:rsidP="00B27623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</w:tr>
    </w:tbl>
    <w:p w:rsidR="00545C99" w:rsidRDefault="00545C99" w:rsidP="00545C99">
      <w:pPr>
        <w:rPr>
          <w:sz w:val="28"/>
          <w:szCs w:val="28"/>
        </w:rPr>
      </w:pPr>
    </w:p>
    <w:p w:rsidR="001662FB" w:rsidRPr="00144954" w:rsidRDefault="001662FB" w:rsidP="00545C99">
      <w:pPr>
        <w:pStyle w:val="formattexttopleveltextcentertext"/>
        <w:spacing w:after="240" w:afterAutospacing="0"/>
        <w:ind w:left="142"/>
        <w:jc w:val="center"/>
      </w:pPr>
    </w:p>
    <w:sectPr w:rsidR="001662FB" w:rsidRPr="00144954" w:rsidSect="00923F3C">
      <w:pgSz w:w="16838" w:h="11906" w:orient="landscape"/>
      <w:pgMar w:top="568" w:right="1134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8"/>
    <w:multiLevelType w:val="singleLevel"/>
    <w:tmpl w:val="00000008"/>
    <w:name w:val="WW8Num21"/>
    <w:lvl w:ilvl="0">
      <w:start w:val="1"/>
      <w:numFmt w:val="decimal"/>
      <w:lvlText w:val="%1)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/>
      </w:rPr>
    </w:lvl>
  </w:abstractNum>
  <w:abstractNum w:abstractNumId="2" w15:restartNumberingAfterBreak="0">
    <w:nsid w:val="2D66581A"/>
    <w:multiLevelType w:val="multilevel"/>
    <w:tmpl w:val="2BCC7F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080"/>
      </w:pPr>
      <w:rPr>
        <w:rFonts w:hint="default"/>
      </w:rPr>
    </w:lvl>
  </w:abstractNum>
  <w:abstractNum w:abstractNumId="3" w15:restartNumberingAfterBreak="0">
    <w:nsid w:val="4FC631B5"/>
    <w:multiLevelType w:val="hybridMultilevel"/>
    <w:tmpl w:val="726644C8"/>
    <w:lvl w:ilvl="0" w:tplc="11704F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3A605E"/>
    <w:multiLevelType w:val="hybridMultilevel"/>
    <w:tmpl w:val="18EEC410"/>
    <w:lvl w:ilvl="0" w:tplc="24C61EE2">
      <w:start w:val="1"/>
      <w:numFmt w:val="decimal"/>
      <w:lvlText w:val="%1."/>
      <w:lvlJc w:val="left"/>
      <w:pPr>
        <w:ind w:left="3744" w:hanging="1080"/>
      </w:pPr>
    </w:lvl>
    <w:lvl w:ilvl="1" w:tplc="04190019">
      <w:start w:val="1"/>
      <w:numFmt w:val="decimal"/>
      <w:lvlText w:val="%2."/>
      <w:lvlJc w:val="left"/>
      <w:pPr>
        <w:tabs>
          <w:tab w:val="num" w:pos="3564"/>
        </w:tabs>
        <w:ind w:left="35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4284"/>
        </w:tabs>
        <w:ind w:left="42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5724"/>
        </w:tabs>
        <w:ind w:left="57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6444"/>
        </w:tabs>
        <w:ind w:left="64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7884"/>
        </w:tabs>
        <w:ind w:left="78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8604"/>
        </w:tabs>
        <w:ind w:left="8604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47E"/>
    <w:rsid w:val="0001617A"/>
    <w:rsid w:val="000301FD"/>
    <w:rsid w:val="00034EA9"/>
    <w:rsid w:val="00045F02"/>
    <w:rsid w:val="00046189"/>
    <w:rsid w:val="000507FC"/>
    <w:rsid w:val="000574C5"/>
    <w:rsid w:val="00062BA5"/>
    <w:rsid w:val="00064F54"/>
    <w:rsid w:val="000762A7"/>
    <w:rsid w:val="00091168"/>
    <w:rsid w:val="00091C57"/>
    <w:rsid w:val="00094707"/>
    <w:rsid w:val="000B0EA3"/>
    <w:rsid w:val="000D40E3"/>
    <w:rsid w:val="00130C08"/>
    <w:rsid w:val="0013436B"/>
    <w:rsid w:val="00137A3E"/>
    <w:rsid w:val="00144954"/>
    <w:rsid w:val="00144B66"/>
    <w:rsid w:val="00144E91"/>
    <w:rsid w:val="0014647E"/>
    <w:rsid w:val="00160294"/>
    <w:rsid w:val="001662FB"/>
    <w:rsid w:val="00166D26"/>
    <w:rsid w:val="001737E6"/>
    <w:rsid w:val="0018259C"/>
    <w:rsid w:val="001868FF"/>
    <w:rsid w:val="00190662"/>
    <w:rsid w:val="00193140"/>
    <w:rsid w:val="001A4441"/>
    <w:rsid w:val="001B0BA5"/>
    <w:rsid w:val="001B42FD"/>
    <w:rsid w:val="001C025F"/>
    <w:rsid w:val="001C5733"/>
    <w:rsid w:val="001E1566"/>
    <w:rsid w:val="001F6B46"/>
    <w:rsid w:val="001F7EAE"/>
    <w:rsid w:val="00201788"/>
    <w:rsid w:val="002136C1"/>
    <w:rsid w:val="0021383D"/>
    <w:rsid w:val="00217B44"/>
    <w:rsid w:val="00225A43"/>
    <w:rsid w:val="002267FB"/>
    <w:rsid w:val="00234196"/>
    <w:rsid w:val="00236D65"/>
    <w:rsid w:val="00244C9F"/>
    <w:rsid w:val="00245365"/>
    <w:rsid w:val="002604C4"/>
    <w:rsid w:val="002652E4"/>
    <w:rsid w:val="00271B76"/>
    <w:rsid w:val="002747AA"/>
    <w:rsid w:val="0027606B"/>
    <w:rsid w:val="002935C8"/>
    <w:rsid w:val="002A34CD"/>
    <w:rsid w:val="002A4ADC"/>
    <w:rsid w:val="002A5FE5"/>
    <w:rsid w:val="002A6496"/>
    <w:rsid w:val="002B627C"/>
    <w:rsid w:val="002D49B4"/>
    <w:rsid w:val="003006AB"/>
    <w:rsid w:val="00312D87"/>
    <w:rsid w:val="003208CE"/>
    <w:rsid w:val="003226E3"/>
    <w:rsid w:val="0033089A"/>
    <w:rsid w:val="003331E2"/>
    <w:rsid w:val="00341B74"/>
    <w:rsid w:val="0035149E"/>
    <w:rsid w:val="00360B72"/>
    <w:rsid w:val="00367018"/>
    <w:rsid w:val="00370EDC"/>
    <w:rsid w:val="00371F0B"/>
    <w:rsid w:val="003758AD"/>
    <w:rsid w:val="003A12FC"/>
    <w:rsid w:val="003C2D62"/>
    <w:rsid w:val="003D0670"/>
    <w:rsid w:val="003E1336"/>
    <w:rsid w:val="003E7078"/>
    <w:rsid w:val="00411968"/>
    <w:rsid w:val="00431234"/>
    <w:rsid w:val="00436762"/>
    <w:rsid w:val="00474652"/>
    <w:rsid w:val="00484F04"/>
    <w:rsid w:val="0049591F"/>
    <w:rsid w:val="00496B4B"/>
    <w:rsid w:val="004B00AA"/>
    <w:rsid w:val="004B1706"/>
    <w:rsid w:val="004C1D4A"/>
    <w:rsid w:val="004C4892"/>
    <w:rsid w:val="004C4DF3"/>
    <w:rsid w:val="004C6533"/>
    <w:rsid w:val="004D149C"/>
    <w:rsid w:val="004D4726"/>
    <w:rsid w:val="004F72AC"/>
    <w:rsid w:val="00525F31"/>
    <w:rsid w:val="005408A1"/>
    <w:rsid w:val="0054594D"/>
    <w:rsid w:val="00545C99"/>
    <w:rsid w:val="005466EB"/>
    <w:rsid w:val="005923BC"/>
    <w:rsid w:val="005A2E23"/>
    <w:rsid w:val="005B2478"/>
    <w:rsid w:val="005B6454"/>
    <w:rsid w:val="005D6E03"/>
    <w:rsid w:val="005E25FF"/>
    <w:rsid w:val="005E5E80"/>
    <w:rsid w:val="005F0C0D"/>
    <w:rsid w:val="0062388B"/>
    <w:rsid w:val="00627D41"/>
    <w:rsid w:val="00634992"/>
    <w:rsid w:val="00637AB6"/>
    <w:rsid w:val="00647985"/>
    <w:rsid w:val="00664428"/>
    <w:rsid w:val="0067487F"/>
    <w:rsid w:val="00675842"/>
    <w:rsid w:val="0069795F"/>
    <w:rsid w:val="006C223C"/>
    <w:rsid w:val="006D56E0"/>
    <w:rsid w:val="006E1947"/>
    <w:rsid w:val="006F65A8"/>
    <w:rsid w:val="007027F5"/>
    <w:rsid w:val="00703439"/>
    <w:rsid w:val="0070624F"/>
    <w:rsid w:val="00707783"/>
    <w:rsid w:val="007257BD"/>
    <w:rsid w:val="00744844"/>
    <w:rsid w:val="00762158"/>
    <w:rsid w:val="0076352F"/>
    <w:rsid w:val="00764CC3"/>
    <w:rsid w:val="00776EF6"/>
    <w:rsid w:val="007819B4"/>
    <w:rsid w:val="00781C44"/>
    <w:rsid w:val="00791D3F"/>
    <w:rsid w:val="00793BD2"/>
    <w:rsid w:val="00796178"/>
    <w:rsid w:val="007A732F"/>
    <w:rsid w:val="007D5584"/>
    <w:rsid w:val="007E39D0"/>
    <w:rsid w:val="00800204"/>
    <w:rsid w:val="008062C8"/>
    <w:rsid w:val="0082605C"/>
    <w:rsid w:val="008274E0"/>
    <w:rsid w:val="008329A0"/>
    <w:rsid w:val="0085436B"/>
    <w:rsid w:val="00860E0A"/>
    <w:rsid w:val="008764A7"/>
    <w:rsid w:val="0088607E"/>
    <w:rsid w:val="008901C9"/>
    <w:rsid w:val="00893C32"/>
    <w:rsid w:val="008A09A0"/>
    <w:rsid w:val="008A3700"/>
    <w:rsid w:val="008A39F7"/>
    <w:rsid w:val="008B5CC1"/>
    <w:rsid w:val="008C36B1"/>
    <w:rsid w:val="008C403B"/>
    <w:rsid w:val="008E35DC"/>
    <w:rsid w:val="008F0B4C"/>
    <w:rsid w:val="008F2DB6"/>
    <w:rsid w:val="008F34C1"/>
    <w:rsid w:val="008F4AB9"/>
    <w:rsid w:val="00905469"/>
    <w:rsid w:val="00906C1C"/>
    <w:rsid w:val="0091446B"/>
    <w:rsid w:val="00914EF3"/>
    <w:rsid w:val="00923F3C"/>
    <w:rsid w:val="00926874"/>
    <w:rsid w:val="00931A3A"/>
    <w:rsid w:val="009323C5"/>
    <w:rsid w:val="00943B9F"/>
    <w:rsid w:val="0094478C"/>
    <w:rsid w:val="009500ED"/>
    <w:rsid w:val="00957943"/>
    <w:rsid w:val="00964536"/>
    <w:rsid w:val="009651A2"/>
    <w:rsid w:val="009A50EA"/>
    <w:rsid w:val="009B0B3C"/>
    <w:rsid w:val="009B604B"/>
    <w:rsid w:val="009D511B"/>
    <w:rsid w:val="009E5FE4"/>
    <w:rsid w:val="00A1437A"/>
    <w:rsid w:val="00A1506C"/>
    <w:rsid w:val="00A161BD"/>
    <w:rsid w:val="00A514B9"/>
    <w:rsid w:val="00A53EB5"/>
    <w:rsid w:val="00A609BA"/>
    <w:rsid w:val="00A71AEB"/>
    <w:rsid w:val="00A729C4"/>
    <w:rsid w:val="00A75492"/>
    <w:rsid w:val="00A81804"/>
    <w:rsid w:val="00AA06CE"/>
    <w:rsid w:val="00AB0E18"/>
    <w:rsid w:val="00AB1007"/>
    <w:rsid w:val="00AD32A3"/>
    <w:rsid w:val="00B13399"/>
    <w:rsid w:val="00B13421"/>
    <w:rsid w:val="00B236B1"/>
    <w:rsid w:val="00B30DD9"/>
    <w:rsid w:val="00B55A30"/>
    <w:rsid w:val="00B701B9"/>
    <w:rsid w:val="00B73DDD"/>
    <w:rsid w:val="00B82A74"/>
    <w:rsid w:val="00BA2533"/>
    <w:rsid w:val="00BA2F29"/>
    <w:rsid w:val="00BA5D73"/>
    <w:rsid w:val="00BC31FA"/>
    <w:rsid w:val="00BD281D"/>
    <w:rsid w:val="00C0178A"/>
    <w:rsid w:val="00C10897"/>
    <w:rsid w:val="00C15988"/>
    <w:rsid w:val="00C271ED"/>
    <w:rsid w:val="00C32E96"/>
    <w:rsid w:val="00C35063"/>
    <w:rsid w:val="00C3529C"/>
    <w:rsid w:val="00C4513A"/>
    <w:rsid w:val="00C60092"/>
    <w:rsid w:val="00C6086E"/>
    <w:rsid w:val="00C72B2C"/>
    <w:rsid w:val="00C772C6"/>
    <w:rsid w:val="00C92D4F"/>
    <w:rsid w:val="00CC338B"/>
    <w:rsid w:val="00CD5B38"/>
    <w:rsid w:val="00CF513A"/>
    <w:rsid w:val="00CF7039"/>
    <w:rsid w:val="00D0172B"/>
    <w:rsid w:val="00D02C92"/>
    <w:rsid w:val="00D43165"/>
    <w:rsid w:val="00D56FCC"/>
    <w:rsid w:val="00D64436"/>
    <w:rsid w:val="00D65E9A"/>
    <w:rsid w:val="00D70B8B"/>
    <w:rsid w:val="00D8765E"/>
    <w:rsid w:val="00DC206A"/>
    <w:rsid w:val="00DC5F9E"/>
    <w:rsid w:val="00DD46DA"/>
    <w:rsid w:val="00DD64D7"/>
    <w:rsid w:val="00DE4D29"/>
    <w:rsid w:val="00DF246D"/>
    <w:rsid w:val="00E13A28"/>
    <w:rsid w:val="00E40D19"/>
    <w:rsid w:val="00E55BA3"/>
    <w:rsid w:val="00E6047D"/>
    <w:rsid w:val="00E63BB7"/>
    <w:rsid w:val="00E937C3"/>
    <w:rsid w:val="00EA7886"/>
    <w:rsid w:val="00EC77B3"/>
    <w:rsid w:val="00ED69C3"/>
    <w:rsid w:val="00EE19EC"/>
    <w:rsid w:val="00EE685B"/>
    <w:rsid w:val="00EF39B5"/>
    <w:rsid w:val="00F02DD7"/>
    <w:rsid w:val="00F150E3"/>
    <w:rsid w:val="00F15A95"/>
    <w:rsid w:val="00F231F4"/>
    <w:rsid w:val="00F507CC"/>
    <w:rsid w:val="00F70920"/>
    <w:rsid w:val="00F91203"/>
    <w:rsid w:val="00FB1D4F"/>
    <w:rsid w:val="00FD6D9C"/>
    <w:rsid w:val="00FD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4D5341DD-C64E-4650-AC59-62A943170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647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14647E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qFormat/>
    <w:rsid w:val="0014647E"/>
    <w:pPr>
      <w:keepNext/>
      <w:outlineLvl w:val="1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14647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link w:val="2"/>
    <w:locked/>
    <w:rsid w:val="0014647E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No Spacing"/>
    <w:link w:val="a4"/>
    <w:uiPriority w:val="99"/>
    <w:qFormat/>
    <w:rsid w:val="001464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5">
    <w:name w:val="Balloon Text"/>
    <w:basedOn w:val="a"/>
    <w:link w:val="a6"/>
    <w:uiPriority w:val="99"/>
    <w:semiHidden/>
    <w:rsid w:val="001464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14647E"/>
    <w:rPr>
      <w:rFonts w:ascii="Tahoma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1464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topleveltextcentertext">
    <w:name w:val="formattext topleveltext center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634992"/>
    <w:pPr>
      <w:spacing w:before="100" w:beforeAutospacing="1" w:after="100" w:afterAutospacing="1"/>
    </w:pPr>
  </w:style>
  <w:style w:type="paragraph" w:styleId="a8">
    <w:name w:val="Body Text"/>
    <w:basedOn w:val="a"/>
    <w:link w:val="a9"/>
    <w:rsid w:val="005F0C0D"/>
    <w:pPr>
      <w:spacing w:after="120"/>
    </w:pPr>
    <w:rPr>
      <w:lang w:eastAsia="en-US"/>
    </w:rPr>
  </w:style>
  <w:style w:type="character" w:customStyle="1" w:styleId="a9">
    <w:name w:val="Основной текст Знак"/>
    <w:link w:val="a8"/>
    <w:rsid w:val="005F0C0D"/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ConsPlusCell">
    <w:name w:val="ConsPlusCell"/>
    <w:rsid w:val="00545C99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a4">
    <w:name w:val="Без интервала Знак"/>
    <w:link w:val="a3"/>
    <w:uiPriority w:val="99"/>
    <w:locked/>
    <w:rsid w:val="00B30DD9"/>
    <w:rPr>
      <w:rFonts w:ascii="Arial" w:eastAsia="Times New Roman" w:hAnsi="Arial" w:cs="Arial"/>
    </w:rPr>
  </w:style>
  <w:style w:type="paragraph" w:customStyle="1" w:styleId="aa">
    <w:name w:val="Основной т"/>
    <w:basedOn w:val="a"/>
    <w:link w:val="ab"/>
    <w:autoRedefine/>
    <w:rsid w:val="005D6E03"/>
    <w:pPr>
      <w:widowControl w:val="0"/>
      <w:ind w:firstLine="708"/>
      <w:jc w:val="both"/>
    </w:pPr>
    <w:rPr>
      <w:rFonts w:ascii="Calibri" w:hAnsi="Calibri"/>
      <w:bCs/>
      <w:sz w:val="28"/>
      <w:szCs w:val="28"/>
      <w:lang w:eastAsia="en-US"/>
    </w:rPr>
  </w:style>
  <w:style w:type="character" w:customStyle="1" w:styleId="ab">
    <w:name w:val="Основной т Знак"/>
    <w:link w:val="aa"/>
    <w:rsid w:val="005D6E03"/>
    <w:rPr>
      <w:rFonts w:eastAsia="Times New Roman"/>
      <w:bCs/>
      <w:sz w:val="28"/>
      <w:szCs w:val="28"/>
      <w:lang w:eastAsia="en-US"/>
    </w:rPr>
  </w:style>
  <w:style w:type="paragraph" w:styleId="ac">
    <w:name w:val="caption"/>
    <w:basedOn w:val="a"/>
    <w:next w:val="a"/>
    <w:qFormat/>
    <w:locked/>
    <w:rsid w:val="005D6E03"/>
    <w:rPr>
      <w:b/>
      <w:bCs/>
      <w:sz w:val="20"/>
      <w:szCs w:val="20"/>
    </w:rPr>
  </w:style>
  <w:style w:type="paragraph" w:styleId="ad">
    <w:name w:val="header"/>
    <w:basedOn w:val="a"/>
    <w:link w:val="ae"/>
    <w:rsid w:val="005D6E03"/>
    <w:pPr>
      <w:widowControl w:val="0"/>
      <w:tabs>
        <w:tab w:val="center" w:pos="4153"/>
        <w:tab w:val="right" w:pos="8306"/>
      </w:tabs>
    </w:pPr>
    <w:rPr>
      <w:sz w:val="20"/>
      <w:szCs w:val="20"/>
      <w:lang w:eastAsia="en-US"/>
    </w:rPr>
  </w:style>
  <w:style w:type="character" w:customStyle="1" w:styleId="ae">
    <w:name w:val="Верхний колонтитул Знак"/>
    <w:link w:val="ad"/>
    <w:rsid w:val="005D6E03"/>
    <w:rPr>
      <w:rFonts w:ascii="Times New Roman" w:eastAsia="Times New Roman" w:hAnsi="Times New Roman"/>
      <w:lang w:eastAsia="en-US"/>
    </w:rPr>
  </w:style>
  <w:style w:type="paragraph" w:customStyle="1" w:styleId="ConsPlusNonformat">
    <w:name w:val="ConsPlusNonformat"/>
    <w:rsid w:val="005D6E03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">
    <w:name w:val="Normal (Web)"/>
    <w:basedOn w:val="a"/>
    <w:rsid w:val="005D6E03"/>
    <w:rPr>
      <w:lang w:eastAsia="ar-SA"/>
    </w:rPr>
  </w:style>
  <w:style w:type="paragraph" w:customStyle="1" w:styleId="H3">
    <w:name w:val="H3"/>
    <w:basedOn w:val="a"/>
    <w:next w:val="a"/>
    <w:rsid w:val="005D6E03"/>
    <w:pPr>
      <w:keepNext/>
      <w:spacing w:before="100" w:after="100"/>
    </w:pPr>
    <w:rPr>
      <w:b/>
      <w:sz w:val="28"/>
      <w:szCs w:val="20"/>
      <w:lang w:eastAsia="ar-SA"/>
    </w:rPr>
  </w:style>
  <w:style w:type="character" w:styleId="af0">
    <w:name w:val="Hyperlink"/>
    <w:rsid w:val="005D6E03"/>
    <w:rPr>
      <w:color w:val="000080"/>
      <w:u w:val="single"/>
    </w:rPr>
  </w:style>
  <w:style w:type="character" w:customStyle="1" w:styleId="af1">
    <w:name w:val="Основной текст_"/>
    <w:link w:val="21"/>
    <w:rsid w:val="005D6E03"/>
    <w:rPr>
      <w:rFonts w:ascii="Times New Roman" w:eastAsia="Times New Roman" w:hAnsi="Times New Roman"/>
      <w:spacing w:val="8"/>
      <w:sz w:val="27"/>
      <w:szCs w:val="27"/>
      <w:shd w:val="clear" w:color="auto" w:fill="FFFFFF"/>
    </w:rPr>
  </w:style>
  <w:style w:type="character" w:customStyle="1" w:styleId="13pt0pt">
    <w:name w:val="Основной текст + 13 pt;Полужирный;Интервал 0 pt"/>
    <w:rsid w:val="005D6E03"/>
    <w:rPr>
      <w:rFonts w:ascii="Times New Roman" w:eastAsia="Times New Roman" w:hAnsi="Times New Roman"/>
      <w:b/>
      <w:bCs/>
      <w:color w:val="000000"/>
      <w:spacing w:val="14"/>
      <w:w w:val="100"/>
      <w:position w:val="0"/>
      <w:sz w:val="26"/>
      <w:szCs w:val="26"/>
      <w:shd w:val="clear" w:color="auto" w:fill="FFFFFF"/>
      <w:lang w:val="en-US"/>
    </w:rPr>
  </w:style>
  <w:style w:type="paragraph" w:customStyle="1" w:styleId="21">
    <w:name w:val="Основной текст2"/>
    <w:basedOn w:val="a"/>
    <w:link w:val="af1"/>
    <w:rsid w:val="005D6E03"/>
    <w:pPr>
      <w:widowControl w:val="0"/>
      <w:shd w:val="clear" w:color="auto" w:fill="FFFFFF"/>
      <w:spacing w:after="480" w:line="0" w:lineRule="atLeast"/>
      <w:jc w:val="center"/>
    </w:pPr>
    <w:rPr>
      <w:spacing w:val="8"/>
      <w:sz w:val="27"/>
      <w:szCs w:val="27"/>
    </w:rPr>
  </w:style>
  <w:style w:type="paragraph" w:customStyle="1" w:styleId="af2">
    <w:name w:val="Нормальный (таблица)"/>
    <w:basedOn w:val="a"/>
    <w:next w:val="a"/>
    <w:uiPriority w:val="99"/>
    <w:rsid w:val="005D6E03"/>
    <w:pPr>
      <w:autoSpaceDE w:val="0"/>
      <w:autoSpaceDN w:val="0"/>
      <w:adjustRightInd w:val="0"/>
      <w:ind w:firstLine="709"/>
      <w:jc w:val="both"/>
    </w:pPr>
    <w:rPr>
      <w:rFonts w:ascii="Arial" w:hAnsi="Arial" w:cs="Arial"/>
      <w:sz w:val="28"/>
    </w:rPr>
  </w:style>
  <w:style w:type="paragraph" w:styleId="af3">
    <w:name w:val="List Paragraph"/>
    <w:basedOn w:val="a"/>
    <w:uiPriority w:val="99"/>
    <w:qFormat/>
    <w:rsid w:val="005D6E03"/>
    <w:pPr>
      <w:spacing w:after="200" w:line="276" w:lineRule="auto"/>
      <w:ind w:left="720" w:firstLine="709"/>
      <w:contextualSpacing/>
      <w:jc w:val="both"/>
    </w:pPr>
    <w:rPr>
      <w:rFonts w:ascii="Calibri" w:hAnsi="Calibri"/>
      <w:sz w:val="22"/>
      <w:szCs w:val="22"/>
      <w:lang w:val="en-US" w:eastAsia="en-US"/>
    </w:rPr>
  </w:style>
  <w:style w:type="character" w:styleId="af4">
    <w:name w:val="Emphasis"/>
    <w:uiPriority w:val="20"/>
    <w:qFormat/>
    <w:locked/>
    <w:rsid w:val="005D6E03"/>
    <w:rPr>
      <w:i/>
      <w:iCs/>
    </w:rPr>
  </w:style>
  <w:style w:type="paragraph" w:customStyle="1" w:styleId="Default">
    <w:name w:val="Default"/>
    <w:rsid w:val="005D6E0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05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0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89CDB0-024A-4A73-8166-0DF7CF11F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1585</Words>
  <Characters>9039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Ильичёва Ольга Ивановна</cp:lastModifiedBy>
  <cp:revision>2</cp:revision>
  <cp:lastPrinted>2024-01-16T05:13:00Z</cp:lastPrinted>
  <dcterms:created xsi:type="dcterms:W3CDTF">2024-01-16T05:14:00Z</dcterms:created>
  <dcterms:modified xsi:type="dcterms:W3CDTF">2024-01-16T05:14:00Z</dcterms:modified>
</cp:coreProperties>
</file>