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62" w:rsidRPr="009A7862" w:rsidRDefault="009A7862" w:rsidP="009A78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2"/>
          <w:szCs w:val="52"/>
          <w:lang w:eastAsia="ru-RU"/>
        </w:rPr>
      </w:pPr>
      <w:r w:rsidRPr="009A7862">
        <w:rPr>
          <w:rFonts w:ascii="Times New Roman" w:eastAsia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 wp14:anchorId="2852A166" wp14:editId="05068AB1">
            <wp:extent cx="771525" cy="954464"/>
            <wp:effectExtent l="0" t="0" r="0" b="0"/>
            <wp:docPr id="1" name="Рисунок 1" descr="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16" cy="96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62" w:rsidRPr="009A7862" w:rsidRDefault="009A7862" w:rsidP="009A7862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x-none"/>
        </w:rPr>
      </w:pPr>
      <w:r w:rsidRPr="009A7862">
        <w:rPr>
          <w:rFonts w:ascii="Times New Roman" w:eastAsia="Calibri" w:hAnsi="Times New Roman" w:cs="Times New Roman"/>
          <w:b/>
          <w:bCs/>
          <w:sz w:val="32"/>
          <w:szCs w:val="32"/>
          <w:lang w:val="x-none"/>
        </w:rPr>
        <w:t>АДМИНИСТРАЦИЯ АЛЕКСАНДРОВСКОГО СЕЛЬСКОГО ПОСЕЛЕНИЯ</w:t>
      </w:r>
    </w:p>
    <w:p w:rsidR="009A7862" w:rsidRPr="009A7862" w:rsidRDefault="009A7862" w:rsidP="009A7862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x-none"/>
        </w:rPr>
      </w:pPr>
      <w:r w:rsidRPr="009A7862">
        <w:rPr>
          <w:rFonts w:ascii="Times New Roman" w:eastAsia="Calibri" w:hAnsi="Times New Roman" w:cs="Times New Roman"/>
          <w:b/>
          <w:bCs/>
          <w:sz w:val="32"/>
          <w:szCs w:val="32"/>
          <w:lang w:val="x-none"/>
        </w:rPr>
        <w:t>ПОСТАНОВЛЕНИЕ</w:t>
      </w:r>
    </w:p>
    <w:p w:rsidR="009A7862" w:rsidRPr="009A7862" w:rsidRDefault="009A7862" w:rsidP="009A7862">
      <w:pPr>
        <w:tabs>
          <w:tab w:val="left" w:pos="2268"/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62" w:rsidRPr="009A7862" w:rsidRDefault="009A7862" w:rsidP="009A7862">
      <w:pPr>
        <w:tabs>
          <w:tab w:val="right" w:pos="9356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1021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29.10.2024</w:t>
      </w: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="00BC1021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</w:p>
    <w:p w:rsidR="009A7862" w:rsidRPr="009A7862" w:rsidRDefault="009A7862" w:rsidP="009A7862">
      <w:pPr>
        <w:tabs>
          <w:tab w:val="right" w:pos="9356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06"/>
      </w:tblGrid>
      <w:tr w:rsidR="009A7862" w:rsidRPr="009A7862" w:rsidTr="00A77D75">
        <w:trPr>
          <w:trHeight w:val="1281"/>
        </w:trPr>
        <w:tc>
          <w:tcPr>
            <w:tcW w:w="9306" w:type="dxa"/>
          </w:tcPr>
          <w:p w:rsidR="001E03DA" w:rsidRDefault="009A7862" w:rsidP="009A78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9A786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Об утверждении Порядка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принятия решения о признании безнадежной к взысканию задолженности по платежам в бюджет Муниципального образования </w:t>
            </w:r>
          </w:p>
          <w:p w:rsidR="009A7862" w:rsidRPr="009A7862" w:rsidRDefault="009A7862" w:rsidP="009A78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«Александровское сельское поселение»</w:t>
            </w:r>
            <w:r w:rsidR="001E03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и о ее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списании (вос</w:t>
            </w:r>
            <w:r w:rsidR="001E03D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тановлении)</w:t>
            </w:r>
          </w:p>
        </w:tc>
      </w:tr>
    </w:tbl>
    <w:p w:rsidR="009A7862" w:rsidRPr="009A7862" w:rsidRDefault="009A7862" w:rsidP="009A7862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6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9A7862">
        <w:rPr>
          <w:rFonts w:ascii="Times New Roman" w:eastAsia="Times New Roman" w:hAnsi="Times New Roman" w:cs="Times New Roman"/>
          <w:lang w:eastAsia="ru-RU"/>
        </w:rPr>
        <w:t>,</w:t>
      </w:r>
    </w:p>
    <w:p w:rsidR="009A7862" w:rsidRPr="009A7862" w:rsidRDefault="009A7862" w:rsidP="009A7862">
      <w:pPr>
        <w:tabs>
          <w:tab w:val="right" w:pos="9356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A7862" w:rsidRPr="009A7862" w:rsidRDefault="009A7862" w:rsidP="009A78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принятия решения о признании безнадежной к взысканию задолженности по платежам в бюджет Муниципального образования «Александровское сельское поселение»</w:t>
      </w:r>
      <w:r w:rsidR="001E03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о ее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списании (вос</w:t>
      </w:r>
      <w:r w:rsidR="001E03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</w:t>
      </w:r>
      <w:r w:rsidR="00BC102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тановлении) </w:t>
      </w:r>
      <w:r w:rsidR="00BC1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862" w:rsidRPr="009A7862" w:rsidRDefault="009A7862" w:rsidP="009A78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62">
        <w:rPr>
          <w:rFonts w:ascii="Times New Roman" w:eastAsia="Times New Roman" w:hAnsi="Times New Roman" w:cs="Times New Roman"/>
          <w:bCs/>
          <w:lang w:eastAsia="ru-RU"/>
        </w:rPr>
        <w:t>Разместить на официальном сайте Администрации Александровского сельского поселения в информационно-телекоммуникационной сети «Интернет» (</w:t>
      </w:r>
      <w:hyperlink r:id="rId6" w:history="1">
        <w:r w:rsidRPr="009A7862">
          <w:rPr>
            <w:rFonts w:ascii="Times New Roman" w:eastAsia="Times New Roman" w:hAnsi="Times New Roman" w:cs="Times New Roman"/>
            <w:color w:val="0563C1" w:themeColor="hyperlink"/>
            <w:u w:val="single"/>
            <w:lang w:val="x-none" w:eastAsia="ru-RU"/>
          </w:rPr>
          <w:t>https://alsalekstomsk.gosuslugi.ru</w:t>
        </w:r>
      </w:hyperlink>
      <w:r w:rsidRPr="009A7862">
        <w:rPr>
          <w:rFonts w:ascii="Times New Roman" w:eastAsia="Times New Roman" w:hAnsi="Times New Roman" w:cs="Times New Roman"/>
          <w:lang w:eastAsia="ru-RU"/>
        </w:rPr>
        <w:t>)</w:t>
      </w:r>
      <w:r w:rsidRPr="009A786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A7862" w:rsidRPr="009A7862" w:rsidRDefault="009A7862" w:rsidP="009A78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законную на следующий день после его официального опубликования (обнародования).</w:t>
      </w:r>
    </w:p>
    <w:p w:rsidR="009A7862" w:rsidRPr="009A7862" w:rsidRDefault="009A7862" w:rsidP="009A78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1470C" w:rsidRDefault="0061470C" w:rsidP="009A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1CF" w:rsidRDefault="009741CF" w:rsidP="009A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70C" w:rsidRPr="009A7862" w:rsidRDefault="0061470C" w:rsidP="009A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62" w:rsidRPr="009A7862" w:rsidRDefault="009A7862" w:rsidP="009A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</w:t>
      </w:r>
      <w:r w:rsidR="0097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Pr="009A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Д.В. Пьянков </w:t>
      </w:r>
    </w:p>
    <w:p w:rsidR="009A7862" w:rsidRPr="009A7862" w:rsidRDefault="009A7862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862" w:rsidRDefault="009A7862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862" w:rsidRDefault="009A7862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862" w:rsidRDefault="009A7862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862" w:rsidRPr="009A7862" w:rsidRDefault="009A7862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862" w:rsidRDefault="009A7862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70C" w:rsidRPr="009A7862" w:rsidRDefault="0061470C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021" w:rsidRDefault="00BC1021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021" w:rsidRDefault="00BC1021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41CF" w:rsidRDefault="009741CF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41CF" w:rsidRDefault="009741CF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41CF" w:rsidRDefault="009741CF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41CF" w:rsidRDefault="009741CF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41CF" w:rsidRDefault="009741CF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BC1021" w:rsidRDefault="00BC1021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021" w:rsidRDefault="00BC1021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7862" w:rsidRPr="009A7862" w:rsidRDefault="009A7862" w:rsidP="009A78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78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Рассылка: в дело, </w:t>
      </w:r>
      <w:proofErr w:type="spellStart"/>
      <w:r w:rsidRPr="009A7862">
        <w:rPr>
          <w:rFonts w:ascii="Times New Roman" w:eastAsia="Times New Roman" w:hAnsi="Times New Roman" w:cs="Times New Roman"/>
          <w:sz w:val="16"/>
          <w:szCs w:val="16"/>
          <w:lang w:eastAsia="ru-RU"/>
        </w:rPr>
        <w:t>Букарина</w:t>
      </w:r>
      <w:proofErr w:type="spellEnd"/>
      <w:r w:rsidRPr="009A78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Т.Ф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BC10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="00BC102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Винтерголлер</w:t>
      </w:r>
      <w:proofErr w:type="spellEnd"/>
      <w:r w:rsidR="00BC10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С.Л., Костина Н.С., МУП ЖКС</w:t>
      </w:r>
    </w:p>
    <w:p w:rsidR="00B53633" w:rsidRPr="00B53633" w:rsidRDefault="009A7862" w:rsidP="00B53633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A7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B53633" w:rsidRPr="00B536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Приложение к постановлению </w:t>
      </w:r>
    </w:p>
    <w:p w:rsidR="00B53633" w:rsidRPr="00B53633" w:rsidRDefault="00B53633" w:rsidP="00B5363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36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Администрации</w:t>
      </w:r>
      <w:r w:rsidRPr="00B53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Александровского</w:t>
      </w:r>
      <w:r w:rsidRPr="00B536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от      </w:t>
      </w:r>
      <w:proofErr w:type="spellStart"/>
      <w:r w:rsidR="00BC10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proofErr w:type="spellEnd"/>
      <w:r w:rsidR="00BC10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29.10.2024 </w:t>
      </w:r>
      <w:r w:rsidRPr="00B536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="00BC10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340</w:t>
      </w:r>
    </w:p>
    <w:p w:rsidR="00A77D75" w:rsidRDefault="00B53633" w:rsidP="00B5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33">
        <w:rPr>
          <w:rFonts w:ascii="Times New Roman" w:hAnsi="Times New Roman" w:cs="Times New Roman"/>
          <w:b/>
          <w:sz w:val="24"/>
          <w:szCs w:val="24"/>
        </w:rPr>
        <w:t xml:space="preserve">Порядок принятия решения о признании безнадежной </w:t>
      </w:r>
    </w:p>
    <w:p w:rsidR="00A77D75" w:rsidRDefault="00B53633" w:rsidP="00B5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33">
        <w:rPr>
          <w:rFonts w:ascii="Times New Roman" w:hAnsi="Times New Roman" w:cs="Times New Roman"/>
          <w:b/>
          <w:sz w:val="24"/>
          <w:szCs w:val="24"/>
        </w:rPr>
        <w:t xml:space="preserve">к взысканию задолженности по платежам в бюджет </w:t>
      </w:r>
    </w:p>
    <w:p w:rsidR="00A77D75" w:rsidRDefault="00B53633" w:rsidP="00B5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33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«Александровское сельское поселение»</w:t>
      </w:r>
    </w:p>
    <w:p w:rsidR="00B53633" w:rsidRPr="00B53633" w:rsidRDefault="00B53633" w:rsidP="00B536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b/>
          <w:sz w:val="24"/>
          <w:szCs w:val="24"/>
        </w:rPr>
        <w:t xml:space="preserve"> и о её списании (вос</w:t>
      </w:r>
      <w:r w:rsidR="001E03DA">
        <w:rPr>
          <w:rFonts w:ascii="Times New Roman" w:hAnsi="Times New Roman" w:cs="Times New Roman"/>
          <w:b/>
          <w:sz w:val="24"/>
          <w:szCs w:val="24"/>
        </w:rPr>
        <w:t>с</w:t>
      </w:r>
      <w:r w:rsidRPr="00B53633">
        <w:rPr>
          <w:rFonts w:ascii="Times New Roman" w:hAnsi="Times New Roman" w:cs="Times New Roman"/>
          <w:b/>
          <w:sz w:val="24"/>
          <w:szCs w:val="24"/>
        </w:rPr>
        <w:t>тановлении)</w:t>
      </w:r>
    </w:p>
    <w:p w:rsidR="00B53633" w:rsidRPr="00B53633" w:rsidRDefault="00B53633" w:rsidP="00B5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 xml:space="preserve">1. Настоящий Порядок принятия решения о признании безнадежной к взысканию задолженности по платежам в бюджет Муниципального образования «Александровское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>и о её списании (вос</w:t>
      </w:r>
      <w:r w:rsidR="00A77D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тановлении) </w:t>
      </w:r>
      <w:r w:rsidRPr="00B53633">
        <w:rPr>
          <w:rFonts w:ascii="Times New Roman" w:hAnsi="Times New Roman" w:cs="Times New Roman"/>
          <w:sz w:val="24"/>
          <w:szCs w:val="24"/>
        </w:rPr>
        <w:t xml:space="preserve">(далее – Порядок) определяет основания и процедуру принятия решения о признании безнадежной к взысканию задолженности по платежам в бюджет (далее – задолженность), администрируемых </w:t>
      </w:r>
      <w:r w:rsidR="00137F71">
        <w:rPr>
          <w:rFonts w:ascii="Times New Roman" w:hAnsi="Times New Roman" w:cs="Times New Roman"/>
          <w:sz w:val="24"/>
          <w:szCs w:val="24"/>
        </w:rPr>
        <w:t>Администрацией Александровского сельского поселения</w:t>
      </w:r>
      <w:r w:rsidRPr="00B53633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Поселение</w:t>
      </w:r>
      <w:r w:rsidR="00A77D75">
        <w:rPr>
          <w:rFonts w:ascii="Times New Roman" w:hAnsi="Times New Roman" w:cs="Times New Roman"/>
          <w:sz w:val="24"/>
          <w:szCs w:val="24"/>
        </w:rPr>
        <w:t>)</w:t>
      </w:r>
      <w:r w:rsidRPr="00B53633">
        <w:rPr>
          <w:rFonts w:ascii="Times New Roman" w:hAnsi="Times New Roman" w:cs="Times New Roman"/>
          <w:sz w:val="24"/>
          <w:szCs w:val="24"/>
        </w:rPr>
        <w:t>.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2. Для целей настоящего Порядка под задолженностью понимается недоимка по неналоговым доходам, подлежащим зачислению в бюджет</w:t>
      </w:r>
      <w:r w:rsidR="00137F7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оселения</w:t>
      </w:r>
      <w:r w:rsidRPr="00B53633">
        <w:rPr>
          <w:rFonts w:ascii="Times New Roman" w:hAnsi="Times New Roman" w:cs="Times New Roman"/>
          <w:sz w:val="24"/>
          <w:szCs w:val="24"/>
        </w:rPr>
        <w:t>, а также пени и штрафы за просрочку указанных платежей.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 xml:space="preserve">3. Задолженность признается безнадежной к взысканию в случае: 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</w:t>
      </w:r>
      <w:r w:rsidR="00137F7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оселения</w:t>
      </w:r>
      <w:r w:rsidRPr="00B53633">
        <w:rPr>
          <w:rFonts w:ascii="Times New Roman" w:hAnsi="Times New Roman" w:cs="Times New Roman"/>
          <w:sz w:val="24"/>
          <w:szCs w:val="24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 платежам в бюджет, не погашенным по причине недостаточности имущества должника;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</w:t>
      </w:r>
      <w:r w:rsidR="00137F71">
        <w:rPr>
          <w:rFonts w:ascii="Times New Roman" w:hAnsi="Times New Roman" w:cs="Times New Roman"/>
          <w:sz w:val="24"/>
          <w:szCs w:val="24"/>
        </w:rPr>
        <w:t>женности по платежам в</w:t>
      </w:r>
      <w:r w:rsidRPr="00B5363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37F7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</w:t>
      </w:r>
      <w:r w:rsidR="00137F7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 восстановлении пропущенного срока подачи заявления в суд о взыскании задол</w:t>
      </w:r>
      <w:r w:rsidR="00137F71">
        <w:rPr>
          <w:rFonts w:ascii="Times New Roman" w:hAnsi="Times New Roman" w:cs="Times New Roman"/>
          <w:sz w:val="24"/>
          <w:szCs w:val="24"/>
        </w:rPr>
        <w:t xml:space="preserve">женности по платежам в </w:t>
      </w:r>
      <w:r w:rsidRPr="00B53633">
        <w:rPr>
          <w:rFonts w:ascii="Times New Roman" w:hAnsi="Times New Roman" w:cs="Times New Roman"/>
          <w:sz w:val="24"/>
          <w:szCs w:val="24"/>
        </w:rPr>
        <w:t>бюджет</w:t>
      </w:r>
      <w:r w:rsidR="00137F7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>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5) вынесения судебным приставом - исполнителем постановления об 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 октября 2007 года № 229-ФЗ «Об исполнительном производстве», если с даты образования задолженности по платежам в бюджет прошло более пяти лет, в следующих случаях: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</w:t>
      </w:r>
      <w:r w:rsidR="00A77D7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 xml:space="preserve"> банкротом или прекращено производство по делу о банкротстве в связи с отсутствием средств, достаточных для возмещения судебных расходов на проведение процедур, применяемых в деле о банкротстве.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 xml:space="preserve">4. Документами, подтверждающими наличие основания для принятия решения о признании задолженности безнадежной к взысканию </w:t>
      </w:r>
      <w:r w:rsidR="00A77D75">
        <w:rPr>
          <w:rFonts w:ascii="Times New Roman" w:hAnsi="Times New Roman" w:cs="Times New Roman"/>
          <w:sz w:val="24"/>
          <w:szCs w:val="24"/>
        </w:rPr>
        <w:t xml:space="preserve">и </w:t>
      </w:r>
      <w:r w:rsidR="004313AE">
        <w:rPr>
          <w:rFonts w:ascii="Times New Roman" w:hAnsi="Times New Roman" w:cs="Times New Roman"/>
          <w:sz w:val="24"/>
          <w:szCs w:val="24"/>
        </w:rPr>
        <w:t>её списанию (</w:t>
      </w:r>
      <w:r w:rsidR="001E03DA">
        <w:rPr>
          <w:rFonts w:ascii="Times New Roman" w:hAnsi="Times New Roman" w:cs="Times New Roman"/>
          <w:sz w:val="24"/>
          <w:szCs w:val="24"/>
        </w:rPr>
        <w:t>восстановлению</w:t>
      </w:r>
      <w:r w:rsidR="004313AE">
        <w:rPr>
          <w:rFonts w:ascii="Times New Roman" w:hAnsi="Times New Roman" w:cs="Times New Roman"/>
          <w:sz w:val="24"/>
          <w:szCs w:val="24"/>
        </w:rPr>
        <w:t xml:space="preserve">) </w:t>
      </w:r>
      <w:r w:rsidRPr="00B53633">
        <w:rPr>
          <w:rFonts w:ascii="Times New Roman" w:hAnsi="Times New Roman" w:cs="Times New Roman"/>
          <w:sz w:val="24"/>
          <w:szCs w:val="24"/>
        </w:rPr>
        <w:t>являются: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1) выписка из отчетности администратора доходов бюджета об учитываемых суммах задолженности по уплате платежей в бюджет</w:t>
      </w:r>
      <w:r w:rsidR="004313A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>, заверенная руководителем;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lastRenderedPageBreak/>
        <w:t>2) справка</w:t>
      </w:r>
      <w:r w:rsidR="004313AE"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</w:t>
      </w:r>
      <w:r w:rsidRPr="00B53633">
        <w:rPr>
          <w:rFonts w:ascii="Times New Roman" w:hAnsi="Times New Roman" w:cs="Times New Roman"/>
          <w:sz w:val="24"/>
          <w:szCs w:val="24"/>
        </w:rPr>
        <w:t xml:space="preserve"> о принятых мерах по обеспечению взыскания задолженности по платежам в бюджет</w:t>
      </w:r>
      <w:r w:rsidR="004313A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>, подписанная руководителем;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3) документы, подтверждающие случаи признания безнадежной к взысканию задол</w:t>
      </w:r>
      <w:r w:rsidR="00A47F09">
        <w:rPr>
          <w:rFonts w:ascii="Times New Roman" w:hAnsi="Times New Roman" w:cs="Times New Roman"/>
          <w:sz w:val="24"/>
          <w:szCs w:val="24"/>
        </w:rPr>
        <w:t>женности по платежам в</w:t>
      </w:r>
      <w:r w:rsidRPr="00B5363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47F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 (копия);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 бюджет;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 суд заявления о взыскании задол</w:t>
      </w:r>
      <w:r w:rsidR="00A47F09">
        <w:rPr>
          <w:rFonts w:ascii="Times New Roman" w:hAnsi="Times New Roman" w:cs="Times New Roman"/>
          <w:sz w:val="24"/>
          <w:szCs w:val="24"/>
        </w:rPr>
        <w:t>женности по платежам в</w:t>
      </w:r>
      <w:r w:rsidRPr="00B5363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47F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>;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производстве».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5. Решение о признании безнадежной к взысканию задолженности</w:t>
      </w:r>
      <w:r w:rsidR="00A47F09">
        <w:rPr>
          <w:rFonts w:ascii="Times New Roman" w:hAnsi="Times New Roman" w:cs="Times New Roman"/>
          <w:sz w:val="24"/>
          <w:szCs w:val="24"/>
        </w:rPr>
        <w:t xml:space="preserve"> и её списанию (восстановлению)</w:t>
      </w:r>
      <w:r w:rsidRPr="00B53633">
        <w:rPr>
          <w:rFonts w:ascii="Times New Roman" w:hAnsi="Times New Roman" w:cs="Times New Roman"/>
          <w:sz w:val="24"/>
          <w:szCs w:val="24"/>
        </w:rPr>
        <w:t xml:space="preserve"> принимается главным администратором (администратором) доходов на основании решения комиссии по поступлению и выбытию активов (далее – комиссия).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6. Главный администратор (администратор) доходов в срок не позднее одного месяца с момента установления случая (случаев), предусмотренных пунктом 3 настоящего Порядка, обеспечивает подготовку и передачу документов, предусмотренных пунктом 4 настоящего Порядка, в комиссию для принятия решения о признании безнадежной к взысканию задолженности</w:t>
      </w:r>
      <w:r w:rsidR="00A47F09">
        <w:rPr>
          <w:rFonts w:ascii="Times New Roman" w:hAnsi="Times New Roman" w:cs="Times New Roman"/>
          <w:sz w:val="24"/>
          <w:szCs w:val="24"/>
        </w:rPr>
        <w:t xml:space="preserve"> и её списанию (</w:t>
      </w:r>
      <w:r w:rsidR="001E03DA">
        <w:rPr>
          <w:rFonts w:ascii="Times New Roman" w:hAnsi="Times New Roman" w:cs="Times New Roman"/>
          <w:sz w:val="24"/>
          <w:szCs w:val="24"/>
        </w:rPr>
        <w:t>восстановлению</w:t>
      </w:r>
      <w:r w:rsidR="00A47F09">
        <w:rPr>
          <w:rFonts w:ascii="Times New Roman" w:hAnsi="Times New Roman" w:cs="Times New Roman"/>
          <w:sz w:val="24"/>
          <w:szCs w:val="24"/>
        </w:rPr>
        <w:t>)</w:t>
      </w:r>
      <w:r w:rsidRPr="00B536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7</w:t>
      </w:r>
      <w:r w:rsidR="00A47F09">
        <w:rPr>
          <w:rFonts w:ascii="Times New Roman" w:hAnsi="Times New Roman" w:cs="Times New Roman"/>
          <w:sz w:val="24"/>
          <w:szCs w:val="24"/>
        </w:rPr>
        <w:t xml:space="preserve">. </w:t>
      </w:r>
      <w:r w:rsidRPr="00B53633">
        <w:rPr>
          <w:rFonts w:ascii="Times New Roman" w:hAnsi="Times New Roman" w:cs="Times New Roman"/>
          <w:sz w:val="24"/>
          <w:szCs w:val="24"/>
        </w:rPr>
        <w:t xml:space="preserve">В случае расхождений суммы задолженности, отраженной в подтверждающих документах с данными бюджетной отчетности документы подлежат возврату. 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8. Комиссия в срок не позднее десяти рабочих дней с момента получения подтверждающих документов, предусмотренных пунктом 4 настоящего Порядка, принимает решение о признании безнадежной к взысканию задолженности</w:t>
      </w:r>
      <w:r w:rsidR="00A47F09">
        <w:rPr>
          <w:rFonts w:ascii="Times New Roman" w:hAnsi="Times New Roman" w:cs="Times New Roman"/>
          <w:sz w:val="24"/>
          <w:szCs w:val="24"/>
        </w:rPr>
        <w:t xml:space="preserve"> и её списанию (</w:t>
      </w:r>
      <w:r w:rsidR="001E03DA">
        <w:rPr>
          <w:rFonts w:ascii="Times New Roman" w:hAnsi="Times New Roman" w:cs="Times New Roman"/>
          <w:sz w:val="24"/>
          <w:szCs w:val="24"/>
        </w:rPr>
        <w:t>восстановлению</w:t>
      </w:r>
      <w:r w:rsidR="00A47F09">
        <w:rPr>
          <w:rFonts w:ascii="Times New Roman" w:hAnsi="Times New Roman" w:cs="Times New Roman"/>
          <w:sz w:val="24"/>
          <w:szCs w:val="24"/>
        </w:rPr>
        <w:t>)</w:t>
      </w:r>
      <w:r w:rsidRPr="00B53633">
        <w:rPr>
          <w:rFonts w:ascii="Times New Roman" w:hAnsi="Times New Roman" w:cs="Times New Roman"/>
          <w:sz w:val="24"/>
          <w:szCs w:val="24"/>
        </w:rPr>
        <w:t>.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9. Решение о признании безнадежной к взысканию задолженности оформляется не позднее трех рабочих дней с даты заседания комиссии актом о признании безнадежной к взысканию задолженности по платежам в бюджет</w:t>
      </w:r>
      <w:r w:rsidR="00A47F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 xml:space="preserve">, который утверждается руководителем главного администратора (администратора) доходов бюджета, по форме согласно </w:t>
      </w:r>
      <w:r w:rsidR="00A47F09">
        <w:rPr>
          <w:rFonts w:ascii="Times New Roman" w:hAnsi="Times New Roman" w:cs="Times New Roman"/>
          <w:sz w:val="24"/>
          <w:szCs w:val="24"/>
        </w:rPr>
        <w:t>приложения</w:t>
      </w:r>
      <w:r w:rsidRPr="00B5363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10. В срок не позднее одного месяца со дня оформления акта о признании безнадежной к взысканию задолженности по платежам в бюджет</w:t>
      </w:r>
      <w:r w:rsidR="00A47F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3633">
        <w:rPr>
          <w:rFonts w:ascii="Times New Roman" w:hAnsi="Times New Roman" w:cs="Times New Roman"/>
          <w:sz w:val="24"/>
          <w:szCs w:val="24"/>
        </w:rPr>
        <w:t xml:space="preserve"> главный администратор (администратор) доходов готовит проект приказ о списании задолженности.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33">
        <w:rPr>
          <w:rFonts w:ascii="Times New Roman" w:hAnsi="Times New Roman" w:cs="Times New Roman"/>
          <w:sz w:val="24"/>
          <w:szCs w:val="24"/>
        </w:rPr>
        <w:t>11.  В случае принятия комиссией решения в отказе о признании задолженности безнадежной к взысканию такое решение оформляется протоколом заседания комиссии.</w:t>
      </w: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F09" w:rsidRDefault="00A47F09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F09" w:rsidRDefault="00A47F09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F09" w:rsidRDefault="00A47F09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F09" w:rsidRPr="00B53633" w:rsidRDefault="00A47F09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633" w:rsidRPr="00B53633" w:rsidRDefault="00B53633" w:rsidP="00B53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633" w:rsidRPr="00B53633" w:rsidRDefault="00B53633" w:rsidP="00B53633">
      <w:pPr>
        <w:tabs>
          <w:tab w:val="left" w:pos="6237"/>
          <w:tab w:val="left" w:pos="6379"/>
        </w:tabs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</w:p>
    <w:p w:rsidR="00B53633" w:rsidRPr="00A77D75" w:rsidRDefault="00B53633" w:rsidP="00B53633">
      <w:pPr>
        <w:tabs>
          <w:tab w:val="left" w:pos="6237"/>
          <w:tab w:val="left" w:pos="6379"/>
        </w:tabs>
        <w:spacing w:after="0" w:line="240" w:lineRule="auto"/>
        <w:ind w:left="-284" w:firstLine="284"/>
        <w:rPr>
          <w:rFonts w:ascii="Times New Roman" w:eastAsia="Calibri" w:hAnsi="Times New Roman" w:cs="Times New Roman"/>
          <w:sz w:val="16"/>
          <w:szCs w:val="16"/>
        </w:rPr>
      </w:pPr>
      <w:r w:rsidRPr="00B53633">
        <w:rPr>
          <w:rFonts w:ascii="Times New Roman" w:eastAsia="Calibri" w:hAnsi="Times New Roman" w:cs="Times New Roman"/>
          <w:sz w:val="24"/>
          <w:szCs w:val="24"/>
        </w:rPr>
        <w:t xml:space="preserve">Форма                                                                                  </w:t>
      </w: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Приложение </w:t>
      </w:r>
    </w:p>
    <w:p w:rsidR="00B53633" w:rsidRPr="00A77D75" w:rsidRDefault="00B53633" w:rsidP="00B53633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16"/>
          <w:szCs w:val="16"/>
        </w:rPr>
      </w:pP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</w:t>
      </w: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 к Порядку принятия </w:t>
      </w:r>
    </w:p>
    <w:p w:rsidR="00B53633" w:rsidRPr="00A77D75" w:rsidRDefault="00B53633" w:rsidP="00B53633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16"/>
          <w:szCs w:val="16"/>
        </w:rPr>
      </w:pP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</w:t>
      </w: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решения о признании                               </w:t>
      </w:r>
    </w:p>
    <w:p w:rsidR="00B53633" w:rsidRPr="00A77D75" w:rsidRDefault="00B53633" w:rsidP="00B53633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16"/>
          <w:szCs w:val="16"/>
        </w:rPr>
      </w:pP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</w:t>
      </w: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77D7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безнадежной к взысканию       </w:t>
      </w:r>
    </w:p>
    <w:p w:rsidR="00B53633" w:rsidRPr="00A77D75" w:rsidRDefault="00B53633" w:rsidP="00B53633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16"/>
          <w:szCs w:val="16"/>
        </w:rPr>
      </w:pP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</w:t>
      </w: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задолженности по платежам        </w:t>
      </w:r>
    </w:p>
    <w:p w:rsidR="00B53633" w:rsidRPr="00A77D75" w:rsidRDefault="00B53633" w:rsidP="00B53633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16"/>
          <w:szCs w:val="16"/>
        </w:rPr>
      </w:pP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</w:t>
      </w:r>
      <w:r w:rsidR="00A47F09" w:rsidRP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</w:t>
      </w:r>
      <w:r w:rsidR="00A77D7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</w:t>
      </w:r>
      <w:r w:rsidR="00A47F09" w:rsidRPr="00A77D75">
        <w:rPr>
          <w:rFonts w:ascii="Times New Roman" w:eastAsia="Calibri" w:hAnsi="Times New Roman" w:cs="Times New Roman"/>
          <w:sz w:val="16"/>
          <w:szCs w:val="16"/>
        </w:rPr>
        <w:t>в</w:t>
      </w:r>
      <w:r w:rsidRPr="00A77D75">
        <w:rPr>
          <w:rFonts w:ascii="Times New Roman" w:eastAsia="Calibri" w:hAnsi="Times New Roman" w:cs="Times New Roman"/>
          <w:sz w:val="16"/>
          <w:szCs w:val="16"/>
        </w:rPr>
        <w:t xml:space="preserve"> бюджет</w:t>
      </w:r>
    </w:p>
    <w:p w:rsidR="00B53633" w:rsidRPr="00B53633" w:rsidRDefault="00B53633" w:rsidP="00B53633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3633" w:rsidRPr="00B53633" w:rsidRDefault="00B53633" w:rsidP="00B53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633">
        <w:rPr>
          <w:rFonts w:ascii="Times New Roman" w:eastAsia="Calibri" w:hAnsi="Times New Roman" w:cs="Times New Roman"/>
          <w:sz w:val="24"/>
          <w:szCs w:val="24"/>
        </w:rPr>
        <w:tab/>
      </w:r>
      <w:r w:rsidRPr="00B53633">
        <w:rPr>
          <w:rFonts w:ascii="Times New Roman" w:eastAsia="Calibri" w:hAnsi="Times New Roman" w:cs="Times New Roman"/>
          <w:sz w:val="24"/>
          <w:szCs w:val="24"/>
        </w:rPr>
        <w:tab/>
      </w:r>
      <w:r w:rsidRPr="00B53633">
        <w:rPr>
          <w:rFonts w:ascii="Times New Roman" w:eastAsia="Calibri" w:hAnsi="Times New Roman" w:cs="Times New Roman"/>
          <w:sz w:val="24"/>
          <w:szCs w:val="24"/>
        </w:rPr>
        <w:tab/>
      </w:r>
      <w:r w:rsidRPr="00B5363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</w:t>
      </w:r>
      <w:r w:rsidRPr="00B5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B53633" w:rsidRPr="00B53633" w:rsidRDefault="00B53633" w:rsidP="00B53633">
      <w:pPr>
        <w:spacing w:after="0" w:line="240" w:lineRule="auto"/>
        <w:ind w:left="6521" w:hanging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     </w:t>
      </w:r>
    </w:p>
    <w:p w:rsidR="00B53633" w:rsidRPr="00B53633" w:rsidRDefault="00B53633" w:rsidP="001E03DA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 Ф.И.О.)</w:t>
      </w:r>
    </w:p>
    <w:p w:rsidR="00B53633" w:rsidRPr="00B53633" w:rsidRDefault="00B53633" w:rsidP="00B5363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36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«___» _______________20__г</w:t>
      </w:r>
    </w:p>
    <w:p w:rsidR="00B53633" w:rsidRPr="00B53633" w:rsidRDefault="00B53633" w:rsidP="00A7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№</w:t>
      </w:r>
    </w:p>
    <w:p w:rsid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064"/>
      <w:bookmarkEnd w:id="1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«__» _____________ 20__ г.   </w:t>
      </w:r>
    </w:p>
    <w:p w:rsidR="001E03DA" w:rsidRPr="00B53633" w:rsidRDefault="001E03DA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065"/>
      <w:bookmarkEnd w:id="2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БЕЗНАДЕЖНОЙ К ВЗЫСКАНИЮ ЗАДОЛЖЕННОСТИ ПО ПЛАТЕЖАМ В БЮДЖЕТ</w:t>
      </w:r>
      <w:r w:rsidR="001E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СПИСАНИЮ (ВОСТАНОВЛЕНИЮ)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68"/>
      <w:bookmarkEnd w:id="3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B53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B536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53633">
        <w:rPr>
          <w:rFonts w:ascii="Times New Roman" w:eastAsia="Calibri" w:hAnsi="Times New Roman" w:cs="Times New Roman"/>
          <w:sz w:val="24"/>
          <w:szCs w:val="24"/>
        </w:rPr>
        <w:t>принятия решения о признании безнадежной к взысканию задолженности по платежам в бюджет</w:t>
      </w:r>
      <w:r w:rsidR="001E03DA">
        <w:rPr>
          <w:rFonts w:ascii="Times New Roman" w:eastAsia="Calibri" w:hAnsi="Times New Roman" w:cs="Times New Roman"/>
          <w:sz w:val="24"/>
          <w:szCs w:val="24"/>
        </w:rPr>
        <w:t xml:space="preserve"> и о ее списании (востановлении)</w:t>
      </w:r>
      <w:r w:rsidRPr="00B53633">
        <w:rPr>
          <w:rFonts w:ascii="Times New Roman" w:eastAsia="Calibri" w:hAnsi="Times New Roman" w:cs="Times New Roman"/>
          <w:sz w:val="24"/>
          <w:szCs w:val="24"/>
        </w:rPr>
        <w:t>, администрируемых</w:t>
      </w:r>
      <w:r w:rsidR="001E03DA">
        <w:rPr>
          <w:rFonts w:ascii="Times New Roman" w:eastAsia="Calibri" w:hAnsi="Times New Roman" w:cs="Times New Roman"/>
          <w:sz w:val="24"/>
          <w:szCs w:val="24"/>
        </w:rPr>
        <w:t xml:space="preserve"> Администрацией Александровского сельского поселения</w:t>
      </w:r>
      <w:r w:rsidRPr="00B53633">
        <w:rPr>
          <w:rFonts w:ascii="Times New Roman" w:eastAsia="Calibri" w:hAnsi="Times New Roman" w:cs="Times New Roman"/>
          <w:sz w:val="24"/>
          <w:szCs w:val="24"/>
        </w:rPr>
        <w:t>,</w:t>
      </w:r>
      <w:r w:rsidRPr="00B5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по поступлению и выбытию активов принимает решение признать задолженность безнадежной к взысканию и произвести ее списание. 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071"/>
      <w:bookmarkEnd w:id="4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платежа, по которому возникла задолженность; КБК;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072"/>
      <w:bookmarkEnd w:id="5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073"/>
      <w:bookmarkEnd w:id="6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организации; фамилия, имя отчество физического</w:t>
      </w:r>
      <w:bookmarkStart w:id="7" w:name="dst100074"/>
      <w:bookmarkEnd w:id="7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лица; ИНН; ______________________________________________________________________           ОГРН; КПП)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075"/>
      <w:bookmarkEnd w:id="8"/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</w:t>
      </w:r>
      <w:bookmarkStart w:id="9" w:name="dst100076"/>
      <w:bookmarkEnd w:id="9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руб. _____ коп. (______________________________________)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сумма прописью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 _________ руб.</w:t>
      </w:r>
      <w:bookmarkStart w:id="10" w:name="dst100077"/>
      <w:bookmarkEnd w:id="10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коп.</w:t>
      </w:r>
      <w:r w:rsidRPr="00B536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(_______________________________________)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сумма прописью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штрафы ______ руб. _____ коп. </w:t>
      </w:r>
      <w:bookmarkStart w:id="11" w:name="dst100078"/>
      <w:bookmarkEnd w:id="11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(_______________________________________)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сумма прописью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079"/>
      <w:bookmarkStart w:id="13" w:name="dst100081"/>
      <w:bookmarkEnd w:id="12"/>
      <w:bookmarkEnd w:id="13"/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&lt;*&gt;: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082"/>
      <w:bookmarkStart w:id="15" w:name="dst100083"/>
      <w:bookmarkEnd w:id="14"/>
      <w:bookmarkEnd w:id="15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085"/>
      <w:bookmarkEnd w:id="16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086"/>
      <w:bookmarkEnd w:id="17"/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Перечисляются документы, подтверждающие наличие оснований для принятия решения, с указанием реквизитов.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Calibri" w:hAnsi="Times New Roman" w:cs="Times New Roman"/>
          <w:sz w:val="24"/>
          <w:szCs w:val="24"/>
        </w:rPr>
      </w:pPr>
      <w:bookmarkStart w:id="18" w:name="dst100087"/>
      <w:bookmarkEnd w:id="18"/>
      <w:r w:rsidRPr="00B53633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  <w:r w:rsidR="00A77D75">
        <w:rPr>
          <w:rFonts w:ascii="Times New Roman" w:eastAsia="Calibri" w:hAnsi="Times New Roman" w:cs="Times New Roman"/>
          <w:sz w:val="24"/>
          <w:szCs w:val="24"/>
        </w:rPr>
        <w:t>:</w:t>
      </w:r>
      <w:r w:rsidRPr="00B53633">
        <w:rPr>
          <w:rFonts w:ascii="Times New Roman" w:eastAsia="Calibri" w:hAnsi="Times New Roman" w:cs="Times New Roman"/>
          <w:sz w:val="24"/>
          <w:szCs w:val="24"/>
        </w:rPr>
        <w:t xml:space="preserve"> __________________      ______________    ________________</w:t>
      </w:r>
    </w:p>
    <w:p w:rsidR="00B53633" w:rsidRPr="00A77D75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1E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                   </w:t>
      </w:r>
      <w:r w:rsid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</w:t>
      </w: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подпись                  расшифровка</w:t>
      </w:r>
    </w:p>
    <w:p w:rsidR="00B53633" w:rsidRPr="00B53633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089"/>
      <w:bookmarkEnd w:id="19"/>
    </w:p>
    <w:p w:rsidR="00B53633" w:rsidRPr="00B53633" w:rsidRDefault="00B53633" w:rsidP="00B5363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bookmarkStart w:id="20" w:name="dst100092"/>
      <w:bookmarkEnd w:id="20"/>
      <w:r w:rsidRPr="00B53633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B53633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B53633">
        <w:rPr>
          <w:rFonts w:ascii="Times New Roman" w:eastAsia="Calibri" w:hAnsi="Times New Roman" w:cs="Times New Roman"/>
          <w:sz w:val="24"/>
          <w:szCs w:val="24"/>
        </w:rPr>
        <w:t xml:space="preserve">           __________________      ______________    _______________</w:t>
      </w:r>
    </w:p>
    <w:p w:rsidR="00B53633" w:rsidRPr="00A77D75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</w:t>
      </w:r>
      <w:r w:rsidR="001E03DA"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</w:t>
      </w:r>
      <w:r w:rsid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</w:t>
      </w:r>
      <w:r w:rsidR="001E03DA"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                      </w:t>
      </w:r>
      <w:r w:rsid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</w:t>
      </w: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подпись                  расшифровка</w:t>
      </w:r>
    </w:p>
    <w:p w:rsidR="00B53633" w:rsidRPr="00B53633" w:rsidRDefault="00B53633" w:rsidP="00B5363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536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__________________      ______________    ________________</w:t>
      </w:r>
    </w:p>
    <w:p w:rsidR="00B53633" w:rsidRPr="00A77D75" w:rsidRDefault="00B53633" w:rsidP="00B5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5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1E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                         </w:t>
      </w:r>
      <w:r w:rsid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</w:t>
      </w: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                  расшифровка</w:t>
      </w:r>
    </w:p>
    <w:p w:rsidR="00B53633" w:rsidRPr="00B53633" w:rsidRDefault="00B53633" w:rsidP="00B53633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B536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__________________      ______________    ________________</w:t>
      </w:r>
    </w:p>
    <w:p w:rsidR="00F62EEB" w:rsidRPr="00A77D75" w:rsidRDefault="00B53633" w:rsidP="00A77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</w:t>
      </w:r>
      <w:r w:rsidR="001E03DA"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</w:t>
      </w: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                        </w:t>
      </w:r>
      <w:r w:rsid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</w:t>
      </w:r>
      <w:r w:rsidRPr="00A77D7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подпись                  расшифровка</w:t>
      </w:r>
    </w:p>
    <w:sectPr w:rsidR="00F62EEB" w:rsidRPr="00A77D75" w:rsidSect="00A77D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6518F"/>
    <w:multiLevelType w:val="hybridMultilevel"/>
    <w:tmpl w:val="8EDAC77A"/>
    <w:lvl w:ilvl="0" w:tplc="36ACC456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18"/>
    <w:rsid w:val="00020918"/>
    <w:rsid w:val="00137F71"/>
    <w:rsid w:val="001E03DA"/>
    <w:rsid w:val="004313AE"/>
    <w:rsid w:val="0061470C"/>
    <w:rsid w:val="009741CF"/>
    <w:rsid w:val="009A7862"/>
    <w:rsid w:val="00A47F09"/>
    <w:rsid w:val="00A77D75"/>
    <w:rsid w:val="00B53633"/>
    <w:rsid w:val="00BC1021"/>
    <w:rsid w:val="00F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6F74A-7E96-4515-9A01-C09DFE0E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salekstomsk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Ильичёва Ольга Ивановна</cp:lastModifiedBy>
  <cp:revision>2</cp:revision>
  <cp:lastPrinted>2024-10-31T02:49:00Z</cp:lastPrinted>
  <dcterms:created xsi:type="dcterms:W3CDTF">2024-10-31T02:49:00Z</dcterms:created>
  <dcterms:modified xsi:type="dcterms:W3CDTF">2024-10-31T02:49:00Z</dcterms:modified>
</cp:coreProperties>
</file>